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45" w:rsidRDefault="00C475D4" w:rsidP="00FF2C45">
      <w:pPr>
        <w:jc w:val="center"/>
        <w:rPr>
          <w:b/>
          <w:sz w:val="48"/>
          <w:szCs w:val="48"/>
        </w:rPr>
      </w:pPr>
      <w:r w:rsidRPr="00FF2C45">
        <w:rPr>
          <w:b/>
          <w:sz w:val="48"/>
          <w:szCs w:val="48"/>
        </w:rPr>
        <w:t>Примерные темы</w:t>
      </w:r>
      <w:r w:rsidR="001F11C2" w:rsidRPr="00FF2C45">
        <w:rPr>
          <w:b/>
          <w:sz w:val="48"/>
          <w:szCs w:val="48"/>
        </w:rPr>
        <w:t xml:space="preserve"> выпускной квалификационной работы</w:t>
      </w:r>
    </w:p>
    <w:p w:rsidR="001F11C2" w:rsidRPr="00FF2C45" w:rsidRDefault="001F11C2" w:rsidP="00FF2C45">
      <w:pPr>
        <w:jc w:val="center"/>
        <w:rPr>
          <w:b/>
          <w:sz w:val="48"/>
          <w:szCs w:val="48"/>
        </w:rPr>
      </w:pPr>
      <w:r w:rsidRPr="00FF2C45">
        <w:rPr>
          <w:b/>
          <w:sz w:val="48"/>
          <w:szCs w:val="48"/>
        </w:rPr>
        <w:t xml:space="preserve">ППП «Менеджмент </w:t>
      </w:r>
      <w:r w:rsidR="003C55D0">
        <w:rPr>
          <w:b/>
          <w:sz w:val="48"/>
          <w:szCs w:val="48"/>
        </w:rPr>
        <w:t xml:space="preserve"> в образовании</w:t>
      </w:r>
      <w:bookmarkStart w:id="0" w:name="_GoBack"/>
      <w:bookmarkEnd w:id="0"/>
      <w:r w:rsidRPr="00FF2C45">
        <w:rPr>
          <w:b/>
          <w:sz w:val="48"/>
          <w:szCs w:val="48"/>
        </w:rPr>
        <w:t>»</w:t>
      </w:r>
    </w:p>
    <w:p w:rsidR="005D2B2B" w:rsidRPr="00FF2C45" w:rsidRDefault="00FF2C45" w:rsidP="001F1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C45">
        <w:rPr>
          <w:rFonts w:ascii="Times New Roman" w:hAnsi="Times New Roman" w:cs="Times New Roman"/>
          <w:b/>
          <w:sz w:val="32"/>
          <w:szCs w:val="32"/>
        </w:rPr>
        <w:t>Аспект: «Управление</w:t>
      </w:r>
      <w:r w:rsidRPr="00FF2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образовательной организацией</w:t>
      </w:r>
      <w:r w:rsidRPr="00FF2C45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3C144E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эффективной стр</w:t>
      </w:r>
      <w:r w:rsidR="003C144E" w:rsidRPr="003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атегии управления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3C144E" w:rsidRPr="003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</w:p>
    <w:p w:rsidR="005D2B2B" w:rsidRP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организационной культуры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3C144E" w:rsidRPr="003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5D2B2B" w:rsidRP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репутации и стиля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5D2B2B" w:rsidRP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и те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хнология управления персоналом в 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</w:p>
    <w:p w:rsidR="005D2B2B" w:rsidRPr="005D2B2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кадровой политики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кадровые стратегии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877363" w:rsidRDefault="00877363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 в образовательной организации;</w:t>
      </w:r>
    </w:p>
    <w:p w:rsidR="00877363" w:rsidRPr="005D2B2B" w:rsidRDefault="00877363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лидеров в педагогической среде</w:t>
      </w:r>
    </w:p>
    <w:p w:rsidR="005D2B2B" w:rsidRPr="005D2B2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развития 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имиджа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2B2B" w:rsidRPr="005D2B2B" w:rsidRDefault="005D2B2B" w:rsidP="003C14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 принятие эффективных управленческих решений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5D2B2B" w:rsidRPr="005D2B2B" w:rsidRDefault="00C475D4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</w:t>
      </w:r>
      <w:r w:rsid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анизации оплаты труда персонала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7363" w:rsidRPr="00877363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введении эффективного контракта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77363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Самомен</w:t>
      </w:r>
      <w:r w:rsidR="003C144E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еджмент</w:t>
      </w:r>
      <w:proofErr w:type="spellEnd"/>
      <w:r w:rsidR="003C144E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7DF6" w:rsidRPr="00877363" w:rsidRDefault="00AA7DF6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Эффективный контракт как основа </w:t>
      </w:r>
      <w:proofErr w:type="gramStart"/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организации оплаты труда персонала</w:t>
      </w:r>
      <w:proofErr w:type="gramEnd"/>
    </w:p>
    <w:p w:rsidR="005D2B2B" w:rsidRPr="005D2B2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D2B2B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9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управленческой деятельности</w:t>
      </w:r>
    </w:p>
    <w:p w:rsidR="005D2B2B" w:rsidRPr="005D2B2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="00525C3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затратами рабочего времени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а / Концепция</w:t>
      </w: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образовательной организации 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развития воспитания образовательной организации </w:t>
      </w:r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период </w:t>
      </w:r>
      <w:proofErr w:type="gramStart"/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>…)</w:t>
      </w:r>
    </w:p>
    <w:p w:rsid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 образовательной организации</w:t>
      </w:r>
    </w:p>
    <w:p w:rsidR="00877363" w:rsidRPr="00C475D4" w:rsidRDefault="00877363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внутрифирменного обучения в</w:t>
      </w: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развитием системы внутрифирменного обучения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мотивацией педагогических работников 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имиджа образовательной организации</w:t>
      </w:r>
    </w:p>
    <w:p w:rsidR="00C475D4" w:rsidRPr="00C475D4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мониторинга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организационным поведением 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6753BF" w:rsidRP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командной  модели управления 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6753BF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модели стимулирования инновационной деятельности </w:t>
      </w:r>
      <w:r w:rsid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примере…)</w:t>
      </w:r>
    </w:p>
    <w:p w:rsidR="006753BF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управленческой команды </w:t>
      </w:r>
      <w:r w:rsid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6753BF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совершенствование методов управления </w:t>
      </w:r>
      <w:r w:rsid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</w:t>
      </w:r>
    </w:p>
    <w:p w:rsidR="006753BF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маркетинговой деятельности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корпоративной культуры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совершенствование технологий подготовки управленческих решений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363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Эффективное управление конфликтами как фактор повышения привлекательности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877363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5D4" w:rsidRPr="00877363" w:rsidRDefault="006753BF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C475D4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кадрового потенциала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C475D4" w:rsidRPr="00C475D4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Pr="00C4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карьерой </w:t>
      </w:r>
      <w:r w:rsidR="006C6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877363" w:rsidRDefault="006C694F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</w:t>
      </w:r>
      <w:r w:rsidR="00C475D4"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истемы аттестации персонала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877363" w:rsidRDefault="00C475D4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документооборота </w:t>
      </w:r>
      <w:r w:rsidR="00877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</w:t>
      </w:r>
      <w:r w:rsidR="00877363" w:rsidRPr="005D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</w:p>
    <w:p w:rsidR="00FF2C45" w:rsidRPr="00FF2C45" w:rsidRDefault="00FF2C45" w:rsidP="00FF2C45">
      <w:pPr>
        <w:spacing w:line="360" w:lineRule="auto"/>
        <w:jc w:val="center"/>
        <w:rPr>
          <w:b/>
          <w:sz w:val="28"/>
          <w:szCs w:val="28"/>
        </w:rPr>
      </w:pPr>
      <w:r w:rsidRPr="00FF2C45">
        <w:rPr>
          <w:b/>
          <w:sz w:val="28"/>
          <w:szCs w:val="28"/>
        </w:rPr>
        <w:t>Аспект «Государственно-общественное управление»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образования как приоритет деятельности Управляющего совета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Государственно-общественное управление как ресурс развития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субъектной позиции участников образовательных отношений на основе участия в государственно-общественном управлении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образовательной - целевой ориентир деятельности Управляющего совета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в роли службы медиации в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общественных управляющих в независимой оценке качества образования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совет образовательной организации как инициатор социально-значимых проектов 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сотрудничество  административной команды и Управляющего совета в вопросах развития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экспертиза отдельных направлений деятельности образовательной организации 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Управляющего совета в переводе образовательной организации в эффективный режим работы 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и профессиональная эффективность руководителя образовательной организации в условиях государственно-общественного управления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управленческих компетентностей у школьников – общественных управляющих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образовательной среды как приоритет в деятельности Управляющего совета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Управляющего совета на организационную культуру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программы внутрифирменного обучения общественных управляющих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модель государственно-общественного управления образовательной организацией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родительской общественности к осуществлению функции управления образовательными организациями;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Государственно-общественное управление в общественно-активной школе как эффективный инструмент демократизации образовательного процесса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родителей в деятельности органов государственн</w:t>
      </w:r>
      <w:proofErr w:type="gramStart"/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управления  в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государственно-обществен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управления образовательной</w:t>
      </w: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через социальное партнёрство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общественной экспертизы образовательной деятельности      в  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родительской общественности в государственно – общественном  управлении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 достижения современного</w:t>
      </w: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 образования.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Эффективные механизмы влияния общественности на достижение современного  качества образования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Совершенствования профессиональной компетентности педагогов в условиях  государственно – общественного управления 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управляющего совета 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условий для формирования</w:t>
      </w: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расширения   спектра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 дополнительного образования,</w:t>
      </w: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реализуемых  образовательной организацией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направления  участия Управляющего совета  в разработке и реализации стратегий развития образовательной организации</w:t>
      </w:r>
    </w:p>
    <w:p w:rsidR="00FF2C45" w:rsidRPr="00FF2C45" w:rsidRDefault="00FF2C45" w:rsidP="00FF2C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общественного участия в управлении образовательной организацией.</w:t>
      </w:r>
    </w:p>
    <w:p w:rsidR="00FF2C45" w:rsidRPr="00FF2C45" w:rsidRDefault="00FF2C45" w:rsidP="00FF2C4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2C45" w:rsidRPr="00FF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932"/>
    <w:multiLevelType w:val="multilevel"/>
    <w:tmpl w:val="CE1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721D3"/>
    <w:multiLevelType w:val="multilevel"/>
    <w:tmpl w:val="C9D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B2DC5"/>
    <w:multiLevelType w:val="hybridMultilevel"/>
    <w:tmpl w:val="1F42A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8053BC6"/>
    <w:multiLevelType w:val="multilevel"/>
    <w:tmpl w:val="96C0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E6FF5"/>
    <w:multiLevelType w:val="hybridMultilevel"/>
    <w:tmpl w:val="C24A0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39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2"/>
    <w:rsid w:val="001F11C2"/>
    <w:rsid w:val="00396244"/>
    <w:rsid w:val="003C144E"/>
    <w:rsid w:val="003C55D0"/>
    <w:rsid w:val="00525C38"/>
    <w:rsid w:val="00533EF6"/>
    <w:rsid w:val="005D2B2B"/>
    <w:rsid w:val="006753BF"/>
    <w:rsid w:val="006C694F"/>
    <w:rsid w:val="00877363"/>
    <w:rsid w:val="00AA7DF6"/>
    <w:rsid w:val="00C475D4"/>
    <w:rsid w:val="00C95567"/>
    <w:rsid w:val="00D62844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Наталия Михайловна Матюшина</cp:lastModifiedBy>
  <cp:revision>3</cp:revision>
  <cp:lastPrinted>2015-03-18T07:26:00Z</cp:lastPrinted>
  <dcterms:created xsi:type="dcterms:W3CDTF">2015-03-18T07:29:00Z</dcterms:created>
  <dcterms:modified xsi:type="dcterms:W3CDTF">2015-03-18T10:24:00Z</dcterms:modified>
</cp:coreProperties>
</file>