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нормативно-правовых документов для подготовки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региональному этапу Всероссийского конкурса профессионального мастерства работников сферы дополнительного образования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«Сердце отдаю детям»</w:t>
      </w: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 декабря 2012 г. № 273-ФЗ (ред. от 31.07.2020) «Об образовании в Российской Федерации» (с изм. и доп., вступ. в силу в </w:t>
      </w:r>
      <w:r>
        <w:rPr>
          <w:rFonts w:ascii="Times New Roman" w:hAnsi="Times New Roman" w:cs="Times New Roman"/>
          <w:color w:val="auto"/>
          <w:sz w:val="28"/>
          <w:szCs w:val="28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г.)</w:t>
      </w:r>
    </w:p>
    <w:p>
      <w:pPr>
        <w:pStyle w:val="6"/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Указ Президента Российской Федерации от 21 июля 2020 г. № 474 «О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национальных целях развития Российской Федерации на период до 2030 года»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29 мая 2017 г. № 240 «Об объявлении в Российской Федерации Десятилетия детства»</w:t>
      </w: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Указ Президента РФ от 9 ноября 2022 г. № 809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</w:t>
      </w: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</w:rPr>
        <w:t>Указ Президента РФ от 2 июля 2021 г. N 400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/>
          <w:color w:val="auto"/>
          <w:sz w:val="28"/>
          <w:szCs w:val="28"/>
        </w:rPr>
        <w:t>О Стратегии национальной безопасности Российской Федерации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»</w:t>
      </w: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</w:rPr>
        <w:t>Указ Президента РФ от 17 мая 2023 г. N 358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/>
          <w:color w:val="auto"/>
          <w:sz w:val="28"/>
          <w:szCs w:val="28"/>
        </w:rPr>
        <w:t>О Стратегии комплексной безопасности детей в Российской Федерации на период до 2030 года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»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 основных мероприятий до </w:t>
      </w:r>
      <w:r>
        <w:rPr>
          <w:rFonts w:ascii="Times New Roman" w:hAnsi="Times New Roman" w:cs="Times New Roman"/>
          <w:color w:val="auto"/>
          <w:sz w:val="28"/>
          <w:szCs w:val="28"/>
        </w:rPr>
        <w:t>2027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года, проводимых в рамках Десятилетия детства, утверждённый распоряжением Правительства РФ от 6 июля 2018 г. № 1375-р (ред. от 14.12.2019)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 Правительства РФ от 31 декабря 2019 г. № 3273-р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роста.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27 июля 2022 г. № 629 </w:t>
      </w:r>
      <w:r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и общеобразовательным программам».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 </w:t>
      </w:r>
      <w:r>
        <w:rPr>
          <w:rFonts w:ascii="Times New Roman" w:hAnsi="Times New Roman" w:cs="Times New Roman"/>
          <w:color w:val="auto"/>
          <w:sz w:val="28"/>
          <w:szCs w:val="28"/>
        </w:rPr>
        <w:t>(ред. от 21.04.2023)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 </w:t>
      </w:r>
      <w:r>
        <w:rPr>
          <w:rFonts w:ascii="Times New Roman" w:hAnsi="Times New Roman" w:cs="Times New Roman"/>
          <w:color w:val="auto"/>
          <w:sz w:val="28"/>
          <w:szCs w:val="28"/>
        </w:rPr>
        <w:t>(ред. от 22.02.2023)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 Федеральной службы по надзору в сфере образования и науки РФ от 14 августа 2020 г. № 831 «Об утверждении Требований к структуре официального сайта образовательной организации в информационно-коммуникационной сети «Интернет» и формату представления информации» </w:t>
      </w:r>
      <w:r>
        <w:rPr>
          <w:rFonts w:ascii="Times New Roman" w:hAnsi="Times New Roman" w:cs="Times New Roman"/>
          <w:color w:val="auto"/>
          <w:sz w:val="28"/>
          <w:szCs w:val="28"/>
        </w:rPr>
        <w:t>(ред. от 14.08.2022 г.)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Минздравсоцразвития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</w:t>
      </w:r>
      <w:r>
        <w:rPr>
          <w:rFonts w:ascii="Times New Roman" w:hAnsi="Times New Roman" w:cs="Times New Roman"/>
          <w:color w:val="auto"/>
          <w:sz w:val="28"/>
          <w:szCs w:val="28"/>
        </w:rPr>
        <w:t>(ред. от 31.05.2011 г.)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труда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22 сентября 2021 г.        № 652н </w:t>
      </w:r>
      <w:r>
        <w:rPr>
          <w:rFonts w:ascii="Times New Roman" w:hAnsi="Times New Roman" w:cs="Times New Roman"/>
          <w:color w:val="auto"/>
          <w:sz w:val="28"/>
          <w:szCs w:val="28"/>
        </w:rPr>
        <w:t>«Об утверждении профессионального стандарта «Педагог дополнительного образования детей и взрослых».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Санитарные правила 2.4.3648-20 «Санитарно-эпидемиологические требования к организациям воспитания и обучения, отдыха и оздоровления детей и молодёжи»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№996-р.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Национальный проект «Образование», утверждённый на заседании президиума Совета при Президенте РФ по стратегическому развитию и национальным проектам (протокол от 24 декабря 2018 г. № 16).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Федеральный проект «Успех каждого ребёнка», утверждённый президиумом Совета при Президенте РФ по стратегическому развитию и национальным проектам (протокол от 24 декабря 2018 г. № 16).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Федеральный закон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426 от 29 декабря 2010 г. «О защите детей от информации, причиняющей вред их здоровью и развитию </w:t>
      </w:r>
      <w:r>
        <w:rPr>
          <w:rFonts w:ascii="Times New Roman" w:hAnsi="Times New Roman" w:cs="Times New Roman"/>
          <w:color w:val="auto"/>
          <w:sz w:val="28"/>
          <w:szCs w:val="28"/>
        </w:rPr>
        <w:t>(ред. от 28.04.2023)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Областная целевая программа «Развитие дополнительного образования детей в Ярославской области» на 2019 – 2024 годы</w:t>
      </w:r>
    </w:p>
    <w:p>
      <w:pPr>
        <w:pStyle w:val="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правительства № 527-п от 17.07.2018 г. Концепция персонифицированного дополнительного образования детей в Ярославской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(с изменениями от 15.04.2022 г.)</w:t>
      </w:r>
    </w:p>
    <w:p>
      <w:pPr>
        <w:pStyle w:val="6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 департамента образования ЯО от 27.12.2019 г. № 47-нп. Правила персонифицированного финансирования дополнительного образования детей.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A3C7B"/>
    <w:multiLevelType w:val="multilevel"/>
    <w:tmpl w:val="7CBA3C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F7"/>
    <w:rsid w:val="0008754A"/>
    <w:rsid w:val="000D4D06"/>
    <w:rsid w:val="001B2725"/>
    <w:rsid w:val="004B6AF7"/>
    <w:rsid w:val="00703DBF"/>
    <w:rsid w:val="008F1D9B"/>
    <w:rsid w:val="00C30304"/>
    <w:rsid w:val="00D90E1D"/>
    <w:rsid w:val="00E2250C"/>
    <w:rsid w:val="00F20E51"/>
    <w:rsid w:val="29D70C1D"/>
    <w:rsid w:val="57010641"/>
    <w:rsid w:val="61864560"/>
    <w:rsid w:val="6E4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3701</Characters>
  <Lines>30</Lines>
  <Paragraphs>8</Paragraphs>
  <TotalTime>70</TotalTime>
  <ScaleCrop>false</ScaleCrop>
  <LinksUpToDate>false</LinksUpToDate>
  <CharactersWithSpaces>4342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2024-01-24T08:11:00Z</dcterms:created>
  <dc:creator>Лариса Александровна Жибарева</dc:creator>
  <cp:lastModifiedBy>guseva</cp:lastModifiedBy>
  <dcterms:modified xsi:type="dcterms:W3CDTF">2024-01-24T10:19:40Z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B96FD7677763412BA49D949F1032F6A8_12</vt:lpwstr>
  </property>
</Properties>
</file>