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137"/>
        <w:gridCol w:w="2124"/>
        <w:gridCol w:w="1305"/>
        <w:gridCol w:w="1150"/>
        <w:gridCol w:w="1173"/>
        <w:gridCol w:w="1181"/>
        <w:gridCol w:w="2082"/>
        <w:gridCol w:w="1701"/>
      </w:tblGrid>
      <w:tr w:rsidR="006857B1" w:rsidRPr="006857B1" w:rsidTr="006857B1">
        <w:trPr>
          <w:trHeight w:val="699"/>
        </w:trPr>
        <w:tc>
          <w:tcPr>
            <w:tcW w:w="586" w:type="pct"/>
            <w:vMerge w:val="restart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  <w:proofErr w:type="spellEnd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-базовая площадка (краткое название в соответствии с Уставом / МР)</w:t>
            </w:r>
          </w:p>
        </w:tc>
        <w:tc>
          <w:tcPr>
            <w:tcW w:w="734" w:type="pct"/>
            <w:vMerge w:val="restart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</w:t>
            </w:r>
            <w:proofErr w:type="spellEnd"/>
          </w:p>
        </w:tc>
        <w:tc>
          <w:tcPr>
            <w:tcW w:w="1572" w:type="pct"/>
            <w:gridSpan w:val="3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</w:t>
            </w:r>
            <w:proofErr w:type="spellEnd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реализации </w:t>
            </w:r>
            <w:proofErr w:type="spellStart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ДПП</w:t>
            </w:r>
            <w:proofErr w:type="spellEnd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8" w:type="pct"/>
            <w:gridSpan w:val="2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разработок в практику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разработках </w:t>
            </w:r>
            <w:proofErr w:type="spellStart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</w:t>
            </w:r>
            <w:proofErr w:type="spellEnd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(СП)</w:t>
            </w:r>
          </w:p>
        </w:tc>
      </w:tr>
      <w:tr w:rsidR="006857B1" w:rsidRPr="006857B1" w:rsidTr="006857B1">
        <w:trPr>
          <w:trHeight w:val="1111"/>
        </w:trPr>
        <w:tc>
          <w:tcPr>
            <w:tcW w:w="586" w:type="pct"/>
            <w:vMerge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ДПП</w:t>
            </w:r>
            <w:proofErr w:type="spellEnd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/тема /форма: стажировка, семинар, …</w:t>
            </w:r>
          </w:p>
        </w:tc>
        <w:tc>
          <w:tcPr>
            <w:tcW w:w="448" w:type="pct"/>
            <w:shd w:val="clear" w:color="auto" w:fill="auto"/>
            <w:noWrap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95" w:type="pct"/>
            <w:shd w:val="clear" w:color="auto" w:fill="auto"/>
            <w:noWrap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раз</w:t>
            </w:r>
          </w:p>
        </w:tc>
        <w:tc>
          <w:tcPr>
            <w:tcW w:w="403" w:type="pct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разработки</w:t>
            </w:r>
          </w:p>
        </w:tc>
        <w:tc>
          <w:tcPr>
            <w:tcW w:w="406" w:type="pct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715" w:type="pct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584" w:type="pct"/>
            <w:shd w:val="clear" w:color="auto" w:fill="auto"/>
          </w:tcPr>
          <w:p w:rsidR="00E854F0" w:rsidRPr="006857B1" w:rsidRDefault="00E854F0" w:rsidP="0099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857B1" w:rsidRPr="006857B1" w:rsidTr="006857B1">
        <w:trPr>
          <w:trHeight w:val="2162"/>
        </w:trPr>
        <w:tc>
          <w:tcPr>
            <w:tcW w:w="586" w:type="pct"/>
            <w:vMerge w:val="restar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1"/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 дополнительного образования Центр внешкольной работы /МОУ ДО ЦВР (Ростовский МР)</w:t>
            </w:r>
          </w:p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vMerge w:val="restart"/>
            <w:shd w:val="clear" w:color="auto" w:fill="auto"/>
          </w:tcPr>
          <w:p w:rsidR="006857B1" w:rsidRPr="006857B1" w:rsidRDefault="006857B1" w:rsidP="00685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обеспечение дополнительных общеобразовательных программ социально-педагогической и физкультурно-спортивной направленностей</w:t>
            </w:r>
          </w:p>
          <w:p w:rsidR="006857B1" w:rsidRPr="006857B1" w:rsidRDefault="006857B1" w:rsidP="00685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7B1" w:rsidRPr="006857B1" w:rsidRDefault="006857B1" w:rsidP="00685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«Формирование </w:t>
            </w:r>
            <w:proofErr w:type="spellStart"/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компетентности педагогических работников»</w:t>
            </w:r>
          </w:p>
        </w:tc>
        <w:tc>
          <w:tcPr>
            <w:tcW w:w="448" w:type="pct"/>
            <w:shd w:val="clear" w:color="auto" w:fill="auto"/>
            <w:noWrap/>
          </w:tcPr>
          <w:p w:rsidR="006857B1" w:rsidRPr="006857B1" w:rsidRDefault="006857B1" w:rsidP="006857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5" w:type="pct"/>
            <w:shd w:val="clear" w:color="auto" w:fill="auto"/>
            <w:noWrap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участник</w:t>
            </w:r>
          </w:p>
        </w:tc>
        <w:tc>
          <w:tcPr>
            <w:tcW w:w="403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краткосрочная общеобразовательная общеразвивающая программа «Скоро в школу» для детей 5-6 лет (модульная)</w:t>
            </w:r>
          </w:p>
        </w:tc>
        <w:tc>
          <w:tcPr>
            <w:tcW w:w="584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размещено на портале Портал yar.pfdo.ru</w:t>
            </w:r>
          </w:p>
        </w:tc>
      </w:tr>
      <w:bookmarkEnd w:id="0"/>
      <w:tr w:rsidR="006857B1" w:rsidRPr="006857B1" w:rsidTr="006857B1">
        <w:trPr>
          <w:trHeight w:val="2700"/>
        </w:trPr>
        <w:tc>
          <w:tcPr>
            <w:tcW w:w="586" w:type="pct"/>
            <w:vMerge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</w:tcPr>
          <w:p w:rsidR="006857B1" w:rsidRPr="006857B1" w:rsidRDefault="006857B1" w:rsidP="00685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«Познавательное развитие детей в раннем возрасте»</w:t>
            </w:r>
          </w:p>
        </w:tc>
        <w:tc>
          <w:tcPr>
            <w:tcW w:w="448" w:type="pct"/>
            <w:shd w:val="clear" w:color="auto" w:fill="auto"/>
            <w:noWrap/>
          </w:tcPr>
          <w:p w:rsidR="006857B1" w:rsidRPr="006857B1" w:rsidRDefault="006857B1" w:rsidP="006857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5" w:type="pct"/>
            <w:shd w:val="clear" w:color="auto" w:fill="auto"/>
            <w:noWrap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участник</w:t>
            </w:r>
          </w:p>
        </w:tc>
        <w:tc>
          <w:tcPr>
            <w:tcW w:w="403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pct"/>
            <w:shd w:val="clear" w:color="auto" w:fill="auto"/>
          </w:tcPr>
          <w:p w:rsidR="006857B1" w:rsidRPr="006857B1" w:rsidRDefault="006857B1" w:rsidP="00685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краткосрочная общеобразовательная общеразвивающая 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«Шахматы» для детей 6-10 лет</w:t>
            </w:r>
          </w:p>
        </w:tc>
        <w:tc>
          <w:tcPr>
            <w:tcW w:w="584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размещено на портале Портал yar.pfdo.ru</w:t>
            </w:r>
          </w:p>
        </w:tc>
      </w:tr>
      <w:tr w:rsidR="006857B1" w:rsidRPr="006857B1" w:rsidTr="006857B1">
        <w:trPr>
          <w:trHeight w:val="2700"/>
        </w:trPr>
        <w:tc>
          <w:tcPr>
            <w:tcW w:w="586" w:type="pct"/>
            <w:vMerge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</w:tcPr>
          <w:p w:rsidR="006857B1" w:rsidRPr="006857B1" w:rsidRDefault="006857B1" w:rsidP="00685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Стажировка по вопросам повышения  доступности и качества программ дополнительного образования детей </w:t>
            </w:r>
          </w:p>
        </w:tc>
        <w:tc>
          <w:tcPr>
            <w:tcW w:w="448" w:type="pct"/>
            <w:shd w:val="clear" w:color="auto" w:fill="auto"/>
            <w:noWrap/>
          </w:tcPr>
          <w:p w:rsidR="006857B1" w:rsidRPr="006857B1" w:rsidRDefault="006857B1" w:rsidP="006857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5" w:type="pct"/>
            <w:shd w:val="clear" w:color="auto" w:fill="auto"/>
            <w:noWrap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участник</w:t>
            </w:r>
          </w:p>
        </w:tc>
        <w:tc>
          <w:tcPr>
            <w:tcW w:w="403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pct"/>
            <w:shd w:val="clear" w:color="auto" w:fill="auto"/>
          </w:tcPr>
          <w:p w:rsidR="006857B1" w:rsidRPr="006857B1" w:rsidRDefault="006857B1" w:rsidP="00685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«Методическое сопровождение педагогических работников сферы дополнительного образования при организации работы с детьми с ограниченными возможностями здоровья»</w:t>
            </w:r>
          </w:p>
        </w:tc>
        <w:tc>
          <w:tcPr>
            <w:tcW w:w="584" w:type="pct"/>
            <w:shd w:val="clear" w:color="auto" w:fill="auto"/>
          </w:tcPr>
          <w:p w:rsidR="006857B1" w:rsidRPr="006857B1" w:rsidRDefault="006857B1" w:rsidP="006857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работе </w:t>
            </w:r>
            <w:proofErr w:type="spellStart"/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РМО</w:t>
            </w:r>
            <w:proofErr w:type="spellEnd"/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68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обобщение опыта дистанционного сопровождения психологической помощи</w:t>
            </w:r>
          </w:p>
        </w:tc>
      </w:tr>
    </w:tbl>
    <w:p w:rsidR="00AE55CB" w:rsidRDefault="00AE55CB"/>
    <w:sectPr w:rsidR="00AE55CB" w:rsidSect="009912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D1"/>
    <w:rsid w:val="00437D5C"/>
    <w:rsid w:val="006857B1"/>
    <w:rsid w:val="00961805"/>
    <w:rsid w:val="00986DF5"/>
    <w:rsid w:val="009912D1"/>
    <w:rsid w:val="00A92A35"/>
    <w:rsid w:val="00AE55CB"/>
    <w:rsid w:val="00BC6B8E"/>
    <w:rsid w:val="00E854F0"/>
    <w:rsid w:val="00F4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E6DB"/>
  <w15:chartTrackingRefBased/>
  <w15:docId w15:val="{8EE398E3-D0AC-4BAC-A9CA-F03E89D9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Гусева</dc:creator>
  <cp:keywords/>
  <dc:description/>
  <cp:lastModifiedBy>Наталья Александровна Гусева</cp:lastModifiedBy>
  <cp:revision>3</cp:revision>
  <dcterms:created xsi:type="dcterms:W3CDTF">2021-02-02T12:44:00Z</dcterms:created>
  <dcterms:modified xsi:type="dcterms:W3CDTF">2021-02-02T12:49:00Z</dcterms:modified>
</cp:coreProperties>
</file>