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CE" w:rsidRPr="008476AC" w:rsidRDefault="006D56F0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6D56F0">
        <w:rPr>
          <w:color w:val="22272F"/>
          <w:sz w:val="28"/>
          <w:szCs w:val="28"/>
        </w:rPr>
        <w:t>Региональные нормативно-правовые акты</w:t>
      </w:r>
      <w:r>
        <w:rPr>
          <w:color w:val="22272F"/>
          <w:sz w:val="28"/>
          <w:szCs w:val="28"/>
        </w:rPr>
        <w:t xml:space="preserve"> </w:t>
      </w:r>
      <w:r w:rsidR="000849CE" w:rsidRPr="006F611D">
        <w:rPr>
          <w:color w:val="333333"/>
          <w:sz w:val="28"/>
          <w:szCs w:val="28"/>
        </w:rPr>
        <w:t>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</w:p>
    <w:p w:rsidR="004A5D14" w:rsidRPr="0033353B" w:rsidRDefault="004A5D14" w:rsidP="0033353B">
      <w:pPr>
        <w:pStyle w:val="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65B19" w:rsidRPr="008476AC" w:rsidRDefault="00165B19" w:rsidP="0037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476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Распоряжение Губернатора Ярославской области </w:t>
      </w:r>
      <w:hyperlink r:id="rId6" w:history="1">
        <w:r w:rsidRPr="008476A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«Об утверждении Плана мероприятий по реализации в Ярославской области в 2017 - 2020 годах Стратегии развития воспитания в Российской Федерации на период до 2025 года»</w:t>
        </w:r>
      </w:hyperlink>
      <w:r w:rsidRPr="008476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 20</w:t>
      </w:r>
      <w:r w:rsidR="00683634" w:rsidRPr="008476AC">
        <w:rPr>
          <w:rFonts w:ascii="Times New Roman" w:eastAsia="Times New Roman" w:hAnsi="Times New Roman" w:cs="Times New Roman"/>
          <w:kern w:val="36"/>
          <w:sz w:val="28"/>
          <w:szCs w:val="28"/>
        </w:rPr>
        <w:t>.02.</w:t>
      </w:r>
      <w:r w:rsidRPr="008476AC">
        <w:rPr>
          <w:rFonts w:ascii="Times New Roman" w:eastAsia="Times New Roman" w:hAnsi="Times New Roman" w:cs="Times New Roman"/>
          <w:kern w:val="36"/>
          <w:sz w:val="28"/>
          <w:szCs w:val="28"/>
        </w:rPr>
        <w:t>2017 № 48-р</w:t>
      </w:r>
    </w:p>
    <w:p w:rsidR="00165B19" w:rsidRPr="008476AC" w:rsidRDefault="00165B19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165B19" w:rsidRPr="008476AC" w:rsidRDefault="00165B19" w:rsidP="00370D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476AC">
        <w:rPr>
          <w:b w:val="0"/>
          <w:bCs w:val="0"/>
          <w:sz w:val="24"/>
          <w:szCs w:val="24"/>
        </w:rPr>
        <w:t>Составлен план мероприятий на 2017-2020 гг.</w:t>
      </w:r>
    </w:p>
    <w:p w:rsidR="00165B19" w:rsidRPr="008476AC" w:rsidRDefault="00165B19" w:rsidP="00370D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155B0" w:rsidRPr="00365A25" w:rsidRDefault="003155B0" w:rsidP="0037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65A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Постановление Правительства Ярославской области </w:t>
      </w:r>
      <w:hyperlink r:id="rId7" w:history="1">
        <w:r w:rsidRPr="00365A2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«Об утверждении областной целевой программы «Профилактика правонарушени</w:t>
        </w:r>
        <w:r w:rsidR="00365A25" w:rsidRPr="00365A2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й в Ярославской области» на 2019</w:t>
        </w:r>
        <w:r w:rsidRPr="00365A2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-20</w:t>
        </w:r>
        <w:r w:rsidR="00365A25" w:rsidRPr="00365A2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2</w:t>
        </w:r>
        <w:r w:rsidRPr="00365A2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1 годы»</w:t>
        </w:r>
      </w:hyperlink>
      <w:r w:rsidRPr="00365A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 </w:t>
      </w:r>
      <w:r w:rsidR="00365A25">
        <w:rPr>
          <w:rFonts w:ascii="Times New Roman" w:eastAsia="Times New Roman" w:hAnsi="Times New Roman" w:cs="Times New Roman"/>
          <w:kern w:val="36"/>
          <w:sz w:val="28"/>
          <w:szCs w:val="28"/>
        </w:rPr>
        <w:t>04.02</w:t>
      </w:r>
      <w:r w:rsidRPr="00365A25">
        <w:rPr>
          <w:rFonts w:ascii="Times New Roman" w:eastAsia="Times New Roman" w:hAnsi="Times New Roman" w:cs="Times New Roman"/>
          <w:kern w:val="36"/>
          <w:sz w:val="28"/>
          <w:szCs w:val="28"/>
        </w:rPr>
        <w:t>.201</w:t>
      </w:r>
      <w:r w:rsidR="00365A25">
        <w:rPr>
          <w:rFonts w:ascii="Times New Roman" w:eastAsia="Times New Roman" w:hAnsi="Times New Roman" w:cs="Times New Roman"/>
          <w:kern w:val="36"/>
          <w:sz w:val="28"/>
          <w:szCs w:val="28"/>
        </w:rPr>
        <w:t>9 № 55</w:t>
      </w:r>
      <w:r w:rsidRPr="00365A25">
        <w:rPr>
          <w:rFonts w:ascii="Times New Roman" w:eastAsia="Times New Roman" w:hAnsi="Times New Roman" w:cs="Times New Roman"/>
          <w:kern w:val="36"/>
          <w:sz w:val="28"/>
          <w:szCs w:val="28"/>
        </w:rPr>
        <w:t>-п</w:t>
      </w:r>
    </w:p>
    <w:p w:rsidR="003155B0" w:rsidRPr="00365A25" w:rsidRDefault="003155B0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5A25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3155B0" w:rsidRPr="00365A25" w:rsidRDefault="003155B0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A25">
        <w:rPr>
          <w:rFonts w:ascii="Times New Roman" w:eastAsia="Times New Roman" w:hAnsi="Times New Roman" w:cs="Times New Roman"/>
          <w:sz w:val="24"/>
          <w:szCs w:val="24"/>
        </w:rPr>
        <w:t>Цель ОЦП: развитие и обеспечение функционирования системы комплексной безопасности граждан и общей профилактики правонарушений.</w:t>
      </w:r>
    </w:p>
    <w:p w:rsidR="003155B0" w:rsidRPr="00365A25" w:rsidRDefault="003155B0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D14" w:rsidRPr="008476AC" w:rsidRDefault="004A5D14" w:rsidP="00370D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2272F"/>
          <w:sz w:val="28"/>
          <w:szCs w:val="28"/>
        </w:rPr>
      </w:pPr>
      <w:r w:rsidRPr="008476AC">
        <w:rPr>
          <w:b w:val="0"/>
          <w:bCs w:val="0"/>
          <w:sz w:val="28"/>
          <w:szCs w:val="28"/>
        </w:rPr>
        <w:t xml:space="preserve">Постановление Правительства ЯО </w:t>
      </w:r>
      <w:hyperlink r:id="rId8" w:history="1">
        <w:r w:rsidRPr="008476AC">
          <w:rPr>
            <w:rStyle w:val="a3"/>
            <w:b w:val="0"/>
            <w:bCs w:val="0"/>
            <w:sz w:val="28"/>
            <w:szCs w:val="28"/>
          </w:rPr>
          <w:t>«Об утверждении областной целевой программы "Патриотическое воспитание и допризывная подготовка граждан Российской Федерации, проживающих на территории Ярославской области" на 2016 - 2020 годы»</w:t>
        </w:r>
      </w:hyperlink>
      <w:r w:rsidRPr="008476AC">
        <w:rPr>
          <w:b w:val="0"/>
          <w:bCs w:val="0"/>
          <w:color w:val="22272F"/>
          <w:sz w:val="28"/>
          <w:szCs w:val="28"/>
        </w:rPr>
        <w:t> от 30.03.2016 № 329-п (последняя редакция)</w:t>
      </w:r>
    </w:p>
    <w:p w:rsidR="004A5D14" w:rsidRPr="008476AC" w:rsidRDefault="004A5D14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A5D14" w:rsidRPr="008476AC" w:rsidRDefault="004A5D14" w:rsidP="00370D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8476AC">
        <w:rPr>
          <w:b w:val="0"/>
          <w:bCs w:val="0"/>
          <w:kern w:val="0"/>
          <w:sz w:val="24"/>
          <w:szCs w:val="24"/>
        </w:rPr>
        <w:t>Цель ОЦП: создание и развитие условий для эффективного функционирования на территории Ярославской области системы патриотического воспитания граждан Российской Федерации.</w:t>
      </w:r>
    </w:p>
    <w:p w:rsidR="004A5D14" w:rsidRPr="008476AC" w:rsidRDefault="004A5D14" w:rsidP="00370DA0">
      <w:pPr>
        <w:spacing w:after="0" w:line="240" w:lineRule="auto"/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</w:pPr>
    </w:p>
    <w:p w:rsidR="002050CB" w:rsidRPr="008476AC" w:rsidRDefault="002050CB" w:rsidP="0037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6AC">
        <w:rPr>
          <w:rFonts w:ascii="Times New Roman" w:eastAsia="Times New Roman" w:hAnsi="Times New Roman" w:cs="Times New Roman"/>
          <w:sz w:val="28"/>
          <w:szCs w:val="28"/>
        </w:rPr>
        <w:t>Письмо Департамента образования Ярославской области «О направлении информации» от 22.01.2018 № ИХ.24-0313/18</w:t>
      </w:r>
    </w:p>
    <w:p w:rsidR="002050CB" w:rsidRPr="008476AC" w:rsidRDefault="002050CB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2050CB" w:rsidRPr="008476AC" w:rsidRDefault="002050CB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безопасности несовершеннолетних обучающихся в образовательных организациях Ярославской области департамент рекомендует муниципальным органамуправления образованием осуществлять контроль участия в мероприятиях с участием детей различных лиц, в том числе (не) коммерческих организаций.</w:t>
      </w:r>
    </w:p>
    <w:p w:rsidR="002050CB" w:rsidRDefault="002050CB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6F0" w:rsidRPr="008476AC" w:rsidRDefault="006D56F0" w:rsidP="006D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476AC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министерства внутренних дел Российской Федерации по</w:t>
      </w:r>
      <w:r w:rsidRPr="008476AC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 «О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Концепции противодействия вовлечению детей и молодежи Ярославской области в протестные акции» от 22.03</w:t>
      </w:r>
      <w:r w:rsidRPr="008476A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76AC">
        <w:rPr>
          <w:rFonts w:ascii="Times New Roman" w:eastAsia="Times New Roman" w:hAnsi="Times New Roman" w:cs="Times New Roman"/>
          <w:sz w:val="28"/>
          <w:szCs w:val="28"/>
        </w:rPr>
        <w:t>1 № 1/1</w:t>
      </w:r>
      <w:r>
        <w:rPr>
          <w:rFonts w:ascii="Times New Roman" w:eastAsia="Times New Roman" w:hAnsi="Times New Roman" w:cs="Times New Roman"/>
          <w:sz w:val="28"/>
          <w:szCs w:val="28"/>
        </w:rPr>
        <w:t>0-1-629</w:t>
      </w:r>
    </w:p>
    <w:bookmarkEnd w:id="0"/>
    <w:p w:rsidR="006D56F0" w:rsidRPr="008476AC" w:rsidRDefault="006D56F0" w:rsidP="006D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6D56F0" w:rsidRPr="008476AC" w:rsidRDefault="006D56F0" w:rsidP="006D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связана с государственной политикой охраны детства. Защита прав и законных интересов несовершеннолетних и предупреждение совершения ими противоправных деяний неразрывно связаны между собой.</w:t>
      </w:r>
    </w:p>
    <w:sectPr w:rsidR="006D56F0" w:rsidRPr="008476AC" w:rsidSect="001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37"/>
    <w:multiLevelType w:val="multilevel"/>
    <w:tmpl w:val="F3E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A64"/>
    <w:multiLevelType w:val="multilevel"/>
    <w:tmpl w:val="A98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70C1"/>
    <w:multiLevelType w:val="multilevel"/>
    <w:tmpl w:val="F4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1F30"/>
    <w:multiLevelType w:val="multilevel"/>
    <w:tmpl w:val="49B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536"/>
    <w:multiLevelType w:val="multilevel"/>
    <w:tmpl w:val="3FA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E16D2"/>
    <w:multiLevelType w:val="multilevel"/>
    <w:tmpl w:val="4EC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7017"/>
    <w:multiLevelType w:val="multilevel"/>
    <w:tmpl w:val="0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6AF"/>
    <w:multiLevelType w:val="multilevel"/>
    <w:tmpl w:val="B4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E6B"/>
    <w:rsid w:val="00001CD3"/>
    <w:rsid w:val="00002830"/>
    <w:rsid w:val="00011EC4"/>
    <w:rsid w:val="00020AF0"/>
    <w:rsid w:val="00065E6B"/>
    <w:rsid w:val="0006751B"/>
    <w:rsid w:val="0008463C"/>
    <w:rsid w:val="000849CE"/>
    <w:rsid w:val="000C73DA"/>
    <w:rsid w:val="000D2957"/>
    <w:rsid w:val="000E7F96"/>
    <w:rsid w:val="000F6547"/>
    <w:rsid w:val="00102108"/>
    <w:rsid w:val="00124A5F"/>
    <w:rsid w:val="00165B19"/>
    <w:rsid w:val="001A6E94"/>
    <w:rsid w:val="001D52E0"/>
    <w:rsid w:val="001E0BEB"/>
    <w:rsid w:val="001F1A3C"/>
    <w:rsid w:val="002050CB"/>
    <w:rsid w:val="00211357"/>
    <w:rsid w:val="0021166A"/>
    <w:rsid w:val="0021602C"/>
    <w:rsid w:val="002211EF"/>
    <w:rsid w:val="00231308"/>
    <w:rsid w:val="00253988"/>
    <w:rsid w:val="00261676"/>
    <w:rsid w:val="0027159E"/>
    <w:rsid w:val="00296123"/>
    <w:rsid w:val="002A016E"/>
    <w:rsid w:val="002D7193"/>
    <w:rsid w:val="003155B0"/>
    <w:rsid w:val="003263CC"/>
    <w:rsid w:val="003274FA"/>
    <w:rsid w:val="0033353B"/>
    <w:rsid w:val="00365A25"/>
    <w:rsid w:val="0036747D"/>
    <w:rsid w:val="003703E0"/>
    <w:rsid w:val="00370DA0"/>
    <w:rsid w:val="003736CC"/>
    <w:rsid w:val="003835FD"/>
    <w:rsid w:val="003912B8"/>
    <w:rsid w:val="003C0043"/>
    <w:rsid w:val="003E7E5F"/>
    <w:rsid w:val="003F463A"/>
    <w:rsid w:val="004166D2"/>
    <w:rsid w:val="004273CA"/>
    <w:rsid w:val="00432837"/>
    <w:rsid w:val="00455CD3"/>
    <w:rsid w:val="00457134"/>
    <w:rsid w:val="0046077C"/>
    <w:rsid w:val="00461CD5"/>
    <w:rsid w:val="00473C17"/>
    <w:rsid w:val="00480BEA"/>
    <w:rsid w:val="004A5D14"/>
    <w:rsid w:val="004C0620"/>
    <w:rsid w:val="004C7D93"/>
    <w:rsid w:val="004E24A0"/>
    <w:rsid w:val="004F65DD"/>
    <w:rsid w:val="00515F82"/>
    <w:rsid w:val="00573619"/>
    <w:rsid w:val="005B3796"/>
    <w:rsid w:val="0060756D"/>
    <w:rsid w:val="00642CC9"/>
    <w:rsid w:val="006557E2"/>
    <w:rsid w:val="00683634"/>
    <w:rsid w:val="00687BBF"/>
    <w:rsid w:val="006B641A"/>
    <w:rsid w:val="006D56F0"/>
    <w:rsid w:val="006F0C15"/>
    <w:rsid w:val="006F75B6"/>
    <w:rsid w:val="00723A99"/>
    <w:rsid w:val="007327AC"/>
    <w:rsid w:val="0077618B"/>
    <w:rsid w:val="00790B47"/>
    <w:rsid w:val="007D28FE"/>
    <w:rsid w:val="00802461"/>
    <w:rsid w:val="0080450E"/>
    <w:rsid w:val="00813379"/>
    <w:rsid w:val="008476AC"/>
    <w:rsid w:val="008809A4"/>
    <w:rsid w:val="00887506"/>
    <w:rsid w:val="008A4EBC"/>
    <w:rsid w:val="00935496"/>
    <w:rsid w:val="009717E2"/>
    <w:rsid w:val="0097262E"/>
    <w:rsid w:val="009A1AA1"/>
    <w:rsid w:val="009C5384"/>
    <w:rsid w:val="009F49B1"/>
    <w:rsid w:val="00A14D48"/>
    <w:rsid w:val="00A75E5D"/>
    <w:rsid w:val="00AB4096"/>
    <w:rsid w:val="00AE4096"/>
    <w:rsid w:val="00AE6D0B"/>
    <w:rsid w:val="00B41E1C"/>
    <w:rsid w:val="00B45EF9"/>
    <w:rsid w:val="00B609DB"/>
    <w:rsid w:val="00B62B5C"/>
    <w:rsid w:val="00B64552"/>
    <w:rsid w:val="00BC6298"/>
    <w:rsid w:val="00BD71BD"/>
    <w:rsid w:val="00BF3EA7"/>
    <w:rsid w:val="00BF73FD"/>
    <w:rsid w:val="00C06BFF"/>
    <w:rsid w:val="00C11454"/>
    <w:rsid w:val="00C30789"/>
    <w:rsid w:val="00C871D5"/>
    <w:rsid w:val="00C97C91"/>
    <w:rsid w:val="00CD3599"/>
    <w:rsid w:val="00CD650A"/>
    <w:rsid w:val="00CE4AAD"/>
    <w:rsid w:val="00D0622B"/>
    <w:rsid w:val="00D14ACC"/>
    <w:rsid w:val="00D66D31"/>
    <w:rsid w:val="00D70271"/>
    <w:rsid w:val="00D94E8F"/>
    <w:rsid w:val="00DB2AE7"/>
    <w:rsid w:val="00DD0077"/>
    <w:rsid w:val="00DF11E4"/>
    <w:rsid w:val="00E74FC6"/>
    <w:rsid w:val="00E80248"/>
    <w:rsid w:val="00E97E69"/>
    <w:rsid w:val="00EA4A2B"/>
    <w:rsid w:val="00EB3B60"/>
    <w:rsid w:val="00ED6887"/>
    <w:rsid w:val="00ED7277"/>
    <w:rsid w:val="00F00449"/>
    <w:rsid w:val="00F04E9F"/>
    <w:rsid w:val="00F17A1D"/>
    <w:rsid w:val="00F3365B"/>
    <w:rsid w:val="00F47169"/>
    <w:rsid w:val="00F50EE8"/>
    <w:rsid w:val="00FB1385"/>
    <w:rsid w:val="00FB280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6CEF"/>
  <w15:docId w15:val="{FED9215A-71E1-460D-898C-45491BC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0"/>
  </w:style>
  <w:style w:type="paragraph" w:styleId="1">
    <w:name w:val="heading 1"/>
    <w:basedOn w:val="a"/>
    <w:link w:val="10"/>
    <w:uiPriority w:val="9"/>
    <w:qFormat/>
    <w:rsid w:val="004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73619"/>
    <w:rPr>
      <w:color w:val="800080" w:themeColor="followedHyperlink"/>
      <w:u w:val="single"/>
    </w:rPr>
  </w:style>
  <w:style w:type="character" w:customStyle="1" w:styleId="nobr">
    <w:name w:val="nobr"/>
    <w:basedOn w:val="a0"/>
    <w:rsid w:val="004C7D93"/>
  </w:style>
  <w:style w:type="paragraph" w:styleId="a5">
    <w:name w:val="Normal (Web)"/>
    <w:basedOn w:val="a"/>
    <w:uiPriority w:val="99"/>
    <w:semiHidden/>
    <w:unhideWhenUsed/>
    <w:rsid w:val="00F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4716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A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70271"/>
  </w:style>
  <w:style w:type="paragraph" w:customStyle="1" w:styleId="formattext">
    <w:name w:val="formattext"/>
    <w:basedOn w:val="a"/>
    <w:rsid w:val="00F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6962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0341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591759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7563-B365-4098-93E1-DEB9EE5D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89</cp:revision>
  <dcterms:created xsi:type="dcterms:W3CDTF">2018-11-03T12:22:00Z</dcterms:created>
  <dcterms:modified xsi:type="dcterms:W3CDTF">2021-04-07T11:09:00Z</dcterms:modified>
</cp:coreProperties>
</file>