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F1" w:rsidRDefault="001722F1" w:rsidP="00F85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2F1">
        <w:rPr>
          <w:rFonts w:ascii="Times New Roman" w:hAnsi="Times New Roman" w:cs="Times New Roman"/>
          <w:b/>
          <w:bCs/>
          <w:sz w:val="24"/>
          <w:szCs w:val="24"/>
        </w:rPr>
        <w:t>Инфор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мация о УМК НОО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реализуемых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Ярославской области</w:t>
      </w:r>
    </w:p>
    <w:p w:rsidR="001722F1" w:rsidRDefault="001722F1" w:rsidP="00F85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542F" w:rsidRPr="00F8542F" w:rsidRDefault="00F8542F" w:rsidP="00F85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747D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система </w:t>
      </w:r>
      <w:r w:rsidRPr="00F8542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5747D">
        <w:rPr>
          <w:rFonts w:ascii="Times New Roman" w:hAnsi="Times New Roman" w:cs="Times New Roman"/>
          <w:b/>
          <w:bCs/>
          <w:sz w:val="24"/>
          <w:szCs w:val="24"/>
        </w:rPr>
        <w:t>Школа 2100</w:t>
      </w:r>
      <w:r w:rsidRPr="00F8542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>Образовательная система «Школа 2100» – первый и единственный в России и странах СНГ современный опыт создания целостной образовательной модели, последовательно предлагающей системное и непрерывное обучение детей от младшего дошкольного возраста до окончания старшей школы.</w:t>
      </w: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>Главная задача Образовательной системы «Школа 2100», которая уже более 20 лет с успехом решается в школах, работающих по её материалам, – помочь детям вырасти самостоятельными, успешными и уверенными в своих силах личностями, способными занять достойное место в жизни, умеющими постоянно самосовершенствоваться и быть ответственными за себя и своих близких.</w:t>
      </w: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>Обучение в рамках Образовательной системы представляет собой целостный и преемственный процесс, опирающийся на единую методическую и психологическую базу и максимально учитывающий возрастные особенности учащихся. Технологии, предлагаемые Образовательной системой «Школа 2100», позволяют устранить перегрузки и стрессы школьников, как правило, сопровождающие процесс обучения.</w:t>
      </w:r>
      <w:r w:rsidRPr="00B57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747D">
        <w:rPr>
          <w:rFonts w:ascii="Times New Roman" w:hAnsi="Times New Roman" w:cs="Times New Roman"/>
          <w:sz w:val="24"/>
          <w:szCs w:val="24"/>
        </w:rPr>
        <w:t>Таким образом, сохраняется здоровье детей и подростков, а сам процесс обучения становится максимально комфортным и эффективным.</w:t>
      </w: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>Образовательная система «Школа 2100» – это:</w:t>
      </w: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 xml:space="preserve">1.Концепция и научно-теоретические </w:t>
      </w:r>
      <w:proofErr w:type="spellStart"/>
      <w:r w:rsidRPr="00B5747D">
        <w:rPr>
          <w:rFonts w:ascii="Times New Roman" w:hAnsi="Times New Roman" w:cs="Times New Roman"/>
          <w:sz w:val="24"/>
          <w:szCs w:val="24"/>
        </w:rPr>
        <w:t>материалы</w:t>
      </w:r>
      <w:proofErr w:type="gramStart"/>
      <w:r w:rsidRPr="00B5747D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5747D">
        <w:rPr>
          <w:rFonts w:ascii="Times New Roman" w:hAnsi="Times New Roman" w:cs="Times New Roman"/>
          <w:sz w:val="24"/>
          <w:szCs w:val="24"/>
        </w:rPr>
        <w:t>озданные</w:t>
      </w:r>
      <w:proofErr w:type="spellEnd"/>
      <w:r w:rsidRPr="00B5747D">
        <w:rPr>
          <w:rFonts w:ascii="Times New Roman" w:hAnsi="Times New Roman" w:cs="Times New Roman"/>
          <w:sz w:val="24"/>
          <w:szCs w:val="24"/>
        </w:rPr>
        <w:t xml:space="preserve"> авторским коллективом под научным  руководством А.А. Леонтьева, Д.И. </w:t>
      </w:r>
      <w:proofErr w:type="spellStart"/>
      <w:r w:rsidRPr="00B5747D">
        <w:rPr>
          <w:rFonts w:ascii="Times New Roman" w:hAnsi="Times New Roman" w:cs="Times New Roman"/>
          <w:sz w:val="24"/>
          <w:szCs w:val="24"/>
        </w:rPr>
        <w:t>Фельдштейна</w:t>
      </w:r>
      <w:proofErr w:type="spellEnd"/>
      <w:r w:rsidRPr="00B5747D">
        <w:rPr>
          <w:rFonts w:ascii="Times New Roman" w:hAnsi="Times New Roman" w:cs="Times New Roman"/>
          <w:sz w:val="24"/>
          <w:szCs w:val="24"/>
        </w:rPr>
        <w:t xml:space="preserve">, С.К. Бондыревой, Ш.А. </w:t>
      </w:r>
      <w:proofErr w:type="spellStart"/>
      <w:r w:rsidRPr="00B5747D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Pr="00B5747D">
        <w:rPr>
          <w:rFonts w:ascii="Times New Roman" w:hAnsi="Times New Roman" w:cs="Times New Roman"/>
          <w:sz w:val="24"/>
          <w:szCs w:val="24"/>
        </w:rPr>
        <w:t>.</w:t>
      </w: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>2.Комплект учебно-методических комплексов (УМК), реализующих непрерывное образование по всем школьным предметам на основе концепции образовательной системы нового поколения.</w:t>
      </w: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747D">
        <w:rPr>
          <w:rFonts w:ascii="Times New Roman" w:hAnsi="Times New Roman" w:cs="Times New Roman"/>
          <w:sz w:val="24"/>
          <w:szCs w:val="24"/>
        </w:rPr>
        <w:t>3.Набор современных образовательных технологий (Технология проблемного диалога.</w:t>
      </w:r>
      <w:proofErr w:type="gramEnd"/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 xml:space="preserve">Технология продуктивного чтения. Технология оценивания образовательных достижений (учебных успехов). Технология проектной деятельности.  </w:t>
      </w:r>
      <w:proofErr w:type="gramStart"/>
      <w:r w:rsidRPr="00B5747D">
        <w:rPr>
          <w:rFonts w:ascii="Times New Roman" w:hAnsi="Times New Roman" w:cs="Times New Roman"/>
          <w:sz w:val="24"/>
          <w:szCs w:val="24"/>
        </w:rPr>
        <w:t>Технология организации преемственности между начальной и основной ступенями образования), обеспечивающих развитие предметных умений, универсальных учебных действий и личностных качеств школьников.</w:t>
      </w:r>
      <w:proofErr w:type="gramEnd"/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>4.Многоуровневая система повышения квалификации педагогов и руководителей образовательных учреждений.</w:t>
      </w: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>Три кардинальные и принципиальные позиции отличают ОС «Школа 2100»:</w:t>
      </w: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b/>
          <w:bCs/>
          <w:sz w:val="24"/>
          <w:szCs w:val="24"/>
        </w:rPr>
        <w:t>1. Системность.</w:t>
      </w:r>
      <w:r w:rsidRPr="00B5747D">
        <w:rPr>
          <w:rFonts w:ascii="Times New Roman" w:hAnsi="Times New Roman" w:cs="Times New Roman"/>
          <w:sz w:val="24"/>
          <w:szCs w:val="24"/>
        </w:rPr>
        <w:t xml:space="preserve"> Дети с трёх лет и до окончания школы учатся эффективно пользоваться своими знаниями и умениями по целостной образовательной системе, посредством которой максимально раскрываются способности ребёнка; на доступном языке даются ответы на важнейшие вопросы: «Зачем учиться?», «Чему учиться?», «Как учиться?». Все  учебники и учебные пособия основаны на единых подходах к содержанию, сохраняют методологическое, дидактическое, психологическое и методическое единство; в них используются одни и те же основные образовательные технологии, которые, не </w:t>
      </w:r>
      <w:proofErr w:type="gramStart"/>
      <w:r w:rsidRPr="00B5747D">
        <w:rPr>
          <w:rFonts w:ascii="Times New Roman" w:hAnsi="Times New Roman" w:cs="Times New Roman"/>
          <w:sz w:val="24"/>
          <w:szCs w:val="24"/>
        </w:rPr>
        <w:t>меняясь</w:t>
      </w:r>
      <w:proofErr w:type="gramEnd"/>
      <w:r w:rsidRPr="00B5747D">
        <w:rPr>
          <w:rFonts w:ascii="Times New Roman" w:hAnsi="Times New Roman" w:cs="Times New Roman"/>
          <w:sz w:val="24"/>
          <w:szCs w:val="24"/>
        </w:rPr>
        <w:t xml:space="preserve"> по сути, трансформируются на каждом этапе обучения.</w:t>
      </w: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b/>
          <w:bCs/>
          <w:sz w:val="24"/>
          <w:szCs w:val="24"/>
        </w:rPr>
        <w:t>2. Непрерывность.</w:t>
      </w:r>
      <w:r w:rsidRPr="00B5747D">
        <w:rPr>
          <w:rFonts w:ascii="Times New Roman" w:hAnsi="Times New Roman" w:cs="Times New Roman"/>
          <w:sz w:val="24"/>
          <w:szCs w:val="24"/>
        </w:rPr>
        <w:t xml:space="preserve"> «Школа 2100» – это совокупность предметных курсов от дошкольного образования до старшей школы. Под непрерывностью  понимается наличие последовательной цепи учебных задач на всём протяжении образования, переходящих друг в друга и обеспечивающих в ходе их решения постоянное объективное и субъективное продвижение учащихся на каждом из последовательных временных отрезков.</w:t>
      </w:r>
    </w:p>
    <w:p w:rsidR="00F8542F" w:rsidRDefault="00F8542F" w:rsidP="00F8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Преемственность.</w:t>
      </w:r>
      <w:r w:rsidRPr="00B5747D">
        <w:rPr>
          <w:rFonts w:ascii="Times New Roman" w:hAnsi="Times New Roman" w:cs="Times New Roman"/>
          <w:sz w:val="24"/>
          <w:szCs w:val="24"/>
        </w:rPr>
        <w:t xml:space="preserve"> Под преемственностью понимается </w:t>
      </w:r>
      <w:proofErr w:type="spellStart"/>
      <w:r w:rsidRPr="00B5747D">
        <w:rPr>
          <w:rFonts w:ascii="Times New Roman" w:hAnsi="Times New Roman" w:cs="Times New Roman"/>
          <w:sz w:val="24"/>
          <w:szCs w:val="24"/>
        </w:rPr>
        <w:t>непрерываемость</w:t>
      </w:r>
      <w:proofErr w:type="spellEnd"/>
      <w:r w:rsidRPr="00B5747D">
        <w:rPr>
          <w:rFonts w:ascii="Times New Roman" w:hAnsi="Times New Roman" w:cs="Times New Roman"/>
          <w:sz w:val="24"/>
          <w:szCs w:val="24"/>
        </w:rPr>
        <w:t xml:space="preserve"> на границах различных этапов или форм обучения: детский сад – начальная школа, начальная школа – основная школа, основная школа – старшая школа, школа – вуз, вуз – последипломное обучение; то есть, в конечном счёте, единая организация этих этапов или форм в рамках целостной системы образования.</w:t>
      </w: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747D">
        <w:rPr>
          <w:rFonts w:ascii="Times New Roman" w:hAnsi="Times New Roman" w:cs="Times New Roman"/>
          <w:b/>
          <w:bCs/>
          <w:sz w:val="24"/>
          <w:szCs w:val="24"/>
        </w:rPr>
        <w:t xml:space="preserve">УМК «Начальная школа XXI века» </w:t>
      </w: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 xml:space="preserve">Система учебников, обеспечивающая достижение требований к результатам освоения основной образовательной программы начального общего образования, (далее система) «Начальная школа XXI века» разработана коллективом учёных Института содержания и методов обучения РАО, Московского педагогического государственного университета, Российской академии повышения квалификации и переподготовки работников образования, Московского государственного университета. Возглавляет коллектив заслуженный деятель науки Российской Федерации, член-корреспондент РАО, доктор педагогических наук, профессор Н.Ф. Виноградова. </w:t>
      </w: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 xml:space="preserve">В УМК реализован </w:t>
      </w:r>
      <w:r w:rsidRPr="00B57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основной принцип обучения</w:t>
      </w:r>
      <w:r w:rsidRPr="00B5747D">
        <w:rPr>
          <w:rFonts w:ascii="Times New Roman" w:hAnsi="Times New Roman" w:cs="Times New Roman"/>
          <w:sz w:val="24"/>
          <w:szCs w:val="24"/>
        </w:rPr>
        <w:t xml:space="preserve">: начальная школа должна быть </w:t>
      </w:r>
      <w:proofErr w:type="spellStart"/>
      <w:r w:rsidRPr="00B5747D">
        <w:rPr>
          <w:rFonts w:ascii="Times New Roman" w:hAnsi="Times New Roman" w:cs="Times New Roman"/>
          <w:sz w:val="24"/>
          <w:szCs w:val="24"/>
        </w:rPr>
        <w:t>природосообразной</w:t>
      </w:r>
      <w:proofErr w:type="spellEnd"/>
      <w:r w:rsidRPr="00B5747D">
        <w:rPr>
          <w:rFonts w:ascii="Times New Roman" w:hAnsi="Times New Roman" w:cs="Times New Roman"/>
          <w:sz w:val="24"/>
          <w:szCs w:val="24"/>
        </w:rPr>
        <w:t xml:space="preserve">, то есть соответствовать потребностям детей этого возраста (в познании, общении, разнообразной продуктивной деятельности), учитывать типологические и индивидуальные особенности их познавательной деятельности и уровень социализации. </w:t>
      </w: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 xml:space="preserve">Общая цель обучения данной программы - формирование ведущей для этого возраста деятельности. Цель педагогов начальной школы - научить учащегося учить самого себя, т.е. учебной деятельности; цель ученика при этом - овладеть умениями учиться. Учебные предметы и их содержание выступают как средство достижения этой цели. </w:t>
      </w: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>УМК "Начальной школы ХХ</w:t>
      </w:r>
      <w:proofErr w:type="gramStart"/>
      <w:r w:rsidRPr="00B5747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5747D">
        <w:rPr>
          <w:rFonts w:ascii="Times New Roman" w:hAnsi="Times New Roman" w:cs="Times New Roman"/>
          <w:sz w:val="24"/>
          <w:szCs w:val="24"/>
        </w:rPr>
        <w:t xml:space="preserve"> века" реализует в образовательном процессе право ребенка на свою индивидуальность. Все средства обучения содержат материал, который позволяет учителю учесть индивидуальный темп и успешность обучения каждого ребенка, а также уровень его общего развития. Во всех учебниках предусмотрено дополнительное учебное содержание, что позволяет создать достаточно высокий </w:t>
      </w:r>
      <w:proofErr w:type="spellStart"/>
      <w:r w:rsidRPr="00B5747D">
        <w:rPr>
          <w:rFonts w:ascii="Times New Roman" w:hAnsi="Times New Roman" w:cs="Times New Roman"/>
          <w:sz w:val="24"/>
          <w:szCs w:val="24"/>
        </w:rPr>
        <w:t>эрудиционный</w:t>
      </w:r>
      <w:proofErr w:type="spellEnd"/>
      <w:r w:rsidRPr="00B5747D">
        <w:rPr>
          <w:rFonts w:ascii="Times New Roman" w:hAnsi="Times New Roman" w:cs="Times New Roman"/>
          <w:sz w:val="24"/>
          <w:szCs w:val="24"/>
        </w:rPr>
        <w:t xml:space="preserve">, культурологический фон обучения, обеспечив, с одной стороны, снятие обязательности усвоения всех предъявленных знаний (ребенок может, но не должен это усвоить),  с другой стороны, дав возможность каждому работать в соответствии со своими возможностями. </w:t>
      </w:r>
      <w:r w:rsidRPr="00B5747D">
        <w:rPr>
          <w:rFonts w:ascii="Times New Roman" w:hAnsi="Times New Roman" w:cs="Times New Roman"/>
          <w:sz w:val="24"/>
          <w:szCs w:val="24"/>
        </w:rPr>
        <w:br/>
        <w:t xml:space="preserve">Это определило авторскую позицию в создании новых подходов к дифференциации обучения: целенаправленная педагогическая помощь и поддержка осуществляется в условиях </w:t>
      </w:r>
      <w:r w:rsidRPr="00B57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гетерогенного (</w:t>
      </w:r>
      <w:proofErr w:type="spellStart"/>
      <w:r w:rsidRPr="00B57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разноуровневого</w:t>
      </w:r>
      <w:proofErr w:type="spellEnd"/>
      <w:r w:rsidRPr="00B57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класса. </w:t>
      </w: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 xml:space="preserve">Авторы УМК усилили внимание к творческой деятельности учащихся, которая включает инициативу и самостоятельность каждого обучающегося. Это достигается применением в методике обучения "скрытых" образцов, преобладанием заданий проблемного характера (по сравнению с </w:t>
      </w:r>
      <w:proofErr w:type="gramStart"/>
      <w:r w:rsidRPr="00B5747D">
        <w:rPr>
          <w:rFonts w:ascii="Times New Roman" w:hAnsi="Times New Roman" w:cs="Times New Roman"/>
          <w:sz w:val="24"/>
          <w:szCs w:val="24"/>
        </w:rPr>
        <w:t>репродуктивными</w:t>
      </w:r>
      <w:proofErr w:type="gramEnd"/>
      <w:r w:rsidRPr="00B5747D">
        <w:rPr>
          <w:rFonts w:ascii="Times New Roman" w:hAnsi="Times New Roman" w:cs="Times New Roman"/>
          <w:sz w:val="24"/>
          <w:szCs w:val="24"/>
        </w:rPr>
        <w:t xml:space="preserve">), наличием системы специальных творческих заданий, усложняющихся от класса к классу. </w:t>
      </w:r>
    </w:p>
    <w:p w:rsidR="00F8542F" w:rsidRDefault="00F8542F" w:rsidP="00F854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 xml:space="preserve">В УМК представлена система работы учителя начальной школы по устранению причин трудностей, возникающих у младшего школьника в процессе изучения различных предметов. Для этого представлены как контрольные работы, так и система диагностики учащихся каждого класса, позволяющая учителю прослеживать не только успешность усвоения знаний, но и динамику развития ребенка. </w:t>
      </w: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747D">
        <w:rPr>
          <w:rFonts w:ascii="Times New Roman" w:hAnsi="Times New Roman" w:cs="Times New Roman"/>
          <w:b/>
          <w:bCs/>
          <w:sz w:val="24"/>
          <w:szCs w:val="24"/>
        </w:rPr>
        <w:t>«Планета знаний» - комплект учебников для начальной школы издательств «</w:t>
      </w:r>
      <w:proofErr w:type="spellStart"/>
      <w:r w:rsidRPr="00B5747D">
        <w:rPr>
          <w:rFonts w:ascii="Times New Roman" w:hAnsi="Times New Roman" w:cs="Times New Roman"/>
          <w:b/>
          <w:bCs/>
          <w:sz w:val="24"/>
          <w:szCs w:val="24"/>
        </w:rPr>
        <w:t>Астрель</w:t>
      </w:r>
      <w:proofErr w:type="spellEnd"/>
      <w:r w:rsidRPr="00B5747D">
        <w:rPr>
          <w:rFonts w:ascii="Times New Roman" w:hAnsi="Times New Roman" w:cs="Times New Roman"/>
          <w:b/>
          <w:bCs/>
          <w:sz w:val="24"/>
          <w:szCs w:val="24"/>
        </w:rPr>
        <w:t>» и «АСТ»</w:t>
      </w: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lastRenderedPageBreak/>
        <w:t xml:space="preserve">Учебники УМК «Планета знаний» представляют собой совокупность взаимосвязанных компонентов, объединенных едиными целями, задачами, подходами к организации учебного материала. Основная особенность УМК «Планета знаний» заключается в его целостности: </w:t>
      </w: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>– в единых ценностных приоритетах,</w:t>
      </w: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>– в единстве дидактических подходов;</w:t>
      </w: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 xml:space="preserve">– в единстве структуры учебников и рабочих тетрадей по всем классам и предметам; </w:t>
      </w: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>– в единстве сквозных линий типовых заданий;</w:t>
      </w: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>– в единой навигационной системе.</w:t>
      </w: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>Комплект позволяет обучать учащихся разного уровня подготовленности к школе и темпа развития, выстраивать индивидуальные программы развития учащихся, в том числе и для одаренных детей, сохранять и укреплять здоровье школьников, а педагогам конструировать урок в соответствии с особенностями и потребностями учащихся класса с использованием новых образовательных технологий.</w:t>
      </w: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 xml:space="preserve">Дифференцированный подход в обучении по УМК «Планета знаний»  реализуется на нескольких уровнях: </w:t>
      </w:r>
    </w:p>
    <w:p w:rsidR="00F8542F" w:rsidRPr="00B5747D" w:rsidRDefault="00F8542F" w:rsidP="00F854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>на уровне материала — базового и повышенной сложности (вариативного), дифференцированных заданий, заданий по выбору;</w:t>
      </w:r>
    </w:p>
    <w:p w:rsidR="00F8542F" w:rsidRPr="00B5747D" w:rsidRDefault="00F8542F" w:rsidP="00F854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 xml:space="preserve">по видам деятельности — поисковая, творческая, интеллектуальная, исследовательская, проектная; </w:t>
      </w:r>
    </w:p>
    <w:p w:rsidR="00F8542F" w:rsidRPr="00B5747D" w:rsidRDefault="00F8542F" w:rsidP="00F854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 xml:space="preserve">в проектной деятельности — по формам работы (индивидуальная, коллективная), </w:t>
      </w:r>
    </w:p>
    <w:p w:rsidR="00F8542F" w:rsidRDefault="00F8542F" w:rsidP="00F854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 xml:space="preserve">по выполняемой роли (профессиональной и социальной). </w:t>
      </w: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7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Система развивающего обучения </w:t>
      </w:r>
      <w:proofErr w:type="spellStart"/>
      <w:r w:rsidRPr="00B57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Д.Б.Эльконина-В.В.Давыдова</w:t>
      </w:r>
      <w:proofErr w:type="spellEnd"/>
      <w:r w:rsidRPr="00B57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47D">
        <w:rPr>
          <w:rFonts w:ascii="Times New Roman" w:hAnsi="Times New Roman" w:cs="Times New Roman"/>
          <w:color w:val="000000"/>
          <w:sz w:val="24"/>
          <w:szCs w:val="24"/>
        </w:rPr>
        <w:t xml:space="preserve">Фундамент системы составляет </w:t>
      </w:r>
      <w:r w:rsidRPr="00B574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концепция развивающего обучения</w:t>
      </w:r>
      <w:r w:rsidRPr="00B5747D">
        <w:rPr>
          <w:rFonts w:ascii="Times New Roman" w:hAnsi="Times New Roman" w:cs="Times New Roman"/>
          <w:color w:val="000000"/>
          <w:sz w:val="24"/>
          <w:szCs w:val="24"/>
        </w:rPr>
        <w:t xml:space="preserve">, в которой ребенок рассматривается не как обучаемый индивид, не как объект обучающих воздействий, а как </w:t>
      </w:r>
      <w:proofErr w:type="spellStart"/>
      <w:r w:rsidRPr="00B5747D">
        <w:rPr>
          <w:rFonts w:ascii="Times New Roman" w:hAnsi="Times New Roman" w:cs="Times New Roman"/>
          <w:color w:val="000000"/>
          <w:sz w:val="24"/>
          <w:szCs w:val="24"/>
        </w:rPr>
        <w:t>самоизменяющийся</w:t>
      </w:r>
      <w:proofErr w:type="spellEnd"/>
      <w:r w:rsidRPr="00B5747D">
        <w:rPr>
          <w:rFonts w:ascii="Times New Roman" w:hAnsi="Times New Roman" w:cs="Times New Roman"/>
          <w:color w:val="000000"/>
          <w:sz w:val="24"/>
          <w:szCs w:val="24"/>
        </w:rPr>
        <w:t xml:space="preserve"> субъект учения, как учащийся. В основу  системы развивающего обучения легли результаты исследований психологических особенностей детей младшего школьного и подросткового возраста, проведенных  российским ученым Л.С. Выготским и его последователями.</w:t>
      </w: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47D">
        <w:rPr>
          <w:rFonts w:ascii="Times New Roman" w:hAnsi="Times New Roman" w:cs="Times New Roman"/>
          <w:color w:val="000000"/>
          <w:sz w:val="24"/>
          <w:szCs w:val="24"/>
        </w:rPr>
        <w:t xml:space="preserve">Система развивающего обучения Д.Б. </w:t>
      </w:r>
      <w:proofErr w:type="spellStart"/>
      <w:r w:rsidRPr="00B5747D">
        <w:rPr>
          <w:rFonts w:ascii="Times New Roman" w:hAnsi="Times New Roman" w:cs="Times New Roman"/>
          <w:color w:val="000000"/>
          <w:sz w:val="24"/>
          <w:szCs w:val="24"/>
        </w:rPr>
        <w:t>Эльконина</w:t>
      </w:r>
      <w:proofErr w:type="spellEnd"/>
      <w:r w:rsidRPr="00B5747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B5747D">
        <w:rPr>
          <w:rFonts w:ascii="Times New Roman" w:hAnsi="Times New Roman" w:cs="Times New Roman"/>
          <w:color w:val="000000"/>
          <w:sz w:val="24"/>
          <w:szCs w:val="24"/>
        </w:rPr>
        <w:t>В.В.Давыдова</w:t>
      </w:r>
      <w:proofErr w:type="spellEnd"/>
      <w:r w:rsidRPr="00B5747D">
        <w:rPr>
          <w:rFonts w:ascii="Times New Roman" w:hAnsi="Times New Roman" w:cs="Times New Roman"/>
          <w:color w:val="000000"/>
          <w:sz w:val="24"/>
          <w:szCs w:val="24"/>
        </w:rPr>
        <w:t xml:space="preserve"> уже в младшем школьном возрасте формирует у ребенка новый тип мышления – теоретический, позволяющий исследовать и понять сложность мира, ориентироваться в нестандартных ситуациях</w:t>
      </w: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47D">
        <w:rPr>
          <w:rFonts w:ascii="Times New Roman" w:hAnsi="Times New Roman" w:cs="Times New Roman"/>
          <w:color w:val="000000"/>
          <w:sz w:val="24"/>
          <w:szCs w:val="24"/>
        </w:rPr>
        <w:t>Главные особенности системы:</w:t>
      </w:r>
    </w:p>
    <w:p w:rsidR="00F8542F" w:rsidRPr="00B5747D" w:rsidRDefault="00F8542F" w:rsidP="00F854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47D">
        <w:rPr>
          <w:rFonts w:ascii="Times New Roman" w:hAnsi="Times New Roman" w:cs="Times New Roman"/>
          <w:color w:val="000000"/>
          <w:sz w:val="24"/>
          <w:szCs w:val="24"/>
        </w:rPr>
        <w:t>Изменение предметного содержания обучения. Обучение проводится в рамках обычных школьных программ, но на другом качественном уровне. В отличие от традиционной, эмпирической педагогической системы здесь в основу изучаемых дисциплин положена система научных понятий.</w:t>
      </w:r>
    </w:p>
    <w:p w:rsidR="00F8542F" w:rsidRPr="00B5747D" w:rsidRDefault="00F8542F" w:rsidP="00F854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47D">
        <w:rPr>
          <w:rFonts w:ascii="Times New Roman" w:hAnsi="Times New Roman" w:cs="Times New Roman"/>
          <w:color w:val="000000"/>
          <w:sz w:val="24"/>
          <w:szCs w:val="24"/>
        </w:rPr>
        <w:t xml:space="preserve"> Отказ от репродуктивного способа обучения и переход к </w:t>
      </w:r>
      <w:proofErr w:type="spellStart"/>
      <w:r w:rsidRPr="00B5747D">
        <w:rPr>
          <w:rFonts w:ascii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B5747D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педагогике, в которой ключевой компетентностью является наличие у человека основ теоретического мышления.</w:t>
      </w:r>
    </w:p>
    <w:p w:rsidR="00F8542F" w:rsidRPr="00B5747D" w:rsidRDefault="00F8542F" w:rsidP="00F854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47D">
        <w:rPr>
          <w:rFonts w:ascii="Times New Roman" w:hAnsi="Times New Roman" w:cs="Times New Roman"/>
          <w:color w:val="000000"/>
          <w:sz w:val="24"/>
          <w:szCs w:val="24"/>
        </w:rPr>
        <w:t xml:space="preserve"> Главная задача – освоение учащимися обобщенных способов действия. Это позволяет научиться школьникам решать большой круг частных задач за более короткий отрезок учебного времени.</w:t>
      </w:r>
    </w:p>
    <w:p w:rsidR="00F8542F" w:rsidRPr="00B5747D" w:rsidRDefault="00F8542F" w:rsidP="00F854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47D">
        <w:rPr>
          <w:rFonts w:ascii="Times New Roman" w:hAnsi="Times New Roman" w:cs="Times New Roman"/>
          <w:color w:val="000000"/>
          <w:sz w:val="24"/>
          <w:szCs w:val="24"/>
        </w:rPr>
        <w:t xml:space="preserve"> Переход на коллективно-распределенный тип деятельности между учителем и учащимися, учителем и отдельным учеником, между учащимися. Организация совместной творческой деятельности детей по их самостоятельному усвоению знаний.</w:t>
      </w:r>
    </w:p>
    <w:p w:rsidR="00F8542F" w:rsidRPr="00B5747D" w:rsidRDefault="00F8542F" w:rsidP="00F854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47D">
        <w:rPr>
          <w:rFonts w:ascii="Times New Roman" w:hAnsi="Times New Roman" w:cs="Times New Roman"/>
          <w:color w:val="000000"/>
          <w:sz w:val="24"/>
          <w:szCs w:val="24"/>
        </w:rPr>
        <w:t xml:space="preserve"> Открытие в детях потенциальных интеллектуальных и личностных способностей.</w:t>
      </w:r>
    </w:p>
    <w:p w:rsidR="00F8542F" w:rsidRPr="00B5747D" w:rsidRDefault="00F8542F" w:rsidP="00F8542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47D"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Дидактическая система  обучения Л.В. </w:t>
      </w:r>
      <w:proofErr w:type="spellStart"/>
      <w:r w:rsidRPr="00B5747D">
        <w:rPr>
          <w:rFonts w:ascii="Times New Roman" w:hAnsi="Times New Roman" w:cs="Times New Roman"/>
          <w:b/>
          <w:bCs/>
          <w:sz w:val="24"/>
          <w:szCs w:val="24"/>
        </w:rPr>
        <w:t>Занкова</w:t>
      </w:r>
      <w:proofErr w:type="spellEnd"/>
    </w:p>
    <w:p w:rsidR="00F8542F" w:rsidRPr="00B5747D" w:rsidRDefault="00F8542F" w:rsidP="00F8542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lastRenderedPageBreak/>
        <w:t xml:space="preserve">Дидактическая система обучения Л.В. </w:t>
      </w:r>
      <w:proofErr w:type="spellStart"/>
      <w:r w:rsidRPr="00B5747D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B5747D">
        <w:rPr>
          <w:rFonts w:ascii="Times New Roman" w:hAnsi="Times New Roman" w:cs="Times New Roman"/>
          <w:sz w:val="24"/>
          <w:szCs w:val="24"/>
        </w:rPr>
        <w:t xml:space="preserve"> представляет собой единство дидактики, методики и практики. Единство и целостность педагогической системы достигаются благодаря взаимосвязи образовательных задач всех уровней. </w:t>
      </w:r>
    </w:p>
    <w:p w:rsidR="00F8542F" w:rsidRPr="00B5747D" w:rsidRDefault="00F8542F" w:rsidP="00F8542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>К ним относятся:</w:t>
      </w:r>
    </w:p>
    <w:p w:rsidR="00F8542F" w:rsidRPr="00B5747D" w:rsidRDefault="00F8542F" w:rsidP="00F8542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b/>
          <w:bCs/>
          <w:sz w:val="24"/>
          <w:szCs w:val="24"/>
        </w:rPr>
        <w:t>цель обучения</w:t>
      </w:r>
      <w:r w:rsidRPr="00B5747D">
        <w:rPr>
          <w:rFonts w:ascii="Times New Roman" w:hAnsi="Times New Roman" w:cs="Times New Roman"/>
          <w:sz w:val="24"/>
          <w:szCs w:val="24"/>
        </w:rPr>
        <w:t xml:space="preserve"> – достижение оптимального общего развития каждого ребенка;</w:t>
      </w:r>
    </w:p>
    <w:p w:rsidR="00F8542F" w:rsidRPr="00B5747D" w:rsidRDefault="00F8542F" w:rsidP="00F8542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b/>
          <w:bCs/>
          <w:sz w:val="24"/>
          <w:szCs w:val="24"/>
        </w:rPr>
        <w:t>задача обучения</w:t>
      </w:r>
      <w:r w:rsidRPr="00B5747D">
        <w:rPr>
          <w:rFonts w:ascii="Times New Roman" w:hAnsi="Times New Roman" w:cs="Times New Roman"/>
          <w:sz w:val="24"/>
          <w:szCs w:val="24"/>
        </w:rPr>
        <w:t xml:space="preserve"> – представить учащимся широкую целостную картину мира средствами науки, литературы, искусства и непосредственного познания;</w:t>
      </w:r>
    </w:p>
    <w:p w:rsidR="00F8542F" w:rsidRPr="00B5747D" w:rsidRDefault="00F8542F" w:rsidP="00F8542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b/>
          <w:bCs/>
          <w:sz w:val="24"/>
          <w:szCs w:val="24"/>
        </w:rPr>
        <w:t>дидактические принципы</w:t>
      </w:r>
      <w:r w:rsidRPr="00B5747D">
        <w:rPr>
          <w:rFonts w:ascii="Times New Roman" w:hAnsi="Times New Roman" w:cs="Times New Roman"/>
          <w:sz w:val="24"/>
          <w:szCs w:val="24"/>
        </w:rPr>
        <w:t xml:space="preserve"> – обучение на высоком уровне трудности с соблюдением меры трудности; ведущая роль теоретических знаний; осознание процесса учения; быстрый темп прохождения учебного материала; целенаправленная и систематическая работа над общим развитием всех учащихся, в том числе и слабых;</w:t>
      </w:r>
      <w:r w:rsidRPr="00B5747D">
        <w:rPr>
          <w:rFonts w:ascii="Times New Roman" w:hAnsi="Times New Roman" w:cs="Times New Roman"/>
          <w:sz w:val="24"/>
          <w:szCs w:val="24"/>
        </w:rPr>
        <w:br/>
      </w:r>
      <w:r w:rsidRPr="00B5747D">
        <w:rPr>
          <w:rFonts w:ascii="Times New Roman" w:hAnsi="Times New Roman" w:cs="Times New Roman"/>
          <w:b/>
          <w:bCs/>
          <w:sz w:val="24"/>
          <w:szCs w:val="24"/>
        </w:rPr>
        <w:t>методическая система</w:t>
      </w:r>
      <w:r w:rsidRPr="00B5747D">
        <w:rPr>
          <w:rFonts w:ascii="Times New Roman" w:hAnsi="Times New Roman" w:cs="Times New Roman"/>
          <w:sz w:val="24"/>
          <w:szCs w:val="24"/>
        </w:rPr>
        <w:t xml:space="preserve"> – ее типические свойства: многогранность, </w:t>
      </w:r>
      <w:proofErr w:type="spellStart"/>
      <w:r w:rsidRPr="00B5747D">
        <w:rPr>
          <w:rFonts w:ascii="Times New Roman" w:hAnsi="Times New Roman" w:cs="Times New Roman"/>
          <w:sz w:val="24"/>
          <w:szCs w:val="24"/>
        </w:rPr>
        <w:t>процессуальность</w:t>
      </w:r>
      <w:proofErr w:type="spellEnd"/>
      <w:r w:rsidRPr="00B5747D">
        <w:rPr>
          <w:rFonts w:ascii="Times New Roman" w:hAnsi="Times New Roman" w:cs="Times New Roman"/>
          <w:sz w:val="24"/>
          <w:szCs w:val="24"/>
        </w:rPr>
        <w:t>, коллизии, вариантность.</w:t>
      </w:r>
    </w:p>
    <w:p w:rsidR="00F8542F" w:rsidRPr="00B5747D" w:rsidRDefault="00F8542F" w:rsidP="00F8542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i/>
          <w:iCs/>
          <w:sz w:val="24"/>
          <w:szCs w:val="24"/>
        </w:rPr>
        <w:t xml:space="preserve">Комплект учебников по системе </w:t>
      </w:r>
      <w:proofErr w:type="spellStart"/>
      <w:r w:rsidRPr="00B5747D">
        <w:rPr>
          <w:rFonts w:ascii="Times New Roman" w:hAnsi="Times New Roman" w:cs="Times New Roman"/>
          <w:i/>
          <w:iCs/>
          <w:sz w:val="24"/>
          <w:szCs w:val="24"/>
        </w:rPr>
        <w:t>Л.В.Занкова</w:t>
      </w:r>
      <w:proofErr w:type="spellEnd"/>
      <w:r w:rsidRPr="00B5747D">
        <w:rPr>
          <w:rFonts w:ascii="Times New Roman" w:hAnsi="Times New Roman" w:cs="Times New Roman"/>
          <w:i/>
          <w:iCs/>
          <w:sz w:val="24"/>
          <w:szCs w:val="24"/>
        </w:rPr>
        <w:t xml:space="preserve"> обеспечивает:</w:t>
      </w:r>
    </w:p>
    <w:p w:rsidR="00F8542F" w:rsidRPr="00B5747D" w:rsidRDefault="00F8542F" w:rsidP="00C942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 xml:space="preserve"> понимание взаимосвязей и взаимозависимостей изучаемых объектов, явлений благодаря интегрированному характеру содержания, что выражается в сочетании материала разного уровня обобщения (</w:t>
      </w:r>
      <w:proofErr w:type="spellStart"/>
      <w:r w:rsidRPr="00B5747D">
        <w:rPr>
          <w:rFonts w:ascii="Times New Roman" w:hAnsi="Times New Roman" w:cs="Times New Roman"/>
          <w:sz w:val="24"/>
          <w:szCs w:val="24"/>
        </w:rPr>
        <w:t>надпредметного</w:t>
      </w:r>
      <w:proofErr w:type="spellEnd"/>
      <w:r w:rsidRPr="00B5747D">
        <w:rPr>
          <w:rFonts w:ascii="Times New Roman" w:hAnsi="Times New Roman" w:cs="Times New Roman"/>
          <w:sz w:val="24"/>
          <w:szCs w:val="24"/>
        </w:rPr>
        <w:t>, ме</w:t>
      </w:r>
      <w:proofErr w:type="gramStart"/>
      <w:r w:rsidRPr="00B5747D">
        <w:rPr>
          <w:rFonts w:ascii="Times New Roman" w:hAnsi="Times New Roman" w:cs="Times New Roman"/>
          <w:sz w:val="24"/>
          <w:szCs w:val="24"/>
        </w:rPr>
        <w:t>ж-</w:t>
      </w:r>
      <w:proofErr w:type="gramEnd"/>
      <w:r w:rsidRPr="00B574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747D">
        <w:rPr>
          <w:rFonts w:ascii="Times New Roman" w:hAnsi="Times New Roman" w:cs="Times New Roman"/>
          <w:sz w:val="24"/>
          <w:szCs w:val="24"/>
        </w:rPr>
        <w:t>внутрипредметного</w:t>
      </w:r>
      <w:proofErr w:type="spellEnd"/>
      <w:r w:rsidRPr="00B5747D">
        <w:rPr>
          <w:rFonts w:ascii="Times New Roman" w:hAnsi="Times New Roman" w:cs="Times New Roman"/>
          <w:sz w:val="24"/>
          <w:szCs w:val="24"/>
        </w:rPr>
        <w:t>), а также в сочетании его теоретической и практической направленности, интеллектуальной и эмоциональной насыщенности;</w:t>
      </w:r>
    </w:p>
    <w:p w:rsidR="00F8542F" w:rsidRPr="00B5747D" w:rsidRDefault="00F8542F" w:rsidP="00C942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>владение понятиями, необходимыми для дальнейшего образования;</w:t>
      </w:r>
    </w:p>
    <w:p w:rsidR="00F8542F" w:rsidRPr="00B5747D" w:rsidRDefault="00F8542F" w:rsidP="00C942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 xml:space="preserve">актуальность, практическую значимость учебного материала </w:t>
      </w:r>
      <w:proofErr w:type="gramStart"/>
      <w:r w:rsidRPr="00B5747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5747D">
        <w:rPr>
          <w:rFonts w:ascii="Times New Roman" w:hAnsi="Times New Roman" w:cs="Times New Roman"/>
          <w:sz w:val="24"/>
          <w:szCs w:val="24"/>
        </w:rPr>
        <w:t xml:space="preserve"> обучающегося;</w:t>
      </w:r>
    </w:p>
    <w:p w:rsidR="00F8542F" w:rsidRPr="00B5747D" w:rsidRDefault="00F8542F" w:rsidP="00C942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 xml:space="preserve"> условия для решения воспитательных задач, социально-личностного, интеллектуального, эстетического развития ребенка, для формирования учебных и универсальных (</w:t>
      </w:r>
      <w:proofErr w:type="spellStart"/>
      <w:r w:rsidRPr="00B5747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5747D">
        <w:rPr>
          <w:rFonts w:ascii="Times New Roman" w:hAnsi="Times New Roman" w:cs="Times New Roman"/>
          <w:sz w:val="24"/>
          <w:szCs w:val="24"/>
        </w:rPr>
        <w:t xml:space="preserve">) умений; </w:t>
      </w:r>
    </w:p>
    <w:p w:rsidR="00F8542F" w:rsidRPr="00B5747D" w:rsidRDefault="00F8542F" w:rsidP="00C942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 xml:space="preserve"> активные формы познания в ходе решения проблемных, творческих заданий: наблюдение, опыты, дискуссия, учебный диалог (обсуждение разных мнений, гипотез) и др.;</w:t>
      </w:r>
    </w:p>
    <w:p w:rsidR="00F8542F" w:rsidRPr="00B5747D" w:rsidRDefault="00F8542F" w:rsidP="00C9428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>проведение исследовательских и проектных работ, раз</w:t>
      </w:r>
      <w:r w:rsidR="00C9428F">
        <w:rPr>
          <w:rFonts w:ascii="Times New Roman" w:hAnsi="Times New Roman" w:cs="Times New Roman"/>
          <w:sz w:val="24"/>
          <w:szCs w:val="24"/>
        </w:rPr>
        <w:t>витие информационной культуры,</w:t>
      </w:r>
      <w:bookmarkStart w:id="0" w:name="_GoBack"/>
      <w:bookmarkEnd w:id="0"/>
      <w:r w:rsidRPr="00B5747D">
        <w:rPr>
          <w:rFonts w:ascii="Times New Roman" w:hAnsi="Times New Roman" w:cs="Times New Roman"/>
          <w:sz w:val="24"/>
          <w:szCs w:val="24"/>
        </w:rPr>
        <w:t xml:space="preserve"> индивидуализацию обучения, которая тесно связана с формированием мотивов деятельности, распространяясь на детей разных типов по характеру познавательной деятельности, эмоционально-коммуникативным особенностям, по гендерным признакам. Индивидуализация </w:t>
      </w:r>
      <w:proofErr w:type="gramStart"/>
      <w:r w:rsidRPr="00B5747D">
        <w:rPr>
          <w:rFonts w:ascii="Times New Roman" w:hAnsi="Times New Roman" w:cs="Times New Roman"/>
          <w:sz w:val="24"/>
          <w:szCs w:val="24"/>
        </w:rPr>
        <w:t>реализуется</w:t>
      </w:r>
      <w:proofErr w:type="gramEnd"/>
      <w:r w:rsidRPr="00B5747D">
        <w:rPr>
          <w:rFonts w:ascii="Times New Roman" w:hAnsi="Times New Roman" w:cs="Times New Roman"/>
          <w:sz w:val="24"/>
          <w:szCs w:val="24"/>
        </w:rPr>
        <w:t xml:space="preserve"> в том числе посредством трех уровней содержания: базовому, расширенному и углубленному. </w:t>
      </w:r>
    </w:p>
    <w:p w:rsidR="00F8542F" w:rsidRPr="00B5747D" w:rsidRDefault="00F8542F" w:rsidP="00F8542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>Освоение основного, базового содержания, обозначенного в Государственных стандартах, осуществляется системно:</w:t>
      </w:r>
    </w:p>
    <w:p w:rsidR="00F8542F" w:rsidRPr="00B5747D" w:rsidRDefault="00F8542F" w:rsidP="00F8542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 xml:space="preserve">1) пропедевтическое изучение будущего программного материала, </w:t>
      </w:r>
      <w:proofErr w:type="spellStart"/>
      <w:r w:rsidRPr="00B5747D">
        <w:rPr>
          <w:rFonts w:ascii="Times New Roman" w:hAnsi="Times New Roman" w:cs="Times New Roman"/>
          <w:sz w:val="24"/>
          <w:szCs w:val="24"/>
        </w:rPr>
        <w:t>сущностно</w:t>
      </w:r>
      <w:proofErr w:type="spellEnd"/>
      <w:r w:rsidRPr="00B5747D">
        <w:rPr>
          <w:rFonts w:ascii="Times New Roman" w:hAnsi="Times New Roman" w:cs="Times New Roman"/>
          <w:sz w:val="24"/>
          <w:szCs w:val="24"/>
        </w:rPr>
        <w:t xml:space="preserve"> связанного с актуальным содержанием для данного года обучения;</w:t>
      </w:r>
    </w:p>
    <w:p w:rsidR="00F8542F" w:rsidRPr="00B5747D" w:rsidRDefault="00F8542F" w:rsidP="00F8542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>2) его изучение при актуализации объективно существующих связей с прежде изученным материалом;</w:t>
      </w:r>
    </w:p>
    <w:p w:rsidR="00F8542F" w:rsidRPr="00B5747D" w:rsidRDefault="00F8542F" w:rsidP="00F8542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>3) включение этого материала в новые связи при изучении новой темы.</w:t>
      </w:r>
    </w:p>
    <w:p w:rsidR="00F8542F" w:rsidRPr="00B5747D" w:rsidRDefault="00F8542F" w:rsidP="00F8542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>Для изучения результативности освоения учебных программ и разработанных на их основе УМК учителю предлагаются материалы по качественному учету успешности обучения школьников, в том числе и интегрированные проверочные работы, что соответствует позиции Министерства образования и науки РФ.</w:t>
      </w:r>
    </w:p>
    <w:p w:rsidR="00F8542F" w:rsidRPr="00B5747D" w:rsidRDefault="00F8542F" w:rsidP="00F8542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747D">
        <w:rPr>
          <w:rFonts w:ascii="Times New Roman" w:hAnsi="Times New Roman" w:cs="Times New Roman"/>
          <w:b/>
          <w:bCs/>
          <w:sz w:val="24"/>
          <w:szCs w:val="24"/>
        </w:rPr>
        <w:t>УМК «Гармония»</w:t>
      </w: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b/>
          <w:bCs/>
          <w:sz w:val="24"/>
          <w:szCs w:val="24"/>
        </w:rPr>
        <w:t>Учебники  «Гармония»</w:t>
      </w:r>
      <w:r w:rsidRPr="00B5747D">
        <w:rPr>
          <w:rFonts w:ascii="Times New Roman" w:hAnsi="Times New Roman" w:cs="Times New Roman"/>
          <w:sz w:val="24"/>
          <w:szCs w:val="24"/>
        </w:rPr>
        <w:t xml:space="preserve"> являются методическим средством, позволяющим реализовать современные требования к содержанию и организации образования младших школьников и </w:t>
      </w:r>
      <w:r w:rsidRPr="00B5747D">
        <w:rPr>
          <w:rFonts w:ascii="Times New Roman" w:hAnsi="Times New Roman" w:cs="Times New Roman"/>
          <w:sz w:val="24"/>
          <w:szCs w:val="24"/>
        </w:rPr>
        <w:lastRenderedPageBreak/>
        <w:t xml:space="preserve">тем самым обеспечить достижение предусмотренных ФГОС результатов начального образования – </w:t>
      </w:r>
      <w:r w:rsidRPr="00B57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личностное развитие</w:t>
      </w:r>
      <w:r w:rsidRPr="00B5747D">
        <w:rPr>
          <w:rFonts w:ascii="Times New Roman" w:hAnsi="Times New Roman" w:cs="Times New Roman"/>
          <w:sz w:val="24"/>
          <w:szCs w:val="24"/>
        </w:rPr>
        <w:t xml:space="preserve"> детей, их </w:t>
      </w:r>
      <w:r w:rsidRPr="00B57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духовно-нравственное воспитание</w:t>
      </w:r>
      <w:r w:rsidRPr="00B5747D">
        <w:rPr>
          <w:rFonts w:ascii="Times New Roman" w:hAnsi="Times New Roman" w:cs="Times New Roman"/>
          <w:sz w:val="24"/>
          <w:szCs w:val="24"/>
        </w:rPr>
        <w:t xml:space="preserve">, формирование у них конкретных </w:t>
      </w:r>
      <w:r w:rsidRPr="00B57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B5747D">
        <w:rPr>
          <w:rFonts w:ascii="Times New Roman" w:hAnsi="Times New Roman" w:cs="Times New Roman"/>
          <w:sz w:val="24"/>
          <w:szCs w:val="24"/>
        </w:rPr>
        <w:t xml:space="preserve"> умений и комплекса </w:t>
      </w:r>
      <w:r w:rsidRPr="00B57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универсальных учебных действий</w:t>
      </w:r>
      <w:r w:rsidRPr="00B5747D">
        <w:rPr>
          <w:rFonts w:ascii="Times New Roman" w:hAnsi="Times New Roman" w:cs="Times New Roman"/>
          <w:sz w:val="24"/>
          <w:szCs w:val="24"/>
        </w:rPr>
        <w:t xml:space="preserve"> (регулятивных, познавательных, коммуникативных). </w:t>
      </w: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>Осуществление поставленных целей обеспечивается следующим.</w:t>
      </w:r>
    </w:p>
    <w:p w:rsidR="00F8542F" w:rsidRPr="00B5747D" w:rsidRDefault="00F8542F" w:rsidP="00F854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 xml:space="preserve">В учебниках реализуется </w:t>
      </w:r>
      <w:proofErr w:type="spellStart"/>
      <w:r w:rsidRPr="00B57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деятельностный</w:t>
      </w:r>
      <w:proofErr w:type="spellEnd"/>
      <w:r w:rsidRPr="00B57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подход</w:t>
      </w:r>
      <w:r w:rsidRPr="00B5747D">
        <w:rPr>
          <w:rFonts w:ascii="Times New Roman" w:hAnsi="Times New Roman" w:cs="Times New Roman"/>
          <w:sz w:val="24"/>
          <w:szCs w:val="24"/>
        </w:rPr>
        <w:t xml:space="preserve"> к организации учебной работы, что позволяет формировать у учащихся умение осознавать учебную задачу, планировать свои действия, осознанно их выполнять, осуществлять самоконтроль (итоговый и пошаговый), проводить самооценку. </w:t>
      </w:r>
    </w:p>
    <w:p w:rsidR="00F8542F" w:rsidRPr="00B5747D" w:rsidRDefault="00F8542F" w:rsidP="00F854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 xml:space="preserve">На материале каждого учебного предмета осуществляется целенаправленное формирование </w:t>
      </w:r>
      <w:r w:rsidRPr="00B57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приёмов умственной деятельности</w:t>
      </w:r>
      <w:r w:rsidRPr="00B5747D">
        <w:rPr>
          <w:rFonts w:ascii="Times New Roman" w:hAnsi="Times New Roman" w:cs="Times New Roman"/>
          <w:sz w:val="24"/>
          <w:szCs w:val="24"/>
        </w:rPr>
        <w:t xml:space="preserve"> (анализ и синтез, сравнение, классификация, аналогия, обобщение), обучение установлению причинно-следственных связей, построению рассуждений, фиксации выводов в различной форме: словесной, схематичной, модельной. </w:t>
      </w:r>
    </w:p>
    <w:p w:rsidR="00F8542F" w:rsidRPr="00B5747D" w:rsidRDefault="00F8542F" w:rsidP="00F854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 xml:space="preserve">Наряду с формированием логического мышления, все учебники создают условия для совершенствования </w:t>
      </w:r>
      <w:r w:rsidRPr="00B57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эмоциональной сферы ребёнка</w:t>
      </w:r>
      <w:r w:rsidRPr="00B5747D">
        <w:rPr>
          <w:rFonts w:ascii="Times New Roman" w:hAnsi="Times New Roman" w:cs="Times New Roman"/>
          <w:sz w:val="24"/>
          <w:szCs w:val="24"/>
        </w:rPr>
        <w:t xml:space="preserve">, для расширения его опыта образного восприятия мира, для развития </w:t>
      </w:r>
      <w:r w:rsidRPr="00B57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образного мышления</w:t>
      </w:r>
      <w:r w:rsidRPr="00B574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42F" w:rsidRPr="00B5747D" w:rsidRDefault="00F8542F" w:rsidP="00F854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 xml:space="preserve">Учебниками  обеспечивается обучение </w:t>
      </w:r>
      <w:r w:rsidRPr="00B57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всем видам речевой деятельности</w:t>
      </w:r>
      <w:r w:rsidRPr="00B5747D">
        <w:rPr>
          <w:rFonts w:ascii="Times New Roman" w:hAnsi="Times New Roman" w:cs="Times New Roman"/>
          <w:sz w:val="24"/>
          <w:szCs w:val="24"/>
        </w:rPr>
        <w:t xml:space="preserve">, в том числе различным видам чтения, </w:t>
      </w:r>
      <w:r w:rsidRPr="00B57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поиску, получению, переработке и использованию информации</w:t>
      </w:r>
      <w:r w:rsidRPr="00B5747D">
        <w:rPr>
          <w:rFonts w:ascii="Times New Roman" w:hAnsi="Times New Roman" w:cs="Times New Roman"/>
          <w:sz w:val="24"/>
          <w:szCs w:val="24"/>
        </w:rPr>
        <w:t xml:space="preserve">, её пониманию и представлению в различной форме: словесной, изобразительной, схематичной, модельной. </w:t>
      </w:r>
    </w:p>
    <w:p w:rsidR="00F8542F" w:rsidRPr="00B5747D" w:rsidRDefault="00F8542F" w:rsidP="00F854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747D">
        <w:rPr>
          <w:rFonts w:ascii="Times New Roman" w:hAnsi="Times New Roman" w:cs="Times New Roman"/>
          <w:sz w:val="24"/>
          <w:szCs w:val="24"/>
        </w:rPr>
        <w:t xml:space="preserve">Методическим аппаратом учебников созданы условия для организации продуктивного общения, </w:t>
      </w:r>
      <w:r w:rsidRPr="00B57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сотрудничества детей с учителем и друг с другом</w:t>
      </w:r>
      <w:r w:rsidRPr="00B5747D">
        <w:rPr>
          <w:rFonts w:ascii="Times New Roman" w:hAnsi="Times New Roman" w:cs="Times New Roman"/>
          <w:sz w:val="24"/>
          <w:szCs w:val="24"/>
        </w:rPr>
        <w:t xml:space="preserve">, для формирования в целом </w:t>
      </w:r>
      <w:r w:rsidRPr="00B57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коммуникативных умений: </w:t>
      </w:r>
      <w:r w:rsidRPr="00B5747D">
        <w:rPr>
          <w:rFonts w:ascii="Times New Roman" w:hAnsi="Times New Roman" w:cs="Times New Roman"/>
          <w:sz w:val="24"/>
          <w:szCs w:val="24"/>
        </w:rPr>
        <w:t>слушать и стараться понимать собеседника; строить свои высказывания с учётом задач, условий и принятых правил общения; использовать речь как средство организации совместной деятельности, как способ запроса, получения и передачи информации;</w:t>
      </w:r>
      <w:proofErr w:type="gramEnd"/>
      <w:r w:rsidRPr="00B5747D">
        <w:rPr>
          <w:rFonts w:ascii="Times New Roman" w:hAnsi="Times New Roman" w:cs="Times New Roman"/>
          <w:sz w:val="24"/>
          <w:szCs w:val="24"/>
        </w:rPr>
        <w:t xml:space="preserve"> создавать небольшой монолог, участвовать в диалоге, в коллективной беседе, понимать возможность различных точек зрения на один и тот же вопрос, осознавать и аргументировать своё мнение. </w:t>
      </w: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 xml:space="preserve">Все учебники направлены на </w:t>
      </w:r>
      <w:r w:rsidRPr="00B57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духовно-нравственное воспитание</w:t>
      </w:r>
      <w:r w:rsidRPr="00B5747D">
        <w:rPr>
          <w:rFonts w:ascii="Times New Roman" w:hAnsi="Times New Roman" w:cs="Times New Roman"/>
          <w:sz w:val="24"/>
          <w:szCs w:val="24"/>
        </w:rPr>
        <w:t xml:space="preserve"> младших школьников. При этом в рамках различных учебных предметов делаются акценты на разных компонентах работы.</w:t>
      </w: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>В каждом из учебников  УМК «Гармония» решение задач личностного развития младших школьников, их духовно-нравственное воспитание в единстве с формированием предметных и метапредметных умений осуществляется за счёт особого построения курса, отбора и логики подачи учебного материала, способов организации учебной деятельности детей, системы учебных заданий, используемых средств обучения.</w:t>
      </w: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57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</w:t>
      </w:r>
      <w:proofErr w:type="spellEnd"/>
      <w:r w:rsidRPr="00B57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методический комплект «Перспектива»</w:t>
      </w: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47D">
        <w:rPr>
          <w:rFonts w:ascii="Times New Roman" w:hAnsi="Times New Roman" w:cs="Times New Roman"/>
          <w:color w:val="000000"/>
          <w:sz w:val="24"/>
          <w:szCs w:val="24"/>
        </w:rPr>
        <w:t xml:space="preserve">УМК « Перспектива» создан под руководством канд. </w:t>
      </w:r>
      <w:proofErr w:type="spellStart"/>
      <w:r w:rsidRPr="00B5747D">
        <w:rPr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B5747D">
        <w:rPr>
          <w:rFonts w:ascii="Times New Roman" w:hAnsi="Times New Roman" w:cs="Times New Roman"/>
          <w:color w:val="000000"/>
          <w:sz w:val="24"/>
          <w:szCs w:val="24"/>
        </w:rPr>
        <w:t>. наук Климановой Л.Ф, и представляет собой разработку из современных достижений в психологии и педагогике, сохраняя при этом связь с традициями классического школьного образования, а так же к плюсам программы относятся</w:t>
      </w:r>
      <w:proofErr w:type="gramStart"/>
      <w:r w:rsidRPr="00B5747D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5747D">
        <w:rPr>
          <w:rFonts w:ascii="Times New Roman" w:hAnsi="Times New Roman" w:cs="Times New Roman"/>
          <w:color w:val="000000"/>
          <w:sz w:val="24"/>
          <w:szCs w:val="24"/>
        </w:rPr>
        <w:t xml:space="preserve"> доступность и качественное усвоение материала, многостороннее развитие школьника, учитывая его возрастные особенности.</w:t>
      </w: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47D">
        <w:rPr>
          <w:rFonts w:ascii="Times New Roman" w:hAnsi="Times New Roman" w:cs="Times New Roman"/>
          <w:color w:val="000000"/>
          <w:sz w:val="24"/>
          <w:szCs w:val="24"/>
        </w:rPr>
        <w:t>УМ</w:t>
      </w:r>
      <w:proofErr w:type="gramStart"/>
      <w:r w:rsidRPr="00B5747D">
        <w:rPr>
          <w:rFonts w:ascii="Times New Roman" w:hAnsi="Times New Roman" w:cs="Times New Roman"/>
          <w:color w:val="000000"/>
          <w:sz w:val="24"/>
          <w:szCs w:val="24"/>
        </w:rPr>
        <w:t>К«</w:t>
      </w:r>
      <w:proofErr w:type="gramEnd"/>
      <w:r w:rsidRPr="00B5747D">
        <w:rPr>
          <w:rFonts w:ascii="Times New Roman" w:hAnsi="Times New Roman" w:cs="Times New Roman"/>
          <w:color w:val="000000"/>
          <w:sz w:val="24"/>
          <w:szCs w:val="24"/>
        </w:rPr>
        <w:t>Перспектива» предлагает новый подход в педагогике, где у детей всегда есть мотивация к познанию окружающего мира и людей посредством общения, вопросов. Отсюда ключевая фраза программы</w:t>
      </w:r>
      <w:proofErr w:type="gramStart"/>
      <w:r w:rsidRPr="00B5747D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5747D">
        <w:rPr>
          <w:rFonts w:ascii="Times New Roman" w:hAnsi="Times New Roman" w:cs="Times New Roman"/>
          <w:color w:val="000000"/>
          <w:sz w:val="24"/>
          <w:szCs w:val="24"/>
        </w:rPr>
        <w:t xml:space="preserve"> «Я общаюсь, значит, я учусь». Процесс познавания состоит из </w:t>
      </w:r>
      <w:r w:rsidRPr="00B574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потока действий, и образование здесь помогает реализовать себя в окружающем мире, а не просто приспособиться к этому миру.</w:t>
      </w: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47D">
        <w:rPr>
          <w:rFonts w:ascii="Times New Roman" w:hAnsi="Times New Roman" w:cs="Times New Roman"/>
          <w:color w:val="000000"/>
          <w:sz w:val="24"/>
          <w:szCs w:val="24"/>
        </w:rPr>
        <w:t>Принципы образовательно - воспитательного процесса в УМК « Перспектива»:</w:t>
      </w:r>
    </w:p>
    <w:p w:rsidR="00F8542F" w:rsidRPr="00B5747D" w:rsidRDefault="00F8542F" w:rsidP="00C9428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47D">
        <w:rPr>
          <w:rFonts w:ascii="Times New Roman" w:hAnsi="Times New Roman" w:cs="Times New Roman"/>
          <w:color w:val="000000"/>
          <w:sz w:val="24"/>
          <w:szCs w:val="24"/>
        </w:rPr>
        <w:t>Гуманистический. Создание благоприятных условий для жизни и обучения, забота о благе ребенка.  Равноправие в общении между детьми и взрослыми, со сверстниками, при этом в основе - свобода высказывания и уважение к собеседнику.</w:t>
      </w:r>
    </w:p>
    <w:p w:rsidR="00F8542F" w:rsidRPr="00B5747D" w:rsidRDefault="00F8542F" w:rsidP="00C9428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47D">
        <w:rPr>
          <w:rFonts w:ascii="Times New Roman" w:hAnsi="Times New Roman" w:cs="Times New Roman"/>
          <w:color w:val="000000"/>
          <w:sz w:val="24"/>
          <w:szCs w:val="24"/>
        </w:rPr>
        <w:t xml:space="preserve"> Историзм. Предметные дисциплины изучаются в культурно - историческом контексте. Содержание учебного предмета структурируют, учитывая логику и историю развития предмета. Взаимосвязь и взаимопроникновение культур, единство культурного пространства в образовании. Персонификация знаний с учетом жизненного опыта школьника.</w:t>
      </w:r>
    </w:p>
    <w:p w:rsidR="00F8542F" w:rsidRPr="00B5747D" w:rsidRDefault="00F8542F" w:rsidP="00C9428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47D">
        <w:rPr>
          <w:rFonts w:ascii="Times New Roman" w:hAnsi="Times New Roman" w:cs="Times New Roman"/>
          <w:color w:val="000000"/>
          <w:sz w:val="24"/>
          <w:szCs w:val="24"/>
        </w:rPr>
        <w:t>Коммуникативный. Общение - предмет специфического изучения, где важное место уделяют устной и письменной речи, умение слушать партнера по разговору, уметь договариваться и разрешать споры. Организационный аспект речи - все учебные цели и задачи ученики решают совместно между собой, и сотрудничая с учителем.</w:t>
      </w:r>
    </w:p>
    <w:p w:rsidR="00F8542F" w:rsidRPr="00B5747D" w:rsidRDefault="00F8542F" w:rsidP="00C9428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color w:val="000000"/>
          <w:sz w:val="24"/>
          <w:szCs w:val="24"/>
        </w:rPr>
        <w:t>Творческая активность. Поощряются инициаторство учеников в постановке новых задач к познаванию и художественному творчеству.</w:t>
      </w:r>
      <w:r w:rsidRPr="00B57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42F" w:rsidRPr="00B5747D" w:rsidRDefault="00F8542F" w:rsidP="00F8542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747D">
        <w:rPr>
          <w:rFonts w:ascii="Times New Roman" w:hAnsi="Times New Roman" w:cs="Times New Roman"/>
          <w:b/>
          <w:bCs/>
          <w:sz w:val="24"/>
          <w:szCs w:val="24"/>
        </w:rPr>
        <w:t>УМК Перспективная начальная школа</w:t>
      </w: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 xml:space="preserve">УМК «Перспективная начальная школа» создан на основе научных идей развивающего обучения Л.В. </w:t>
      </w:r>
      <w:proofErr w:type="spellStart"/>
      <w:r w:rsidRPr="00B5747D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B5747D">
        <w:rPr>
          <w:rFonts w:ascii="Times New Roman" w:hAnsi="Times New Roman" w:cs="Times New Roman"/>
          <w:sz w:val="24"/>
          <w:szCs w:val="24"/>
        </w:rPr>
        <w:t xml:space="preserve"> и Д. </w:t>
      </w:r>
      <w:proofErr w:type="spellStart"/>
      <w:r w:rsidRPr="00B5747D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B5747D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B5747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End"/>
      <w:r w:rsidRPr="00B5747D">
        <w:rPr>
          <w:rFonts w:ascii="Times New Roman" w:hAnsi="Times New Roman" w:cs="Times New Roman"/>
          <w:sz w:val="24"/>
          <w:szCs w:val="24"/>
        </w:rPr>
        <w:t xml:space="preserve">Давыдова. Основной задачей данного комплекта является развитие личности школьника, его творческих способностей, формирование желания и умения учиться, кроме того в ней заложены воспитание нравственных и эстетических чувств ребёнка, его эмоционально–ценностного позитивного отношения к себе и окружающим. </w:t>
      </w: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 xml:space="preserve">Основная идея УМК «Перспективная начальная школа» — оптимальное развитие каждого ребенка на основе педагогической поддержки его индивидуальности (возраста, способностей, интересов, склонностей, развития) в условиях специально организованной учебной деятельности, где ученик выступает то в роли обучаемого, то в роли обучающего, то в роли организатора учебной ситуации. </w:t>
      </w: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>Основные принципы концепции "Перспективная начальная школа":</w:t>
      </w: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>- принцип непрерывного общего развития каждого ребенка предполагает ориентацию содержания начального образования на эмоциональное, духовно-нравственное и интеллектуальное развитие и саморазвитие каждого ребенка;</w:t>
      </w: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>- принцип целостности картины мира предполагает отбор такого содержания образования, которое поможет школьнику удерживать и воссоздать целостность картины мира, обеспечит осознание ребенком разнообразных связей между его объектами и явлениями;</w:t>
      </w: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>- принцип учета индивидуальных возможностей и способностей школьников ориентирован на постоянную педагогическую поддержку всех учащихся (в том числе и тех, которые по тем или другим причинам не могут усвоить все представленное содержание образования);</w:t>
      </w: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>- принципы прочности и наглядности. Эти принципы, на которых столетиями базируется традиционная школа;</w:t>
      </w: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>- принцип охраны и укрепления психического и физического здоровья детей.</w:t>
      </w: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 xml:space="preserve">Типические свойства УМК: </w:t>
      </w: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 xml:space="preserve">- комплектность как типическое свойство УМК </w:t>
      </w:r>
      <w:proofErr w:type="gramStart"/>
      <w:r w:rsidRPr="00B5747D">
        <w:rPr>
          <w:rFonts w:ascii="Times New Roman" w:hAnsi="Times New Roman" w:cs="Times New Roman"/>
          <w:sz w:val="24"/>
          <w:szCs w:val="24"/>
        </w:rPr>
        <w:t>предусматривает</w:t>
      </w:r>
      <w:proofErr w:type="gramEnd"/>
      <w:r w:rsidRPr="00B5747D">
        <w:rPr>
          <w:rFonts w:ascii="Times New Roman" w:hAnsi="Times New Roman" w:cs="Times New Roman"/>
          <w:sz w:val="24"/>
          <w:szCs w:val="24"/>
        </w:rPr>
        <w:t xml:space="preserve"> прежде всего единство установки формирования таких общих учебных умений, как умение работать с учебником и с несколькими источниками информации (учебником, справочниками, простейшим оборудованием), умение делового общения (работа в парах, малым и большим коллективом). </w:t>
      </w: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B5747D">
        <w:rPr>
          <w:rFonts w:ascii="Times New Roman" w:hAnsi="Times New Roman" w:cs="Times New Roman"/>
          <w:sz w:val="24"/>
          <w:szCs w:val="24"/>
        </w:rPr>
        <w:t>инструментальность</w:t>
      </w:r>
      <w:proofErr w:type="spellEnd"/>
      <w:r w:rsidRPr="00B5747D">
        <w:rPr>
          <w:rFonts w:ascii="Times New Roman" w:hAnsi="Times New Roman" w:cs="Times New Roman"/>
          <w:sz w:val="24"/>
          <w:szCs w:val="24"/>
        </w:rPr>
        <w:t xml:space="preserve"> — это предметно-методические механизмы, способствующие практическому применению получаемых знаний. </w:t>
      </w: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 xml:space="preserve">- интерактивность— </w:t>
      </w:r>
      <w:proofErr w:type="gramStart"/>
      <w:r w:rsidRPr="00B5747D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B5747D">
        <w:rPr>
          <w:rFonts w:ascii="Times New Roman" w:hAnsi="Times New Roman" w:cs="Times New Roman"/>
          <w:sz w:val="24"/>
          <w:szCs w:val="24"/>
        </w:rPr>
        <w:t xml:space="preserve">вое требование методической системы современного учебного комплекта. Интерактивность понимается как прямое диалоговое взаимодействие школьника и учебника за рамками урока посредством обращения к компьютеру или посредством переписки. </w:t>
      </w: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 xml:space="preserve">- интеграция— </w:t>
      </w:r>
      <w:proofErr w:type="gramStart"/>
      <w:r w:rsidRPr="00B5747D">
        <w:rPr>
          <w:rFonts w:ascii="Times New Roman" w:hAnsi="Times New Roman" w:cs="Times New Roman"/>
          <w:sz w:val="24"/>
          <w:szCs w:val="24"/>
        </w:rPr>
        <w:t>ва</w:t>
      </w:r>
      <w:proofErr w:type="gramEnd"/>
      <w:r w:rsidRPr="00B5747D">
        <w:rPr>
          <w:rFonts w:ascii="Times New Roman" w:hAnsi="Times New Roman" w:cs="Times New Roman"/>
          <w:sz w:val="24"/>
          <w:szCs w:val="24"/>
        </w:rPr>
        <w:t xml:space="preserve">жнейшее основание единства методической системы. Это, прежде всего, понимание условности строгого деления </w:t>
      </w:r>
      <w:proofErr w:type="gramStart"/>
      <w:r w:rsidRPr="00B5747D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B5747D">
        <w:rPr>
          <w:rFonts w:ascii="Times New Roman" w:hAnsi="Times New Roman" w:cs="Times New Roman"/>
          <w:sz w:val="24"/>
          <w:szCs w:val="24"/>
        </w:rPr>
        <w:t xml:space="preserve"> и гуманитарного знания на отдельные образовательные области, стремление к созданию синтетических, интегрированных курсов, дающих школьникам представление о целостной картине мира.  </w:t>
      </w:r>
    </w:p>
    <w:p w:rsidR="00F8542F" w:rsidRDefault="00F8542F" w:rsidP="00F85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747D">
        <w:rPr>
          <w:rFonts w:ascii="Times New Roman" w:hAnsi="Times New Roman" w:cs="Times New Roman"/>
          <w:b/>
          <w:bCs/>
          <w:sz w:val="24"/>
          <w:szCs w:val="24"/>
        </w:rPr>
        <w:t xml:space="preserve">УМК «Школа России» </w:t>
      </w: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b/>
          <w:bCs/>
          <w:sz w:val="24"/>
          <w:szCs w:val="24"/>
        </w:rPr>
        <w:t>Главными особенностями</w:t>
      </w:r>
      <w:r w:rsidRPr="00B5747D">
        <w:rPr>
          <w:rFonts w:ascii="Times New Roman" w:hAnsi="Times New Roman" w:cs="Times New Roman"/>
          <w:sz w:val="24"/>
          <w:szCs w:val="24"/>
        </w:rPr>
        <w:t xml:space="preserve"> системы «Школа России» являются: </w:t>
      </w:r>
    </w:p>
    <w:p w:rsidR="00F8542F" w:rsidRPr="00B5747D" w:rsidRDefault="00F8542F" w:rsidP="00F854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>приоритет духовно-нравственного развития и воспитания школьников;</w:t>
      </w:r>
    </w:p>
    <w:p w:rsidR="00F8542F" w:rsidRPr="00B5747D" w:rsidRDefault="00F8542F" w:rsidP="00F854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>личностно ориентированный и системно-</w:t>
      </w:r>
      <w:proofErr w:type="spellStart"/>
      <w:r w:rsidRPr="00B5747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B5747D">
        <w:rPr>
          <w:rFonts w:ascii="Times New Roman" w:hAnsi="Times New Roman" w:cs="Times New Roman"/>
          <w:sz w:val="24"/>
          <w:szCs w:val="24"/>
        </w:rPr>
        <w:t xml:space="preserve"> характер обучения.</w:t>
      </w:r>
    </w:p>
    <w:p w:rsidR="00F8542F" w:rsidRPr="00B5747D" w:rsidRDefault="00F8542F" w:rsidP="00F8542F">
      <w:pPr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sz w:val="24"/>
          <w:szCs w:val="24"/>
        </w:rPr>
        <w:t>Основополагающие принципы, заложенные в предметное содержание, дидактическое обеспечение и методическое сопровождение УМК «Школа России».</w:t>
      </w:r>
    </w:p>
    <w:p w:rsidR="00F8542F" w:rsidRPr="00B5747D" w:rsidRDefault="00F8542F" w:rsidP="00F854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b/>
          <w:bCs/>
          <w:sz w:val="24"/>
          <w:szCs w:val="24"/>
        </w:rPr>
        <w:t xml:space="preserve">Принцип воспитания гражданина </w:t>
      </w:r>
      <w:r w:rsidRPr="00B5747D">
        <w:rPr>
          <w:rFonts w:ascii="Times New Roman" w:hAnsi="Times New Roman" w:cs="Times New Roman"/>
          <w:sz w:val="24"/>
          <w:szCs w:val="24"/>
        </w:rPr>
        <w:t xml:space="preserve">обеспечивает реализацию идеологической основы ФГОС — Концепции духовно-нравственного развития и воспитания личности гражданина России, в которой сформулирован современный национальный воспитательный идеал. </w:t>
      </w:r>
    </w:p>
    <w:p w:rsidR="00F8542F" w:rsidRPr="00B5747D" w:rsidRDefault="00F8542F" w:rsidP="00F854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b/>
          <w:bCs/>
          <w:sz w:val="24"/>
          <w:szCs w:val="24"/>
        </w:rPr>
        <w:t>Принцип ценностных ориентиров</w:t>
      </w:r>
      <w:r w:rsidRPr="00B5747D">
        <w:rPr>
          <w:rFonts w:ascii="Times New Roman" w:hAnsi="Times New Roman" w:cs="Times New Roman"/>
          <w:sz w:val="24"/>
          <w:szCs w:val="24"/>
        </w:rPr>
        <w:t xml:space="preserve">, органично связанный с представленным выше принципом, предусматривает отбор учебного содержания и видов деятельности младших школьников, направленный на формирование в процессе обучения и воспитания системы ценностей личности. </w:t>
      </w:r>
    </w:p>
    <w:p w:rsidR="00F8542F" w:rsidRPr="00B5747D" w:rsidRDefault="00F8542F" w:rsidP="00F854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b/>
          <w:bCs/>
          <w:sz w:val="24"/>
          <w:szCs w:val="24"/>
        </w:rPr>
        <w:t xml:space="preserve">Принцип обучения в деятельности </w:t>
      </w:r>
      <w:r w:rsidRPr="00B5747D">
        <w:rPr>
          <w:rFonts w:ascii="Times New Roman" w:hAnsi="Times New Roman" w:cs="Times New Roman"/>
          <w:sz w:val="24"/>
          <w:szCs w:val="24"/>
        </w:rPr>
        <w:t xml:space="preserve">предполагает, что достижение указанных в ФГОС НОО и реализуемых в УМК «Школа России» целевых установок и основополагающих принципов обеспечивается, прежде </w:t>
      </w:r>
      <w:proofErr w:type="gramStart"/>
      <w:r w:rsidRPr="00B5747D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B5747D">
        <w:rPr>
          <w:rFonts w:ascii="Times New Roman" w:hAnsi="Times New Roman" w:cs="Times New Roman"/>
          <w:sz w:val="24"/>
          <w:szCs w:val="24"/>
        </w:rPr>
        <w:t xml:space="preserve"> формированием универсальных учебных действий (УУД) посредством реализации системно-</w:t>
      </w:r>
      <w:proofErr w:type="spellStart"/>
      <w:r w:rsidRPr="00B5747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B5747D">
        <w:rPr>
          <w:rFonts w:ascii="Times New Roman" w:hAnsi="Times New Roman" w:cs="Times New Roman"/>
          <w:sz w:val="24"/>
          <w:szCs w:val="24"/>
        </w:rPr>
        <w:t xml:space="preserve"> подхода. </w:t>
      </w:r>
    </w:p>
    <w:p w:rsidR="00F8542F" w:rsidRPr="00B5747D" w:rsidRDefault="00F8542F" w:rsidP="00F854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747D">
        <w:rPr>
          <w:rFonts w:ascii="Times New Roman" w:hAnsi="Times New Roman" w:cs="Times New Roman"/>
          <w:b/>
          <w:bCs/>
          <w:sz w:val="24"/>
          <w:szCs w:val="24"/>
        </w:rPr>
        <w:t xml:space="preserve">Принцип синтеза традиций и инноваций </w:t>
      </w:r>
      <w:r w:rsidRPr="00B5747D">
        <w:rPr>
          <w:rFonts w:ascii="Times New Roman" w:hAnsi="Times New Roman" w:cs="Times New Roman"/>
          <w:sz w:val="24"/>
          <w:szCs w:val="24"/>
        </w:rPr>
        <w:t xml:space="preserve">означает опору на лучшие, проверенные временем традиции отечественной школы в сочетании с проверенными практикой образовательного процесса инновационными подходами, обеспечивающими развитие образования на современном этапе жизни страны. </w:t>
      </w:r>
      <w:proofErr w:type="gramEnd"/>
    </w:p>
    <w:p w:rsidR="00F8542F" w:rsidRPr="00B5747D" w:rsidRDefault="00F8542F" w:rsidP="00F854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b/>
          <w:bCs/>
          <w:sz w:val="24"/>
          <w:szCs w:val="24"/>
        </w:rPr>
        <w:t xml:space="preserve">Принцип </w:t>
      </w:r>
      <w:proofErr w:type="spellStart"/>
      <w:r w:rsidRPr="00B5747D">
        <w:rPr>
          <w:rFonts w:ascii="Times New Roman" w:hAnsi="Times New Roman" w:cs="Times New Roman"/>
          <w:b/>
          <w:bCs/>
          <w:sz w:val="24"/>
          <w:szCs w:val="24"/>
        </w:rPr>
        <w:t>экоадекватного</w:t>
      </w:r>
      <w:proofErr w:type="spellEnd"/>
      <w:r w:rsidRPr="00B5747D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характера образования </w:t>
      </w:r>
      <w:r w:rsidRPr="00B5747D">
        <w:rPr>
          <w:rFonts w:ascii="Times New Roman" w:hAnsi="Times New Roman" w:cs="Times New Roman"/>
          <w:sz w:val="24"/>
          <w:szCs w:val="24"/>
        </w:rPr>
        <w:t xml:space="preserve">учитывает, что одним из наиболее серьёзных вызовов современного мира человеку и человечеству являются экологические проблемы. </w:t>
      </w:r>
    </w:p>
    <w:p w:rsidR="00F8542F" w:rsidRPr="00B5747D" w:rsidRDefault="00F8542F" w:rsidP="00F854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b/>
          <w:bCs/>
          <w:sz w:val="24"/>
          <w:szCs w:val="24"/>
        </w:rPr>
        <w:t xml:space="preserve">Принцип глобальной ориентации образования </w:t>
      </w:r>
      <w:r w:rsidRPr="00B5747D">
        <w:rPr>
          <w:rFonts w:ascii="Times New Roman" w:hAnsi="Times New Roman" w:cs="Times New Roman"/>
          <w:sz w:val="24"/>
          <w:szCs w:val="24"/>
        </w:rPr>
        <w:t>предусматривает учёт в обучении и воспитании младших школьников процесса глобализации, характеризующего современный мир.</w:t>
      </w:r>
    </w:p>
    <w:p w:rsidR="00F8542F" w:rsidRPr="00B5747D" w:rsidRDefault="00F8542F" w:rsidP="00F854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747D">
        <w:rPr>
          <w:rFonts w:ascii="Times New Roman" w:hAnsi="Times New Roman" w:cs="Times New Roman"/>
          <w:b/>
          <w:bCs/>
          <w:sz w:val="24"/>
          <w:szCs w:val="24"/>
        </w:rPr>
        <w:t xml:space="preserve">Принцип работы на результат </w:t>
      </w:r>
      <w:r w:rsidRPr="00B5747D">
        <w:rPr>
          <w:rFonts w:ascii="Times New Roman" w:hAnsi="Times New Roman" w:cs="Times New Roman"/>
          <w:sz w:val="24"/>
          <w:szCs w:val="24"/>
        </w:rPr>
        <w:t xml:space="preserve">в современном понимании означает целенаправленную и последовательную деятельность для достижения личностных, метапредметных и предметных результатов освоения основной образовательной программы начального общего образования. </w:t>
      </w:r>
    </w:p>
    <w:p w:rsidR="00A702C4" w:rsidRDefault="00F8542F" w:rsidP="001E3C7D">
      <w:pPr>
        <w:autoSpaceDE w:val="0"/>
        <w:autoSpaceDN w:val="0"/>
        <w:adjustRightInd w:val="0"/>
        <w:spacing w:after="0" w:line="240" w:lineRule="auto"/>
      </w:pPr>
      <w:r w:rsidRPr="00B5747D">
        <w:rPr>
          <w:rFonts w:ascii="Times New Roman" w:hAnsi="Times New Roman" w:cs="Times New Roman"/>
          <w:b/>
          <w:bCs/>
          <w:sz w:val="24"/>
          <w:szCs w:val="24"/>
        </w:rPr>
        <w:t>Усовершенствованная система</w:t>
      </w:r>
      <w:r w:rsidRPr="00B5747D">
        <w:rPr>
          <w:rFonts w:ascii="Times New Roman" w:hAnsi="Times New Roman" w:cs="Times New Roman"/>
          <w:sz w:val="24"/>
          <w:szCs w:val="24"/>
        </w:rPr>
        <w:t xml:space="preserve"> отличается направленностью учебного материала, способов его представления и методов обучения на максимальное включение учащихся в учебную деятельность. </w:t>
      </w:r>
    </w:p>
    <w:sectPr w:rsidR="00A702C4" w:rsidSect="001B32E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32D9C0"/>
    <w:lvl w:ilvl="0">
      <w:numFmt w:val="bullet"/>
      <w:lvlText w:val="*"/>
      <w:lvlJc w:val="left"/>
    </w:lvl>
  </w:abstractNum>
  <w:abstractNum w:abstractNumId="1">
    <w:nsid w:val="355B198C"/>
    <w:multiLevelType w:val="hybridMultilevel"/>
    <w:tmpl w:val="8FC4BA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610202"/>
    <w:multiLevelType w:val="hybridMultilevel"/>
    <w:tmpl w:val="65364B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9834BA"/>
    <w:multiLevelType w:val="hybridMultilevel"/>
    <w:tmpl w:val="F96C2E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FD39D0"/>
    <w:multiLevelType w:val="hybridMultilevel"/>
    <w:tmpl w:val="29307A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542F"/>
    <w:rsid w:val="001722F1"/>
    <w:rsid w:val="001E3C7D"/>
    <w:rsid w:val="00A702C4"/>
    <w:rsid w:val="00C9428F"/>
    <w:rsid w:val="00F8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3296</Words>
  <Characters>18789</Characters>
  <Application>Microsoft Office Word</Application>
  <DocSecurity>0</DocSecurity>
  <Lines>156</Lines>
  <Paragraphs>44</Paragraphs>
  <ScaleCrop>false</ScaleCrop>
  <Company/>
  <LinksUpToDate>false</LinksUpToDate>
  <CharactersWithSpaces>22041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Maihome</dc:creator>
  <cp:keywords/>
  <dc:description/>
  <cp:lastModifiedBy>Яков Сергеевич Соловьев</cp:lastModifiedBy>
  <cp:revision>5</cp:revision>
  <dcterms:created xsi:type="dcterms:W3CDTF">2015-04-15T06:09:00Z</dcterms:created>
  <dcterms:modified xsi:type="dcterms:W3CDTF">2015-04-16T06:11:00Z</dcterms:modified>
</cp:coreProperties>
</file>