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8D" w:rsidRPr="00E6558D" w:rsidRDefault="00E6558D" w:rsidP="00E655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автономное учреждение Ярославской области «Институт развития образования»</w:t>
      </w:r>
    </w:p>
    <w:p w:rsidR="00E6558D" w:rsidRPr="00204178" w:rsidRDefault="00E6558D" w:rsidP="00E655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78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E6558D" w:rsidRPr="00E6558D" w:rsidRDefault="00E6558D" w:rsidP="00E655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8D">
        <w:rPr>
          <w:rFonts w:ascii="Times New Roman" w:hAnsi="Times New Roman" w:cs="Times New Roman"/>
          <w:b/>
          <w:sz w:val="28"/>
          <w:szCs w:val="28"/>
        </w:rPr>
        <w:t>мероприятий по реализации инновационного проекта</w:t>
      </w:r>
      <w:r w:rsidRPr="00E65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58D">
        <w:rPr>
          <w:rFonts w:ascii="Times New Roman" w:hAnsi="Times New Roman" w:cs="Times New Roman"/>
        </w:rPr>
        <w:t>«</w:t>
      </w:r>
      <w:r w:rsidRPr="00E6558D">
        <w:rPr>
          <w:rFonts w:ascii="Times New Roman" w:hAnsi="Times New Roman" w:cs="Times New Roman"/>
          <w:b/>
          <w:sz w:val="28"/>
          <w:szCs w:val="28"/>
        </w:rPr>
        <w:t>ФГОС: преемственность дошкольного, начального и основн</w:t>
      </w:r>
      <w:r w:rsidRPr="00E6558D">
        <w:rPr>
          <w:rFonts w:ascii="Times New Roman" w:hAnsi="Times New Roman" w:cs="Times New Roman"/>
          <w:b/>
          <w:sz w:val="28"/>
          <w:szCs w:val="28"/>
        </w:rPr>
        <w:t>о</w:t>
      </w:r>
      <w:r w:rsidRPr="00E6558D">
        <w:rPr>
          <w:rFonts w:ascii="Times New Roman" w:hAnsi="Times New Roman" w:cs="Times New Roman"/>
          <w:b/>
          <w:sz w:val="28"/>
          <w:szCs w:val="28"/>
        </w:rPr>
        <w:t xml:space="preserve">го общего образования на основе </w:t>
      </w:r>
      <w:proofErr w:type="gramStart"/>
      <w:r w:rsidRPr="00E6558D">
        <w:rPr>
          <w:rFonts w:ascii="Times New Roman" w:hAnsi="Times New Roman" w:cs="Times New Roman"/>
          <w:b/>
          <w:sz w:val="28"/>
          <w:szCs w:val="28"/>
        </w:rPr>
        <w:t>со-бытийного</w:t>
      </w:r>
      <w:proofErr w:type="gramEnd"/>
      <w:r w:rsidRPr="00E6558D">
        <w:rPr>
          <w:rFonts w:ascii="Times New Roman" w:hAnsi="Times New Roman" w:cs="Times New Roman"/>
          <w:b/>
          <w:sz w:val="28"/>
          <w:szCs w:val="28"/>
        </w:rPr>
        <w:t xml:space="preserve"> подх</w:t>
      </w:r>
      <w:r w:rsidRPr="00E6558D">
        <w:rPr>
          <w:rFonts w:ascii="Times New Roman" w:hAnsi="Times New Roman" w:cs="Times New Roman"/>
          <w:b/>
          <w:sz w:val="28"/>
          <w:szCs w:val="28"/>
        </w:rPr>
        <w:t>о</w:t>
      </w:r>
      <w:r w:rsidRPr="00E6558D">
        <w:rPr>
          <w:rFonts w:ascii="Times New Roman" w:hAnsi="Times New Roman" w:cs="Times New Roman"/>
          <w:b/>
          <w:sz w:val="28"/>
          <w:szCs w:val="28"/>
        </w:rPr>
        <w:t>да»</w:t>
      </w:r>
    </w:p>
    <w:tbl>
      <w:tblPr>
        <w:tblStyle w:val="a5"/>
        <w:tblW w:w="5070" w:type="pct"/>
        <w:tblLayout w:type="fixed"/>
        <w:tblLook w:val="04A0" w:firstRow="1" w:lastRow="0" w:firstColumn="1" w:lastColumn="0" w:noHBand="0" w:noVBand="1"/>
      </w:tblPr>
      <w:tblGrid>
        <w:gridCol w:w="1584"/>
        <w:gridCol w:w="3909"/>
        <w:gridCol w:w="607"/>
        <w:gridCol w:w="669"/>
        <w:gridCol w:w="564"/>
        <w:gridCol w:w="710"/>
        <w:gridCol w:w="710"/>
        <w:gridCol w:w="567"/>
        <w:gridCol w:w="567"/>
        <w:gridCol w:w="713"/>
        <w:gridCol w:w="710"/>
        <w:gridCol w:w="570"/>
        <w:gridCol w:w="710"/>
        <w:gridCol w:w="573"/>
        <w:gridCol w:w="2404"/>
      </w:tblGrid>
      <w:tr w:rsidR="00E6558D" w:rsidRPr="004F02D5" w:rsidTr="00087C18">
        <w:tc>
          <w:tcPr>
            <w:tcW w:w="509" w:type="pct"/>
            <w:vMerge w:val="restar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56" w:type="pct"/>
            <w:vMerge w:val="restar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Виды работ этапа</w:t>
            </w:r>
          </w:p>
        </w:tc>
        <w:tc>
          <w:tcPr>
            <w:tcW w:w="2463" w:type="pct"/>
            <w:gridSpan w:val="12"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72" w:type="pct"/>
            <w:vMerge w:val="restar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полнители</w:t>
            </w:r>
          </w:p>
        </w:tc>
      </w:tr>
      <w:tr w:rsidR="00E6558D" w:rsidRPr="004F02D5" w:rsidTr="00087C18">
        <w:tc>
          <w:tcPr>
            <w:tcW w:w="509" w:type="pct"/>
            <w:vMerge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  <w:vMerge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pct"/>
            <w:vMerge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 w:val="restar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Аналитико-проектир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вочный </w:t>
            </w:r>
          </w:p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иссл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195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15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1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 w:val="restart"/>
          </w:tcPr>
          <w:p w:rsidR="00E6558D" w:rsidRPr="00E6558D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аналитико-информационная справка (описание результатов иссл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нальном и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558D" w:rsidRPr="004F02D5" w:rsidTr="00087C18">
        <w:tc>
          <w:tcPr>
            <w:tcW w:w="509" w:type="pct"/>
            <w:vMerge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Апробация инструмента исслед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аналитической спра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3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Разработка модели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 w:val="restart"/>
          </w:tcPr>
          <w:p w:rsidR="00E6558D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описание модели и перечень обеспеч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вающих ее условий.</w:t>
            </w:r>
          </w:p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средств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772" w:type="pct"/>
            <w:vMerge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обесп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3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772" w:type="pct"/>
            <w:vMerge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Описание модели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4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772" w:type="pct"/>
            <w:vMerge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 w:val="restart"/>
            <w:shd w:val="clear" w:color="auto" w:fill="auto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ционно-деятел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ностный этап</w:t>
            </w:r>
          </w:p>
        </w:tc>
        <w:tc>
          <w:tcPr>
            <w:tcW w:w="1256" w:type="pct"/>
            <w:shd w:val="clear" w:color="auto" w:fill="auto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Реализация в пилотных классах</w:t>
            </w:r>
          </w:p>
        </w:tc>
        <w:tc>
          <w:tcPr>
            <w:tcW w:w="195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15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1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2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 w:val="restart"/>
            <w:shd w:val="clear" w:color="auto" w:fill="auto"/>
          </w:tcPr>
          <w:p w:rsidR="00E6558D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ОУ РИП, основанные на </w:t>
            </w:r>
            <w:proofErr w:type="gramStart"/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со-бытийном</w:t>
            </w:r>
            <w:proofErr w:type="gramEnd"/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 подходе</w:t>
            </w:r>
          </w:p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исследов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5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rPr>
          <w:trHeight w:val="396"/>
        </w:trPr>
        <w:tc>
          <w:tcPr>
            <w:tcW w:w="509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Корректировка модели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Реализация модели в ОУ и пров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дение текущего наблюдения</w:t>
            </w:r>
          </w:p>
        </w:tc>
        <w:tc>
          <w:tcPr>
            <w:tcW w:w="195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15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1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3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4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772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в ООП 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2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 w:val="restart"/>
            <w:shd w:val="clear" w:color="auto" w:fill="auto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Обобщ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ющий этап</w:t>
            </w:r>
          </w:p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исследов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 w:val="restart"/>
            <w:shd w:val="clear" w:color="auto" w:fill="auto"/>
          </w:tcPr>
          <w:p w:rsidR="00E6558D" w:rsidRPr="00E6558D" w:rsidRDefault="00E6558D" w:rsidP="00E65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описание результ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тов проекта (анал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тическая справка) и прогноз.</w:t>
            </w:r>
          </w:p>
        </w:tc>
      </w:tr>
      <w:tr w:rsidR="00E6558D" w:rsidRPr="004F02D5" w:rsidTr="00087C18">
        <w:tc>
          <w:tcPr>
            <w:tcW w:w="509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Обработка и интерпретация данных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Проведение самооценки команды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Внесение корректив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3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Описание результатов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3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4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772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Представление на конференциях</w:t>
            </w:r>
          </w:p>
        </w:tc>
        <w:tc>
          <w:tcPr>
            <w:tcW w:w="19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4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8D" w:rsidRPr="004F02D5" w:rsidTr="00087C18">
        <w:tc>
          <w:tcPr>
            <w:tcW w:w="509" w:type="pct"/>
            <w:vMerge/>
            <w:shd w:val="clear" w:color="auto" w:fill="auto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E6558D" w:rsidRPr="004F02D5" w:rsidRDefault="00E6558D" w:rsidP="00087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методического пос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бия</w:t>
            </w:r>
          </w:p>
        </w:tc>
        <w:tc>
          <w:tcPr>
            <w:tcW w:w="195" w:type="pct"/>
          </w:tcPr>
          <w:p w:rsidR="00E6558D" w:rsidRPr="00466748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15" w:type="pct"/>
          </w:tcPr>
          <w:p w:rsidR="00E6558D" w:rsidRPr="00466748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81" w:type="pct"/>
          </w:tcPr>
          <w:p w:rsidR="00E6558D" w:rsidRPr="00466748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</w:tcPr>
          <w:p w:rsidR="00E6558D" w:rsidRPr="00466748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</w:tcPr>
          <w:p w:rsidR="00E6558D" w:rsidRPr="00466748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82" w:type="pct"/>
          </w:tcPr>
          <w:p w:rsidR="00E6558D" w:rsidRPr="00466748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82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D9D9D9" w:themeFill="background1" w:themeFillShade="D9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3" w:type="pct"/>
            <w:shd w:val="clear" w:color="auto" w:fill="D9D9D9" w:themeFill="background1" w:themeFillShade="D9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:rsidR="00E6558D" w:rsidRPr="004F02D5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772" w:type="pct"/>
            <w:shd w:val="clear" w:color="auto" w:fill="auto"/>
          </w:tcPr>
          <w:p w:rsidR="00E6558D" w:rsidRPr="00E6558D" w:rsidRDefault="00E6558D" w:rsidP="0008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рекомендаций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мод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</w:tc>
      </w:tr>
    </w:tbl>
    <w:p w:rsidR="00E6558D" w:rsidRPr="00E6558D" w:rsidRDefault="00E6558D" w:rsidP="00E6558D">
      <w:pPr>
        <w:widowControl/>
        <w:autoSpaceDE/>
        <w:autoSpaceDN/>
        <w:adjustRightInd/>
        <w:spacing w:after="200" w:line="276" w:lineRule="auto"/>
        <w:rPr>
          <w:rFonts w:eastAsiaTheme="minorHAnsi"/>
          <w:i/>
          <w:sz w:val="24"/>
          <w:szCs w:val="24"/>
          <w:lang w:val="en-US" w:eastAsia="en-US"/>
        </w:rPr>
      </w:pPr>
      <w:bookmarkStart w:id="0" w:name="_GoBack"/>
      <w:bookmarkEnd w:id="0"/>
    </w:p>
    <w:p w:rsidR="00350ED8" w:rsidRDefault="00350ED8"/>
    <w:sectPr w:rsidR="00350ED8" w:rsidSect="00E6558D">
      <w:pgSz w:w="16838" w:h="11906" w:orient="landscape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F3"/>
    <w:rsid w:val="00350ED8"/>
    <w:rsid w:val="006C73F3"/>
    <w:rsid w:val="00E6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6558D"/>
    <w:pPr>
      <w:spacing w:after="0" w:line="240" w:lineRule="auto"/>
    </w:pPr>
  </w:style>
  <w:style w:type="character" w:customStyle="1" w:styleId="a4">
    <w:name w:val="Без интервала Знак"/>
    <w:link w:val="a3"/>
    <w:rsid w:val="00E6558D"/>
  </w:style>
  <w:style w:type="table" w:styleId="a5">
    <w:name w:val="Table Grid"/>
    <w:basedOn w:val="a1"/>
    <w:uiPriority w:val="59"/>
    <w:rsid w:val="00E6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655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6558D"/>
    <w:pPr>
      <w:spacing w:after="0" w:line="240" w:lineRule="auto"/>
    </w:pPr>
  </w:style>
  <w:style w:type="character" w:customStyle="1" w:styleId="a4">
    <w:name w:val="Без интервала Знак"/>
    <w:link w:val="a3"/>
    <w:rsid w:val="00E6558D"/>
  </w:style>
  <w:style w:type="table" w:styleId="a5">
    <w:name w:val="Table Grid"/>
    <w:basedOn w:val="a1"/>
    <w:uiPriority w:val="59"/>
    <w:rsid w:val="00E6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655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1685</Characters>
  <Application>Microsoft Office Word</Application>
  <DocSecurity>0</DocSecurity>
  <Lines>14</Lines>
  <Paragraphs>3</Paragraphs>
  <ScaleCrop>false</ScaleCrop>
  <Company>Krokoz™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Тихомирова</dc:creator>
  <cp:keywords/>
  <dc:description/>
  <cp:lastModifiedBy>Ольга Вячеславовна Тихомирова</cp:lastModifiedBy>
  <cp:revision>2</cp:revision>
  <dcterms:created xsi:type="dcterms:W3CDTF">2014-08-14T08:43:00Z</dcterms:created>
  <dcterms:modified xsi:type="dcterms:W3CDTF">2014-08-14T08:47:00Z</dcterms:modified>
</cp:coreProperties>
</file>