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EE" w:rsidRDefault="003723EE" w:rsidP="003723EE">
      <w:pPr>
        <w:jc w:val="center"/>
      </w:pPr>
      <w:bookmarkStart w:id="0" w:name="_GoBack"/>
      <w:bookmarkEnd w:id="0"/>
      <w:r w:rsidRPr="009B20B1">
        <w:t>ИНФОРМАЦИОННОЕ ПИСЬМО</w:t>
      </w:r>
    </w:p>
    <w:p w:rsidR="003723EE" w:rsidRDefault="003723EE" w:rsidP="003723EE">
      <w:pPr>
        <w:jc w:val="center"/>
      </w:pPr>
    </w:p>
    <w:p w:rsidR="003723EE" w:rsidRDefault="003723EE" w:rsidP="003723EE">
      <w:pPr>
        <w:jc w:val="center"/>
        <w:rPr>
          <w:rFonts w:eastAsia="Calibri"/>
          <w:b/>
          <w:sz w:val="28"/>
          <w:szCs w:val="28"/>
        </w:rPr>
      </w:pPr>
      <w:r w:rsidRPr="00E94435">
        <w:rPr>
          <w:rFonts w:eastAsia="Calibri"/>
          <w:b/>
          <w:sz w:val="28"/>
          <w:szCs w:val="28"/>
        </w:rPr>
        <w:t xml:space="preserve">О проведении </w:t>
      </w:r>
      <w:r>
        <w:rPr>
          <w:rFonts w:eastAsia="Calibri"/>
          <w:b/>
          <w:sz w:val="28"/>
          <w:szCs w:val="28"/>
        </w:rPr>
        <w:t xml:space="preserve">видеоконференции </w:t>
      </w:r>
    </w:p>
    <w:p w:rsidR="003723EE" w:rsidRPr="00BF02D2" w:rsidRDefault="003723EE" w:rsidP="003723EE">
      <w:pPr>
        <w:jc w:val="center"/>
        <w:rPr>
          <w:b/>
          <w:bCs/>
          <w:sz w:val="28"/>
          <w:szCs w:val="28"/>
        </w:rPr>
      </w:pPr>
      <w:r w:rsidRPr="00BF02D2">
        <w:rPr>
          <w:rFonts w:eastAsia="Calibri"/>
          <w:b/>
          <w:sz w:val="28"/>
          <w:szCs w:val="28"/>
        </w:rPr>
        <w:t>«</w:t>
      </w:r>
      <w:r w:rsidRPr="00BF02D2">
        <w:rPr>
          <w:b/>
          <w:sz w:val="28"/>
          <w:szCs w:val="28"/>
        </w:rPr>
        <w:t>Метапредметный вектор школьного образования: первые шаги»</w:t>
      </w:r>
      <w:r w:rsidRPr="00BF02D2">
        <w:rPr>
          <w:rFonts w:eastAsia="Calibri"/>
          <w:b/>
          <w:sz w:val="28"/>
          <w:szCs w:val="28"/>
        </w:rPr>
        <w:t>»</w:t>
      </w:r>
    </w:p>
    <w:p w:rsidR="003723EE" w:rsidRPr="004537CE" w:rsidRDefault="003723EE" w:rsidP="003723EE">
      <w:pPr>
        <w:jc w:val="center"/>
        <w:outlineLvl w:val="0"/>
        <w:rPr>
          <w:b/>
        </w:rPr>
      </w:pPr>
      <w:r w:rsidRPr="003723EE">
        <w:rPr>
          <w:b/>
        </w:rPr>
        <w:t>19</w:t>
      </w:r>
      <w:r w:rsidRPr="004537CE">
        <w:rPr>
          <w:b/>
        </w:rPr>
        <w:t>.11 2014</w:t>
      </w:r>
    </w:p>
    <w:p w:rsidR="003723EE" w:rsidRPr="00E04212" w:rsidRDefault="003723EE" w:rsidP="003723EE">
      <w:pPr>
        <w:jc w:val="center"/>
        <w:rPr>
          <w:b/>
          <w:color w:val="FF0000"/>
        </w:rPr>
      </w:pPr>
    </w:p>
    <w:p w:rsidR="003723EE" w:rsidRDefault="003723EE" w:rsidP="003723EE">
      <w:pPr>
        <w:jc w:val="center"/>
      </w:pPr>
      <w:r>
        <w:t>Уважаемые коллеги!</w:t>
      </w:r>
    </w:p>
    <w:p w:rsidR="003723EE" w:rsidRPr="00BF02D2" w:rsidRDefault="003723EE" w:rsidP="003723EE">
      <w:pPr>
        <w:ind w:firstLine="708"/>
        <w:jc w:val="both"/>
        <w:rPr>
          <w:bCs/>
        </w:rPr>
      </w:pPr>
      <w:r w:rsidRPr="00BF02D2">
        <w:rPr>
          <w:bCs/>
        </w:rPr>
        <w:t xml:space="preserve">В связи с переходом на Федеральные государственные образовательные стандарты второго поколения меняются требования к образовательным результатам обучающихся и к деятельности учителя как одному из условий их достижения. </w:t>
      </w:r>
    </w:p>
    <w:p w:rsidR="003723EE" w:rsidRDefault="003723EE" w:rsidP="003723EE">
      <w:pPr>
        <w:ind w:firstLine="708"/>
        <w:jc w:val="both"/>
      </w:pPr>
      <w:r>
        <w:t>В связи с этим одним из направлений деятельности кафедры общей педагогики и психологии ГОАУ ЯО ИРО является методическое сопровождение педагогов по теоретическому и практическому освоению инструментов метапредметного обучения.</w:t>
      </w:r>
    </w:p>
    <w:p w:rsidR="003723EE" w:rsidRDefault="003723EE" w:rsidP="003723EE">
      <w:pPr>
        <w:ind w:firstLine="708"/>
        <w:jc w:val="both"/>
      </w:pPr>
      <w:r>
        <w:t xml:space="preserve">Мы считаем необходимым тиражировать имеющийся в региональной системе образования  инновационный опыт (в том числе опыт </w:t>
      </w:r>
      <w:r w:rsidRPr="00907E78">
        <w:rPr>
          <w:rStyle w:val="a5"/>
          <w:bCs/>
          <w:i w:val="0"/>
        </w:rPr>
        <w:t>МОУ ДПО</w:t>
      </w:r>
      <w:r>
        <w:rPr>
          <w:rStyle w:val="a5"/>
          <w:bCs/>
          <w:i w:val="0"/>
        </w:rPr>
        <w:t xml:space="preserve"> </w:t>
      </w:r>
      <w:r w:rsidRPr="00907E78">
        <w:rPr>
          <w:bCs/>
          <w:i/>
        </w:rPr>
        <w:t xml:space="preserve"> </w:t>
      </w:r>
      <w:r w:rsidRPr="00907E78">
        <w:rPr>
          <w:rStyle w:val="a5"/>
          <w:bCs/>
          <w:i w:val="0"/>
        </w:rPr>
        <w:t xml:space="preserve">"Информационно-образовательный </w:t>
      </w:r>
      <w:r w:rsidRPr="00F7648D">
        <w:rPr>
          <w:rStyle w:val="a5"/>
          <w:bCs/>
          <w:i w:val="0"/>
        </w:rPr>
        <w:t>центр"</w:t>
      </w:r>
      <w:r w:rsidRPr="00F7648D">
        <w:rPr>
          <w:bCs/>
          <w:i/>
        </w:rPr>
        <w:t xml:space="preserve"> </w:t>
      </w:r>
      <w:r>
        <w:rPr>
          <w:bCs/>
          <w:i/>
        </w:rPr>
        <w:t xml:space="preserve"> </w:t>
      </w:r>
      <w:r>
        <w:rPr>
          <w:bCs/>
        </w:rPr>
        <w:t>(</w:t>
      </w:r>
      <w:r w:rsidRPr="00F7648D">
        <w:rPr>
          <w:rStyle w:val="a5"/>
          <w:bCs/>
          <w:i w:val="0"/>
        </w:rPr>
        <w:t>г. Тутаев</w:t>
      </w:r>
      <w:r w:rsidRPr="00907E78">
        <w:rPr>
          <w:rStyle w:val="a5"/>
          <w:bCs/>
          <w:i w:val="0"/>
        </w:rPr>
        <w:t>, Ярославская область</w:t>
      </w:r>
      <w:r>
        <w:rPr>
          <w:rStyle w:val="a5"/>
          <w:bCs/>
          <w:i w:val="0"/>
        </w:rPr>
        <w:t>) по реализации метапредметного подхода в образовании, увидеть «точки роста» в других муниципальных районах Ярославской области  и определить профессиональные дефициты в рамках региональной системы образования.</w:t>
      </w:r>
    </w:p>
    <w:p w:rsidR="003723EE" w:rsidRDefault="003723EE" w:rsidP="003723EE">
      <w:pPr>
        <w:rPr>
          <w:b/>
          <w:bCs/>
        </w:rPr>
      </w:pPr>
    </w:p>
    <w:p w:rsidR="003723EE" w:rsidRPr="00907E78" w:rsidRDefault="003723EE" w:rsidP="003723EE">
      <w:pPr>
        <w:ind w:firstLine="708"/>
        <w:rPr>
          <w:b/>
          <w:bCs/>
        </w:rPr>
      </w:pPr>
      <w:r w:rsidRPr="00CE7417">
        <w:rPr>
          <w:b/>
          <w:bCs/>
        </w:rPr>
        <w:t>Цель конференции:</w:t>
      </w:r>
      <w:r>
        <w:rPr>
          <w:b/>
          <w:bCs/>
        </w:rPr>
        <w:t xml:space="preserve"> </w:t>
      </w:r>
      <w:r w:rsidRPr="00907E78">
        <w:rPr>
          <w:bCs/>
        </w:rPr>
        <w:t>об</w:t>
      </w:r>
      <w:r>
        <w:rPr>
          <w:bCs/>
        </w:rPr>
        <w:t xml:space="preserve">общение и распространение инновационного опыта по реализации метапредметного подхода к образованию школьников в рамках региональной систем образования и определение профессиональных дефицитов педагогов по данному вопросу.  </w:t>
      </w:r>
    </w:p>
    <w:p w:rsidR="003723EE" w:rsidRPr="00CE7417" w:rsidRDefault="003723EE" w:rsidP="003723EE">
      <w:pPr>
        <w:rPr>
          <w:bCs/>
        </w:rPr>
      </w:pPr>
    </w:p>
    <w:p w:rsidR="003723EE" w:rsidRDefault="003723EE" w:rsidP="003723EE">
      <w:pPr>
        <w:ind w:firstLine="708"/>
        <w:rPr>
          <w:b/>
          <w:bCs/>
        </w:rPr>
      </w:pPr>
      <w:r>
        <w:rPr>
          <w:b/>
          <w:bCs/>
        </w:rPr>
        <w:t>Ожидаемые</w:t>
      </w:r>
      <w:r w:rsidRPr="00CE7417">
        <w:rPr>
          <w:b/>
          <w:bCs/>
        </w:rPr>
        <w:t xml:space="preserve"> результат</w:t>
      </w:r>
      <w:r>
        <w:rPr>
          <w:b/>
          <w:bCs/>
        </w:rPr>
        <w:t>ы</w:t>
      </w:r>
      <w:r w:rsidRPr="00CE7417">
        <w:rPr>
          <w:b/>
          <w:bCs/>
        </w:rPr>
        <w:t>:</w:t>
      </w:r>
    </w:p>
    <w:p w:rsidR="003723EE" w:rsidRDefault="003723EE" w:rsidP="003723EE">
      <w:pPr>
        <w:rPr>
          <w:rStyle w:val="a5"/>
          <w:bCs/>
          <w:i w:val="0"/>
        </w:rPr>
      </w:pPr>
      <w:r>
        <w:rPr>
          <w:b/>
          <w:bCs/>
        </w:rPr>
        <w:t>-</w:t>
      </w:r>
      <w:r w:rsidRPr="00907E78">
        <w:rPr>
          <w:bCs/>
        </w:rPr>
        <w:t xml:space="preserve">обобщение и распространение инновационного опыта  </w:t>
      </w:r>
      <w:r>
        <w:rPr>
          <w:rStyle w:val="a5"/>
          <w:bCs/>
          <w:i w:val="0"/>
        </w:rPr>
        <w:t>по теме конференции;</w:t>
      </w:r>
    </w:p>
    <w:p w:rsidR="003723EE" w:rsidRPr="00907E78" w:rsidRDefault="003723EE" w:rsidP="003723EE">
      <w:pPr>
        <w:rPr>
          <w:bCs/>
        </w:rPr>
      </w:pPr>
      <w:r>
        <w:rPr>
          <w:rStyle w:val="a5"/>
          <w:bCs/>
          <w:i w:val="0"/>
        </w:rPr>
        <w:t>-уточнение и фиксация «точек роста» в рамках региональной системы образования;</w:t>
      </w:r>
    </w:p>
    <w:p w:rsidR="003723EE" w:rsidRPr="00CE7417" w:rsidRDefault="003723EE" w:rsidP="003723EE">
      <w:pPr>
        <w:rPr>
          <w:bCs/>
        </w:rPr>
      </w:pPr>
      <w:r w:rsidRPr="00CE7417">
        <w:rPr>
          <w:bCs/>
        </w:rPr>
        <w:t xml:space="preserve">-определение </w:t>
      </w:r>
      <w:r>
        <w:rPr>
          <w:bCs/>
        </w:rPr>
        <w:t>профессиональных дефицитов по теме для формирования заказа на образовательные услуги ГОАУ ЯО ИРО.</w:t>
      </w:r>
    </w:p>
    <w:p w:rsidR="003723EE" w:rsidRDefault="003723EE" w:rsidP="003723EE">
      <w:pPr>
        <w:ind w:firstLine="708"/>
        <w:jc w:val="both"/>
        <w:rPr>
          <w:b/>
          <w:bCs/>
        </w:rPr>
      </w:pPr>
    </w:p>
    <w:p w:rsidR="003723EE" w:rsidRPr="00CE7417" w:rsidRDefault="003723EE" w:rsidP="003723EE">
      <w:pPr>
        <w:ind w:firstLine="708"/>
        <w:jc w:val="both"/>
        <w:rPr>
          <w:b/>
          <w:bCs/>
        </w:rPr>
      </w:pPr>
      <w:r>
        <w:rPr>
          <w:b/>
          <w:bCs/>
        </w:rPr>
        <w:t>К участию в конференции приглашаются:</w:t>
      </w:r>
      <w:r w:rsidRPr="00CE7417">
        <w:rPr>
          <w:b/>
          <w:bCs/>
        </w:rPr>
        <w:t xml:space="preserve"> </w:t>
      </w:r>
    </w:p>
    <w:p w:rsidR="003723EE" w:rsidRPr="00C00264" w:rsidRDefault="003723EE" w:rsidP="003723EE">
      <w:pPr>
        <w:pStyle w:val="a4"/>
        <w:spacing w:before="0" w:beforeAutospacing="0" w:after="0" w:afterAutospacing="0"/>
        <w:ind w:firstLine="708"/>
        <w:rPr>
          <w:rStyle w:val="a5"/>
          <w:bCs/>
          <w:i w:val="0"/>
        </w:rPr>
      </w:pPr>
      <w:r w:rsidRPr="00C00264">
        <w:rPr>
          <w:rStyle w:val="a5"/>
          <w:bCs/>
          <w:i w:val="0"/>
        </w:rPr>
        <w:t>-</w:t>
      </w:r>
      <w:r>
        <w:rPr>
          <w:rStyle w:val="a5"/>
          <w:bCs/>
          <w:i w:val="0"/>
        </w:rPr>
        <w:t>руководители и специалисты муниципальных методических служб</w:t>
      </w:r>
      <w:r w:rsidRPr="00C00264">
        <w:rPr>
          <w:rStyle w:val="a5"/>
          <w:bCs/>
          <w:i w:val="0"/>
        </w:rPr>
        <w:t>;</w:t>
      </w:r>
    </w:p>
    <w:p w:rsidR="003723EE" w:rsidRPr="00C00264" w:rsidRDefault="003723EE" w:rsidP="003723EE">
      <w:pPr>
        <w:ind w:firstLine="708"/>
      </w:pPr>
      <w:r>
        <w:t>-руководители и специалисты органов управления образованием;</w:t>
      </w:r>
    </w:p>
    <w:p w:rsidR="003723EE" w:rsidRPr="00C00264" w:rsidRDefault="003723EE" w:rsidP="003723EE">
      <w:pPr>
        <w:ind w:firstLine="708"/>
      </w:pPr>
      <w:r w:rsidRPr="00C00264">
        <w:lastRenderedPageBreak/>
        <w:t xml:space="preserve">-руководители и специалисты образовательных организаций </w:t>
      </w:r>
      <w:r>
        <w:t xml:space="preserve">дошкольного, </w:t>
      </w:r>
      <w:r w:rsidRPr="00C00264">
        <w:t>основного общего и дополнительного образования детей</w:t>
      </w:r>
      <w:r>
        <w:t>.</w:t>
      </w:r>
      <w:r w:rsidRPr="00C00264">
        <w:t xml:space="preserve"> </w:t>
      </w:r>
    </w:p>
    <w:p w:rsidR="003723EE" w:rsidRPr="00CE7417" w:rsidRDefault="003723EE" w:rsidP="003723EE">
      <w:pPr>
        <w:rPr>
          <w:b/>
          <w:bCs/>
        </w:rPr>
      </w:pPr>
    </w:p>
    <w:p w:rsidR="003723EE" w:rsidRPr="00641F8E" w:rsidRDefault="003723EE" w:rsidP="003723EE">
      <w:pPr>
        <w:jc w:val="both"/>
        <w:rPr>
          <w:bCs/>
        </w:rPr>
      </w:pPr>
      <w:r w:rsidRPr="00641F8E">
        <w:rPr>
          <w:bCs/>
        </w:rPr>
        <w:tab/>
      </w:r>
      <w:r w:rsidRPr="00641F8E">
        <w:rPr>
          <w:b/>
          <w:bCs/>
        </w:rPr>
        <w:t>Конференция носит практико-ориентированный характер</w:t>
      </w:r>
      <w:r w:rsidRPr="00641F8E">
        <w:rPr>
          <w:bCs/>
        </w:rPr>
        <w:t xml:space="preserve">, поэтому </w:t>
      </w:r>
      <w:r>
        <w:rPr>
          <w:bCs/>
        </w:rPr>
        <w:t>основу сообщений участников будет составлять описание опыта практической деятельности по направлению с элементами профессиональной рефлексии и фиксацией профдефицитов.</w:t>
      </w:r>
    </w:p>
    <w:p w:rsidR="003723EE" w:rsidRDefault="003723EE" w:rsidP="003723EE">
      <w:pPr>
        <w:ind w:firstLine="708"/>
        <w:jc w:val="both"/>
      </w:pPr>
      <w:r w:rsidRPr="00CE7417">
        <w:t>Каждому выступающему предлагается внести свое предложение в резолюцию конференции</w:t>
      </w:r>
      <w:r>
        <w:t>.</w:t>
      </w:r>
    </w:p>
    <w:p w:rsidR="003723EE" w:rsidRPr="00CE7417" w:rsidRDefault="003723EE" w:rsidP="003723EE">
      <w:pPr>
        <w:ind w:firstLine="708"/>
        <w:jc w:val="both"/>
      </w:pPr>
      <w:r>
        <w:t xml:space="preserve">Программой конференции предусмотрен такт «Свободный микрофон», в рамках которого участникам предлагается высказаться по актуальным проблемам и вопросам, связанным с освоением метапредметного подхода в образовании.   </w:t>
      </w:r>
    </w:p>
    <w:p w:rsidR="003723EE" w:rsidRPr="00E04212" w:rsidRDefault="003723EE" w:rsidP="003723EE">
      <w:pPr>
        <w:ind w:firstLine="708"/>
        <w:jc w:val="both"/>
      </w:pPr>
      <w:r w:rsidRPr="00E04212">
        <w:rPr>
          <w:b/>
          <w:bCs/>
        </w:rPr>
        <w:t>Форма участия в конференции</w:t>
      </w:r>
      <w:r w:rsidRPr="00E04212">
        <w:t>: очное присутствие (ГОАУ ЯО ИРО ул.Богдановича, 16 каб.</w:t>
      </w:r>
      <w:r>
        <w:rPr>
          <w:color w:val="FF0000"/>
        </w:rPr>
        <w:t xml:space="preserve"> </w:t>
      </w:r>
      <w:r w:rsidRPr="004537CE">
        <w:t>413)</w:t>
      </w:r>
      <w:r w:rsidRPr="00E04212">
        <w:t xml:space="preserve"> или трансляция в интернете в он-лайн режиме. Вопросы, связанные с подключение он-лайн трансляции направлять по электронному адресу: </w:t>
      </w:r>
      <w:hyperlink r:id="rId5" w:history="1">
        <w:r w:rsidRPr="00E04212">
          <w:rPr>
            <w:rStyle w:val="a3"/>
          </w:rPr>
          <w:t>korvi@iro.yar.ru</w:t>
        </w:r>
      </w:hyperlink>
      <w:r w:rsidRPr="00E04212">
        <w:t xml:space="preserve"> (Королев Владимир Ильич)</w:t>
      </w:r>
    </w:p>
    <w:p w:rsidR="003723EE" w:rsidRDefault="003723EE" w:rsidP="003723EE">
      <w:pPr>
        <w:jc w:val="both"/>
        <w:rPr>
          <w:b/>
          <w:sz w:val="28"/>
          <w:szCs w:val="28"/>
        </w:rPr>
      </w:pPr>
    </w:p>
    <w:p w:rsidR="003723EE" w:rsidRDefault="003723EE" w:rsidP="003723EE">
      <w:pPr>
        <w:ind w:firstLine="708"/>
        <w:jc w:val="both"/>
        <w:rPr>
          <w:b/>
          <w:position w:val="6"/>
        </w:rPr>
      </w:pPr>
      <w:r>
        <w:rPr>
          <w:b/>
          <w:position w:val="6"/>
        </w:rPr>
        <w:t>Регламент организации и проведения конференции:</w:t>
      </w:r>
    </w:p>
    <w:p w:rsidR="003723EE" w:rsidRDefault="003723EE" w:rsidP="003723EE">
      <w:pPr>
        <w:ind w:firstLine="708"/>
        <w:jc w:val="both"/>
        <w:rPr>
          <w:position w:val="6"/>
        </w:rPr>
      </w:pPr>
      <w:r>
        <w:rPr>
          <w:position w:val="6"/>
        </w:rPr>
        <w:t>-место проведения: ГОАУ ЯО «Институт развития образования» (г. Ярославль, ул. Богдановича, 16);</w:t>
      </w:r>
    </w:p>
    <w:p w:rsidR="003723EE" w:rsidRPr="004537CE" w:rsidRDefault="003723EE" w:rsidP="003723EE">
      <w:pPr>
        <w:ind w:firstLine="708"/>
        <w:jc w:val="both"/>
        <w:rPr>
          <w:position w:val="6"/>
        </w:rPr>
      </w:pPr>
      <w:r w:rsidRPr="004537CE">
        <w:rPr>
          <w:position w:val="6"/>
        </w:rPr>
        <w:t xml:space="preserve">- дата проведения видеоконференции: </w:t>
      </w:r>
      <w:r>
        <w:rPr>
          <w:position w:val="6"/>
        </w:rPr>
        <w:t>19.11.2014</w:t>
      </w:r>
    </w:p>
    <w:p w:rsidR="003723EE" w:rsidRDefault="003723EE" w:rsidP="003723EE">
      <w:pPr>
        <w:ind w:firstLine="708"/>
        <w:jc w:val="both"/>
        <w:rPr>
          <w:position w:val="6"/>
        </w:rPr>
      </w:pPr>
      <w:r>
        <w:rPr>
          <w:position w:val="6"/>
        </w:rPr>
        <w:t>-начало конференции: 12.00;</w:t>
      </w:r>
    </w:p>
    <w:p w:rsidR="003723EE" w:rsidRDefault="003723EE" w:rsidP="003723EE">
      <w:pPr>
        <w:ind w:firstLine="708"/>
        <w:jc w:val="both"/>
        <w:rPr>
          <w:position w:val="6"/>
        </w:rPr>
      </w:pPr>
      <w:r>
        <w:rPr>
          <w:position w:val="6"/>
        </w:rPr>
        <w:t>-регистрация участников: 11.30-12.00;</w:t>
      </w:r>
    </w:p>
    <w:p w:rsidR="003723EE" w:rsidRDefault="003723EE" w:rsidP="003723EE">
      <w:pPr>
        <w:ind w:firstLine="708"/>
        <w:jc w:val="both"/>
        <w:rPr>
          <w:position w:val="6"/>
        </w:rPr>
      </w:pPr>
      <w:r>
        <w:rPr>
          <w:position w:val="6"/>
        </w:rPr>
        <w:t>-условия участия в конференции:</w:t>
      </w:r>
    </w:p>
    <w:p w:rsidR="003723EE" w:rsidRPr="001E3CDD" w:rsidRDefault="003723EE" w:rsidP="003723EE">
      <w:pPr>
        <w:numPr>
          <w:ilvl w:val="0"/>
          <w:numId w:val="1"/>
        </w:numPr>
        <w:spacing w:after="0" w:line="240" w:lineRule="auto"/>
        <w:jc w:val="both"/>
        <w:rPr>
          <w:position w:val="6"/>
        </w:rPr>
      </w:pPr>
      <w:r>
        <w:rPr>
          <w:position w:val="6"/>
        </w:rPr>
        <w:t xml:space="preserve">заявки на участие в видеоконференции принимаются по электронным адресам  </w:t>
      </w:r>
      <w:hyperlink r:id="rId6" w:history="1">
        <w:r w:rsidRPr="00156AFA">
          <w:rPr>
            <w:rStyle w:val="a3"/>
            <w:position w:val="6"/>
          </w:rPr>
          <w:t>sve.medvedeva2012@yandex.ru</w:t>
        </w:r>
      </w:hyperlink>
      <w:r>
        <w:rPr>
          <w:position w:val="6"/>
        </w:rPr>
        <w:t xml:space="preserve"> </w:t>
      </w:r>
      <w:hyperlink r:id="rId7" w:history="1">
        <w:r w:rsidRPr="00FE6915">
          <w:rPr>
            <w:rStyle w:val="a3"/>
            <w:position w:val="6"/>
            <w:lang w:val="en-US"/>
          </w:rPr>
          <w:t>yaki</w:t>
        </w:r>
        <w:r w:rsidRPr="00FE6915">
          <w:rPr>
            <w:rStyle w:val="a3"/>
            <w:position w:val="6"/>
          </w:rPr>
          <w:t>87</w:t>
        </w:r>
        <w:r w:rsidRPr="00FE6915">
          <w:rPr>
            <w:rStyle w:val="a3"/>
            <w:position w:val="6"/>
            <w:lang w:val="en-US"/>
          </w:rPr>
          <w:t>ryb</w:t>
        </w:r>
        <w:r w:rsidRPr="00FE6915">
          <w:rPr>
            <w:rStyle w:val="a3"/>
            <w:position w:val="6"/>
          </w:rPr>
          <w:t>@</w:t>
        </w:r>
        <w:r w:rsidRPr="00FE6915">
          <w:rPr>
            <w:rStyle w:val="a3"/>
            <w:position w:val="6"/>
            <w:lang w:val="en-US"/>
          </w:rPr>
          <w:t>yandex</w:t>
        </w:r>
        <w:r w:rsidRPr="00FE6915">
          <w:rPr>
            <w:rStyle w:val="a3"/>
            <w:position w:val="6"/>
          </w:rPr>
          <w:t>.</w:t>
        </w:r>
        <w:r w:rsidRPr="00FE6915">
          <w:rPr>
            <w:rStyle w:val="a3"/>
            <w:position w:val="6"/>
            <w:lang w:val="en-US"/>
          </w:rPr>
          <w:t>ru</w:t>
        </w:r>
      </w:hyperlink>
      <w:r>
        <w:rPr>
          <w:position w:val="6"/>
        </w:rPr>
        <w:t>;</w:t>
      </w:r>
    </w:p>
    <w:p w:rsidR="003723EE" w:rsidRDefault="003723EE" w:rsidP="003723EE">
      <w:pPr>
        <w:numPr>
          <w:ilvl w:val="0"/>
          <w:numId w:val="1"/>
        </w:numPr>
        <w:spacing w:after="0" w:line="240" w:lineRule="auto"/>
        <w:jc w:val="both"/>
        <w:rPr>
          <w:position w:val="6"/>
        </w:rPr>
      </w:pPr>
      <w:r>
        <w:rPr>
          <w:position w:val="6"/>
        </w:rPr>
        <w:t xml:space="preserve">в тексте заявки следует указать наименование учреждения\организации, количество участников, форма участия (слушатель\выступающий), вопросы, предлагаемые к обсуждению. </w:t>
      </w:r>
    </w:p>
    <w:p w:rsidR="003723EE" w:rsidRPr="004537CE" w:rsidRDefault="003723EE" w:rsidP="003723EE">
      <w:pPr>
        <w:spacing w:after="240"/>
      </w:pPr>
      <w:r w:rsidRPr="00C8270A">
        <w:rPr>
          <w:b/>
          <w:bCs/>
        </w:rPr>
        <w:t>Заявки</w:t>
      </w:r>
      <w:r>
        <w:rPr>
          <w:b/>
          <w:bCs/>
        </w:rPr>
        <w:t>*</w:t>
      </w:r>
      <w:r w:rsidRPr="00C8270A">
        <w:rPr>
          <w:b/>
          <w:bCs/>
        </w:rPr>
        <w:t xml:space="preserve"> на участие в</w:t>
      </w:r>
      <w:r>
        <w:rPr>
          <w:b/>
          <w:bCs/>
        </w:rPr>
        <w:t xml:space="preserve"> конференции принимаются до 18 </w:t>
      </w:r>
      <w:r w:rsidRPr="004537CE">
        <w:rPr>
          <w:b/>
          <w:bCs/>
        </w:rPr>
        <w:t>ноября  2014 года (включительно)</w:t>
      </w:r>
      <w:r w:rsidRPr="004537CE">
        <w:t xml:space="preserve"> по контактным данным.</w:t>
      </w:r>
    </w:p>
    <w:p w:rsidR="003723EE" w:rsidRPr="00C8270A" w:rsidRDefault="003723EE" w:rsidP="003723EE">
      <w:pPr>
        <w:jc w:val="both"/>
      </w:pPr>
      <w:r w:rsidRPr="00C8270A">
        <w:rPr>
          <w:b/>
        </w:rPr>
        <w:t xml:space="preserve">Контактная информация: </w:t>
      </w:r>
    </w:p>
    <w:p w:rsidR="003723EE" w:rsidRPr="00C8270A" w:rsidRDefault="003723EE" w:rsidP="003723EE">
      <w:pPr>
        <w:jc w:val="both"/>
      </w:pPr>
      <w:r w:rsidRPr="00C8270A">
        <w:t>г. Ярославль, ул. Богдановича, д. 16, каб.304, 406;</w:t>
      </w:r>
    </w:p>
    <w:p w:rsidR="003723EE" w:rsidRPr="00C8270A" w:rsidRDefault="003723EE" w:rsidP="003723EE">
      <w:pPr>
        <w:jc w:val="both"/>
        <w:rPr>
          <w:b/>
        </w:rPr>
      </w:pPr>
      <w:r w:rsidRPr="00C8270A">
        <w:t>телефон: (84825)-</w:t>
      </w:r>
      <w:r w:rsidRPr="00C8270A">
        <w:rPr>
          <w:b/>
        </w:rPr>
        <w:t>48-60-23</w:t>
      </w:r>
    </w:p>
    <w:p w:rsidR="003723EE" w:rsidRPr="00C8270A" w:rsidRDefault="003723EE" w:rsidP="003723EE">
      <w:pPr>
        <w:jc w:val="both"/>
      </w:pPr>
      <w:r w:rsidRPr="00C8270A">
        <w:t xml:space="preserve">Контактное лицо: старший преподаватель кафедры общей педагогики и психологии ГОАУ ЯО ИРО – Медведева Светлана Александровна (электронный адрес: </w:t>
      </w:r>
      <w:hyperlink r:id="rId8" w:history="1">
        <w:r w:rsidRPr="00C8270A">
          <w:rPr>
            <w:rStyle w:val="a3"/>
            <w:lang w:val="en-US"/>
          </w:rPr>
          <w:t>sve</w:t>
        </w:r>
        <w:r w:rsidRPr="00C8270A">
          <w:rPr>
            <w:rStyle w:val="a3"/>
          </w:rPr>
          <w:t>.</w:t>
        </w:r>
        <w:r w:rsidRPr="00C8270A">
          <w:rPr>
            <w:rStyle w:val="a3"/>
            <w:lang w:val="en-US"/>
          </w:rPr>
          <w:t>medvedeva</w:t>
        </w:r>
        <w:r w:rsidRPr="00C8270A">
          <w:rPr>
            <w:rStyle w:val="a3"/>
          </w:rPr>
          <w:t>2012@</w:t>
        </w:r>
        <w:r w:rsidRPr="00C8270A">
          <w:rPr>
            <w:rStyle w:val="a3"/>
            <w:lang w:val="en-US"/>
          </w:rPr>
          <w:t>yandex</w:t>
        </w:r>
        <w:r w:rsidRPr="00C8270A">
          <w:rPr>
            <w:rStyle w:val="a3"/>
          </w:rPr>
          <w:t>.</w:t>
        </w:r>
        <w:r w:rsidRPr="00C8270A">
          <w:rPr>
            <w:rStyle w:val="a3"/>
            <w:lang w:val="en-US"/>
          </w:rPr>
          <w:t>ru</w:t>
        </w:r>
      </w:hyperlink>
      <w:r w:rsidRPr="00C8270A">
        <w:t xml:space="preserve"> )</w:t>
      </w:r>
      <w:r w:rsidRPr="00C8270A">
        <w:rPr>
          <w:vanish/>
          <w:position w:val="6"/>
        </w:rPr>
        <w:tab/>
      </w:r>
      <w:r w:rsidRPr="00C8270A">
        <w:rPr>
          <w:vanish/>
          <w:position w:val="6"/>
        </w:rPr>
        <w:tab/>
      </w:r>
      <w:r w:rsidRPr="00C8270A">
        <w:rPr>
          <w:vanish/>
          <w:position w:val="6"/>
        </w:rPr>
        <w:tab/>
      </w:r>
      <w:r w:rsidRPr="00C8270A">
        <w:rPr>
          <w:vanish/>
          <w:position w:val="6"/>
        </w:rPr>
        <w:tab/>
      </w:r>
      <w:r w:rsidRPr="00C8270A">
        <w:rPr>
          <w:vanish/>
          <w:position w:val="6"/>
        </w:rPr>
        <w:tab/>
      </w:r>
      <w:r w:rsidRPr="00C8270A">
        <w:rPr>
          <w:vanish/>
          <w:position w:val="6"/>
        </w:rPr>
        <w:tab/>
      </w:r>
      <w:r w:rsidRPr="00C8270A">
        <w:rPr>
          <w:vanish/>
          <w:position w:val="6"/>
        </w:rPr>
        <w:tab/>
      </w:r>
      <w:r w:rsidRPr="00C8270A">
        <w:rPr>
          <w:vanish/>
          <w:position w:val="6"/>
        </w:rPr>
        <w:tab/>
        <w:t xml:space="preserve">  </w:t>
      </w:r>
    </w:p>
    <w:p w:rsidR="003723EE" w:rsidRDefault="003723EE" w:rsidP="003723EE"/>
    <w:p w:rsidR="003723EE" w:rsidRPr="00406052" w:rsidRDefault="003723EE" w:rsidP="003723EE">
      <w:pPr>
        <w:ind w:firstLine="567"/>
        <w:jc w:val="both"/>
        <w:rPr>
          <w:b/>
          <w:position w:val="6"/>
        </w:rPr>
      </w:pPr>
      <w:r>
        <w:rPr>
          <w:b/>
          <w:position w:val="6"/>
        </w:rPr>
        <w:lastRenderedPageBreak/>
        <w:t>Организационный комитет</w:t>
      </w:r>
      <w:r w:rsidRPr="00406052">
        <w:rPr>
          <w:position w:val="6"/>
        </w:rPr>
        <w:t xml:space="preserve"> </w:t>
      </w:r>
      <w:r w:rsidRPr="00014849">
        <w:rPr>
          <w:b/>
          <w:position w:val="6"/>
        </w:rPr>
        <w:t>видеокон</w:t>
      </w:r>
      <w:r w:rsidRPr="00406052">
        <w:rPr>
          <w:b/>
          <w:position w:val="6"/>
        </w:rPr>
        <w:t>ференции:</w:t>
      </w:r>
    </w:p>
    <w:p w:rsidR="003723EE" w:rsidRDefault="003723EE" w:rsidP="003723EE">
      <w:pPr>
        <w:ind w:left="708" w:firstLine="708"/>
        <w:jc w:val="both"/>
        <w:rPr>
          <w:position w:val="6"/>
        </w:rPr>
      </w:pPr>
      <w:r>
        <w:rPr>
          <w:position w:val="6"/>
        </w:rPr>
        <w:t>Назарова И.Г., зав.кафедры общей педагогики и психологии;</w:t>
      </w:r>
    </w:p>
    <w:p w:rsidR="003723EE" w:rsidRDefault="003723EE" w:rsidP="003723EE">
      <w:pPr>
        <w:ind w:left="708" w:firstLine="708"/>
        <w:jc w:val="both"/>
        <w:rPr>
          <w:position w:val="6"/>
        </w:rPr>
      </w:pPr>
      <w:r>
        <w:rPr>
          <w:position w:val="6"/>
        </w:rPr>
        <w:t>Яковлева Т.Д., доцент кафедры общей педагогики и психологии;</w:t>
      </w:r>
    </w:p>
    <w:p w:rsidR="003723EE" w:rsidRDefault="003723EE" w:rsidP="003723EE">
      <w:pPr>
        <w:ind w:left="708" w:firstLine="708"/>
        <w:jc w:val="both"/>
        <w:rPr>
          <w:position w:val="6"/>
        </w:rPr>
      </w:pPr>
      <w:r>
        <w:rPr>
          <w:position w:val="6"/>
        </w:rPr>
        <w:t>Медведева С.А., старший преподаватель кафедры общей педагогики и психологии.</w:t>
      </w:r>
    </w:p>
    <w:p w:rsidR="003723EE" w:rsidRDefault="003723EE" w:rsidP="003723EE">
      <w:pPr>
        <w:ind w:left="708" w:firstLine="708"/>
        <w:jc w:val="both"/>
        <w:rPr>
          <w:position w:val="6"/>
        </w:rPr>
      </w:pPr>
    </w:p>
    <w:p w:rsidR="003723EE" w:rsidRPr="003723EE" w:rsidRDefault="003723EE">
      <w:pPr>
        <w:rPr>
          <w:rFonts w:ascii="Times New Roman" w:hAnsi="Times New Roman" w:cs="Times New Roman"/>
        </w:rPr>
      </w:pPr>
    </w:p>
    <w:sectPr w:rsidR="003723EE" w:rsidRPr="0037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638BD"/>
    <w:multiLevelType w:val="hybridMultilevel"/>
    <w:tmpl w:val="D29AF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0F"/>
    <w:rsid w:val="003723EE"/>
    <w:rsid w:val="005A53EA"/>
    <w:rsid w:val="008A53DD"/>
    <w:rsid w:val="008F070F"/>
    <w:rsid w:val="00F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EA230-93E9-45E1-9DE5-10920869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23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723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.medvedeva201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ki87ry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.medvedeva2012@yandex.ru" TargetMode="External"/><Relationship Id="rId5" Type="http://schemas.openxmlformats.org/officeDocument/2006/relationships/hyperlink" Target="mailto:korvi@iro.y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Медведева</dc:creator>
  <cp:keywords/>
  <dc:description/>
  <cp:lastModifiedBy>user</cp:lastModifiedBy>
  <cp:revision>2</cp:revision>
  <dcterms:created xsi:type="dcterms:W3CDTF">2014-11-14T11:12:00Z</dcterms:created>
  <dcterms:modified xsi:type="dcterms:W3CDTF">2014-11-14T11:12:00Z</dcterms:modified>
</cp:coreProperties>
</file>