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56" w:rsidRPr="0063399D" w:rsidRDefault="0083466A" w:rsidP="0065232A">
      <w:pPr>
        <w:spacing w:after="0" w:line="240" w:lineRule="auto"/>
        <w:jc w:val="center"/>
        <w:rPr>
          <w:rFonts w:ascii="Times New Roman" w:eastAsia="Times New Roman" w:hAnsi="Times New Roman" w:cs="Times New Roman"/>
          <w:b/>
          <w:sz w:val="28"/>
          <w:szCs w:val="24"/>
          <w:lang w:eastAsia="ru-RU"/>
        </w:rPr>
      </w:pPr>
      <w:r w:rsidRPr="0063399D">
        <w:rPr>
          <w:rFonts w:ascii="Times New Roman" w:eastAsia="Times New Roman" w:hAnsi="Times New Roman" w:cs="Times New Roman"/>
          <w:b/>
          <w:sz w:val="28"/>
          <w:szCs w:val="24"/>
          <w:lang w:eastAsia="ru-RU"/>
        </w:rPr>
        <w:t>Самостоятельная работа. 2</w:t>
      </w:r>
      <w:r w:rsidR="00E546AC" w:rsidRPr="0063399D">
        <w:rPr>
          <w:rFonts w:ascii="Times New Roman" w:eastAsia="Times New Roman" w:hAnsi="Times New Roman" w:cs="Times New Roman"/>
          <w:b/>
          <w:sz w:val="28"/>
          <w:szCs w:val="24"/>
          <w:lang w:eastAsia="ru-RU"/>
        </w:rPr>
        <w:t>8</w:t>
      </w:r>
      <w:r w:rsidRPr="0063399D">
        <w:rPr>
          <w:rFonts w:ascii="Times New Roman" w:eastAsia="Times New Roman" w:hAnsi="Times New Roman" w:cs="Times New Roman"/>
          <w:b/>
          <w:sz w:val="28"/>
          <w:szCs w:val="24"/>
          <w:lang w:eastAsia="ru-RU"/>
        </w:rPr>
        <w:t>.10.2025</w:t>
      </w:r>
    </w:p>
    <w:p w:rsidR="00F15B3B" w:rsidRPr="001379F7" w:rsidRDefault="00F15B3B" w:rsidP="0065232A">
      <w:pPr>
        <w:spacing w:after="0" w:line="240" w:lineRule="auto"/>
        <w:jc w:val="center"/>
        <w:rPr>
          <w:rFonts w:ascii="Times New Roman" w:eastAsia="Times New Roman" w:hAnsi="Times New Roman" w:cs="Times New Roman"/>
          <w:b/>
          <w:sz w:val="24"/>
          <w:szCs w:val="24"/>
          <w:lang w:eastAsia="ru-RU"/>
        </w:rPr>
      </w:pPr>
    </w:p>
    <w:p w:rsidR="00A94012" w:rsidRPr="001379F7" w:rsidRDefault="00930292" w:rsidP="00A94012">
      <w:pPr>
        <w:spacing w:after="0" w:line="240" w:lineRule="auto"/>
        <w:rPr>
          <w:rFonts w:ascii="Times New Roman" w:eastAsia="Times New Roman" w:hAnsi="Times New Roman" w:cs="Times New Roman"/>
          <w:sz w:val="24"/>
          <w:szCs w:val="24"/>
          <w:lang w:eastAsia="ru-RU"/>
        </w:rPr>
      </w:pPr>
      <w:bookmarkStart w:id="0" w:name="_GoBack"/>
      <w:bookmarkEnd w:id="0"/>
      <w:r w:rsidRPr="001379F7">
        <w:rPr>
          <w:rFonts w:ascii="Times New Roman" w:eastAsia="Times New Roman" w:hAnsi="Times New Roman" w:cs="Times New Roman"/>
          <w:b/>
          <w:sz w:val="24"/>
          <w:szCs w:val="24"/>
          <w:lang w:eastAsia="ru-RU"/>
        </w:rPr>
        <w:t xml:space="preserve">Задание: </w:t>
      </w:r>
      <w:r w:rsidRPr="001379F7">
        <w:rPr>
          <w:rFonts w:ascii="Times New Roman" w:eastAsia="Times New Roman" w:hAnsi="Times New Roman" w:cs="Times New Roman"/>
          <w:b/>
          <w:i/>
          <w:sz w:val="24"/>
          <w:szCs w:val="24"/>
          <w:lang w:eastAsia="ru-RU"/>
        </w:rPr>
        <w:t>«</w:t>
      </w:r>
      <w:r w:rsidR="005430F2" w:rsidRPr="001379F7">
        <w:rPr>
          <w:rFonts w:ascii="Times New Roman" w:eastAsia="Times New Roman" w:hAnsi="Times New Roman" w:cs="Times New Roman"/>
          <w:b/>
          <w:i/>
          <w:sz w:val="24"/>
          <w:szCs w:val="24"/>
          <w:lang w:eastAsia="ru-RU"/>
        </w:rPr>
        <w:t>Субъекты избирательного права».</w:t>
      </w:r>
    </w:p>
    <w:p w:rsidR="005430F2" w:rsidRDefault="005430F2" w:rsidP="00A94012">
      <w:pPr>
        <w:spacing w:after="0" w:line="240" w:lineRule="auto"/>
        <w:rPr>
          <w:rFonts w:ascii="Times New Roman" w:eastAsia="Times New Roman" w:hAnsi="Times New Roman" w:cs="Times New Roman"/>
          <w:color w:val="222222"/>
          <w:sz w:val="24"/>
          <w:szCs w:val="24"/>
          <w:lang w:eastAsia="ru-RU"/>
        </w:rPr>
      </w:pPr>
      <w:r w:rsidRPr="001379F7">
        <w:rPr>
          <w:rFonts w:ascii="Times New Roman" w:eastAsia="Times New Roman" w:hAnsi="Times New Roman" w:cs="Times New Roman"/>
          <w:color w:val="222222"/>
          <w:sz w:val="24"/>
          <w:szCs w:val="24"/>
          <w:lang w:eastAsia="ru-RU"/>
        </w:rPr>
        <w:t xml:space="preserve">Задание — исходя из содержания, подготовить </w:t>
      </w:r>
      <w:proofErr w:type="spellStart"/>
      <w:r w:rsidRPr="001379F7">
        <w:rPr>
          <w:rFonts w:ascii="Times New Roman" w:eastAsia="Times New Roman" w:hAnsi="Times New Roman" w:cs="Times New Roman"/>
          <w:color w:val="222222"/>
          <w:sz w:val="24"/>
          <w:szCs w:val="24"/>
          <w:lang w:eastAsia="ru-RU"/>
        </w:rPr>
        <w:t>разноуровневые</w:t>
      </w:r>
      <w:proofErr w:type="spellEnd"/>
      <w:r w:rsidRPr="001379F7">
        <w:rPr>
          <w:rFonts w:ascii="Times New Roman" w:eastAsia="Times New Roman" w:hAnsi="Times New Roman" w:cs="Times New Roman"/>
          <w:color w:val="222222"/>
          <w:sz w:val="24"/>
          <w:szCs w:val="24"/>
          <w:lang w:eastAsia="ru-RU"/>
        </w:rPr>
        <w:t xml:space="preserve"> вопросы для школьников по материалу, прописать, на каком этапе урока можно использовать.</w:t>
      </w:r>
    </w:p>
    <w:p w:rsidR="001157DA" w:rsidRDefault="001157DA" w:rsidP="00A94012">
      <w:pPr>
        <w:spacing w:after="0" w:line="240" w:lineRule="auto"/>
        <w:rPr>
          <w:rFonts w:ascii="Times New Roman" w:hAnsi="Times New Roman" w:cs="Times New Roman"/>
          <w:sz w:val="24"/>
        </w:rPr>
      </w:pPr>
    </w:p>
    <w:p w:rsidR="001157DA" w:rsidRPr="001157DA" w:rsidRDefault="001157DA" w:rsidP="00A94012">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rPr>
        <w:t>Тип урока по ФГОС. Урок</w:t>
      </w:r>
      <w:r w:rsidRPr="001157DA">
        <w:rPr>
          <w:rFonts w:ascii="Times New Roman" w:hAnsi="Times New Roman" w:cs="Times New Roman"/>
          <w:sz w:val="24"/>
        </w:rPr>
        <w:t xml:space="preserve"> актуализации знаний и умений (урок повторения).</w:t>
      </w:r>
    </w:p>
    <w:p w:rsidR="00A94012" w:rsidRPr="001379F7" w:rsidRDefault="00A94012" w:rsidP="007158D0">
      <w:pPr>
        <w:spacing w:after="0" w:line="240" w:lineRule="auto"/>
        <w:rPr>
          <w:rFonts w:ascii="Times New Roman" w:eastAsia="Times New Roman" w:hAnsi="Times New Roman" w:cs="Times New Roman"/>
          <w:b/>
          <w:sz w:val="24"/>
          <w:szCs w:val="24"/>
          <w:lang w:eastAsia="ru-RU"/>
        </w:rPr>
      </w:pPr>
    </w:p>
    <w:p w:rsidR="000F780E" w:rsidRDefault="007158D0" w:rsidP="007158D0">
      <w:pPr>
        <w:spacing w:after="0" w:line="240" w:lineRule="auto"/>
        <w:rPr>
          <w:rFonts w:ascii="Times New Roman" w:eastAsia="Times New Roman" w:hAnsi="Times New Roman" w:cs="Times New Roman"/>
          <w:b/>
          <w:sz w:val="24"/>
          <w:szCs w:val="24"/>
          <w:lang w:eastAsia="ru-RU"/>
        </w:rPr>
      </w:pPr>
      <w:r w:rsidRPr="001379F7">
        <w:rPr>
          <w:rFonts w:ascii="Times New Roman" w:eastAsia="Times New Roman" w:hAnsi="Times New Roman" w:cs="Times New Roman"/>
          <w:b/>
          <w:sz w:val="24"/>
          <w:szCs w:val="24"/>
          <w:lang w:eastAsia="ru-RU"/>
        </w:rPr>
        <w:t xml:space="preserve">1. </w:t>
      </w:r>
      <w:r w:rsidR="00E90256" w:rsidRPr="001379F7">
        <w:rPr>
          <w:rFonts w:ascii="Times New Roman" w:eastAsia="Times New Roman" w:hAnsi="Times New Roman" w:cs="Times New Roman"/>
          <w:b/>
          <w:sz w:val="24"/>
          <w:szCs w:val="24"/>
          <w:lang w:eastAsia="ru-RU"/>
        </w:rPr>
        <w:t xml:space="preserve">Выберите несколько правильных ответов. </w:t>
      </w:r>
    </w:p>
    <w:p w:rsidR="000F780E" w:rsidRDefault="000F780E" w:rsidP="007158D0">
      <w:pPr>
        <w:spacing w:after="0" w:line="240" w:lineRule="auto"/>
        <w:rPr>
          <w:rFonts w:ascii="Times New Roman" w:eastAsia="Times New Roman" w:hAnsi="Times New Roman" w:cs="Times New Roman"/>
          <w:b/>
          <w:bCs/>
          <w:sz w:val="24"/>
          <w:szCs w:val="24"/>
          <w:lang w:eastAsia="ru-RU"/>
        </w:rPr>
      </w:pPr>
    </w:p>
    <w:p w:rsidR="000F780E" w:rsidRDefault="00E546AC" w:rsidP="007158D0">
      <w:pPr>
        <w:spacing w:after="0" w:line="240" w:lineRule="auto"/>
        <w:rPr>
          <w:rFonts w:ascii="Times New Roman" w:eastAsia="Times New Roman" w:hAnsi="Times New Roman" w:cs="Times New Roman"/>
          <w:b/>
          <w:sz w:val="24"/>
          <w:szCs w:val="24"/>
          <w:lang w:eastAsia="ru-RU"/>
        </w:rPr>
      </w:pPr>
      <w:r w:rsidRPr="001379F7">
        <w:rPr>
          <w:rFonts w:ascii="Times New Roman" w:eastAsia="Times New Roman" w:hAnsi="Times New Roman" w:cs="Times New Roman"/>
          <w:b/>
          <w:bCs/>
          <w:sz w:val="24"/>
          <w:szCs w:val="24"/>
          <w:lang w:eastAsia="ru-RU"/>
        </w:rPr>
        <w:t>Уровень сложности</w:t>
      </w:r>
      <w:r w:rsidR="000F780E">
        <w:rPr>
          <w:rFonts w:ascii="Times New Roman" w:eastAsia="Times New Roman" w:hAnsi="Times New Roman" w:cs="Times New Roman"/>
          <w:b/>
          <w:bCs/>
          <w:sz w:val="24"/>
          <w:szCs w:val="24"/>
          <w:lang w:eastAsia="ru-RU"/>
        </w:rPr>
        <w:t xml:space="preserve">: </w:t>
      </w:r>
      <w:r w:rsidR="000F780E">
        <w:rPr>
          <w:rFonts w:ascii="Times New Roman" w:eastAsia="Times New Roman" w:hAnsi="Times New Roman" w:cs="Times New Roman"/>
          <w:b/>
          <w:sz w:val="24"/>
          <w:szCs w:val="24"/>
          <w:lang w:eastAsia="ru-RU"/>
        </w:rPr>
        <w:t>Повышенный</w:t>
      </w:r>
      <w:r w:rsidR="00E90256" w:rsidRPr="001379F7">
        <w:rPr>
          <w:rFonts w:ascii="Times New Roman" w:eastAsia="Times New Roman" w:hAnsi="Times New Roman" w:cs="Times New Roman"/>
          <w:b/>
          <w:sz w:val="24"/>
          <w:szCs w:val="24"/>
          <w:lang w:eastAsia="ru-RU"/>
        </w:rPr>
        <w:t>.</w:t>
      </w:r>
      <w:r w:rsidRPr="001379F7">
        <w:rPr>
          <w:rFonts w:ascii="Times New Roman" w:eastAsia="Times New Roman" w:hAnsi="Times New Roman" w:cs="Times New Roman"/>
          <w:b/>
          <w:sz w:val="24"/>
          <w:szCs w:val="24"/>
          <w:lang w:eastAsia="ru-RU"/>
        </w:rPr>
        <w:t xml:space="preserve"> </w:t>
      </w:r>
    </w:p>
    <w:p w:rsidR="000F780E" w:rsidRDefault="000F780E" w:rsidP="007158D0">
      <w:pPr>
        <w:spacing w:after="0" w:line="240" w:lineRule="auto"/>
        <w:rPr>
          <w:rFonts w:ascii="Times New Roman" w:eastAsia="Times New Roman" w:hAnsi="Times New Roman" w:cs="Times New Roman"/>
          <w:b/>
          <w:sz w:val="24"/>
          <w:szCs w:val="24"/>
          <w:lang w:eastAsia="ru-RU"/>
        </w:rPr>
      </w:pPr>
    </w:p>
    <w:p w:rsidR="00E90256" w:rsidRPr="001379F7" w:rsidRDefault="00E546AC" w:rsidP="007158D0">
      <w:pPr>
        <w:spacing w:after="0" w:line="240" w:lineRule="auto"/>
        <w:rPr>
          <w:rFonts w:ascii="Times New Roman" w:eastAsia="Times New Roman" w:hAnsi="Times New Roman" w:cs="Times New Roman"/>
          <w:b/>
          <w:sz w:val="24"/>
          <w:szCs w:val="24"/>
          <w:lang w:eastAsia="ru-RU"/>
        </w:rPr>
      </w:pPr>
      <w:r w:rsidRPr="001379F7">
        <w:rPr>
          <w:rFonts w:ascii="Times New Roman" w:eastAsia="Times New Roman" w:hAnsi="Times New Roman" w:cs="Times New Roman"/>
          <w:b/>
          <w:sz w:val="24"/>
          <w:szCs w:val="24"/>
          <w:lang w:eastAsia="ru-RU"/>
        </w:rPr>
        <w:t xml:space="preserve">Этап урока: </w:t>
      </w:r>
      <w:r w:rsidR="001379F7" w:rsidRPr="001379F7">
        <w:rPr>
          <w:rFonts w:ascii="Times New Roman" w:hAnsi="Times New Roman" w:cs="Times New Roman"/>
          <w:sz w:val="24"/>
          <w:szCs w:val="24"/>
        </w:rPr>
        <w:t>Проверка домашнего задания, воспроизведение и коррекция знаний, навыков и умений учащихся.</w:t>
      </w: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Выберите верные суждения о политических партиях и запишите цифры, под которыми они указаны</w:t>
      </w:r>
    </w:p>
    <w:p w:rsidR="002A0421" w:rsidRPr="001379F7" w:rsidRDefault="002A0421" w:rsidP="007158D0">
      <w:pPr>
        <w:spacing w:after="0" w:line="240" w:lineRule="auto"/>
        <w:rPr>
          <w:rFonts w:ascii="Times New Roman" w:eastAsia="Times New Roman" w:hAnsi="Times New Roman" w:cs="Times New Roman"/>
          <w:sz w:val="24"/>
          <w:szCs w:val="24"/>
          <w:lang w:eastAsia="ru-RU"/>
        </w:rPr>
      </w:pP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1. Политические партии </w:t>
      </w:r>
      <w:proofErr w:type="gramStart"/>
      <w:r w:rsidRPr="001379F7">
        <w:rPr>
          <w:rFonts w:ascii="Times New Roman" w:eastAsia="Times New Roman" w:hAnsi="Times New Roman" w:cs="Times New Roman"/>
          <w:sz w:val="24"/>
          <w:szCs w:val="24"/>
          <w:lang w:eastAsia="ru-RU"/>
        </w:rPr>
        <w:t>выполняют роль</w:t>
      </w:r>
      <w:proofErr w:type="gramEnd"/>
      <w:r w:rsidRPr="001379F7">
        <w:rPr>
          <w:rFonts w:ascii="Times New Roman" w:eastAsia="Times New Roman" w:hAnsi="Times New Roman" w:cs="Times New Roman"/>
          <w:sz w:val="24"/>
          <w:szCs w:val="24"/>
          <w:lang w:eastAsia="ru-RU"/>
        </w:rPr>
        <w:t xml:space="preserve"> посредника между обществом и государством.</w:t>
      </w: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2. По организационному строению (организационной структуре / внутренней структуре) выделяют массовые и кадровые партии</w:t>
      </w: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3. Основная функция политических партий состоит в разработке и принятии государственного бюджета.</w:t>
      </w: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4. По отношению к избирателям партии делятся </w:t>
      </w:r>
      <w:proofErr w:type="gramStart"/>
      <w:r w:rsidRPr="001379F7">
        <w:rPr>
          <w:rFonts w:ascii="Times New Roman" w:eastAsia="Times New Roman" w:hAnsi="Times New Roman" w:cs="Times New Roman"/>
          <w:sz w:val="24"/>
          <w:szCs w:val="24"/>
          <w:lang w:eastAsia="ru-RU"/>
        </w:rPr>
        <w:t>на</w:t>
      </w:r>
      <w:proofErr w:type="gramEnd"/>
      <w:r w:rsidRPr="001379F7">
        <w:rPr>
          <w:rFonts w:ascii="Times New Roman" w:eastAsia="Times New Roman" w:hAnsi="Times New Roman" w:cs="Times New Roman"/>
          <w:sz w:val="24"/>
          <w:szCs w:val="24"/>
          <w:lang w:eastAsia="ru-RU"/>
        </w:rPr>
        <w:t xml:space="preserve"> легальные и нелегальные.</w:t>
      </w:r>
    </w:p>
    <w:p w:rsidR="00E90256" w:rsidRPr="001379F7" w:rsidRDefault="00E90256" w:rsidP="007158D0">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5. Кадровыми партиями считаются партии, которые по результатам выборов лишены возможности исполнять правительственные функции.</w:t>
      </w:r>
    </w:p>
    <w:p w:rsidR="00E90256" w:rsidRPr="001379F7" w:rsidRDefault="00E90256" w:rsidP="007158D0">
      <w:pPr>
        <w:spacing w:after="0" w:line="240" w:lineRule="auto"/>
        <w:jc w:val="center"/>
        <w:rPr>
          <w:rFonts w:ascii="Times New Roman" w:eastAsia="Times New Roman" w:hAnsi="Times New Roman" w:cs="Times New Roman"/>
          <w:sz w:val="24"/>
          <w:szCs w:val="24"/>
          <w:lang w:eastAsia="ru-RU"/>
        </w:rPr>
      </w:pPr>
    </w:p>
    <w:p w:rsidR="000F780E" w:rsidRDefault="007158D0" w:rsidP="007158D0">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 xml:space="preserve">2. </w:t>
      </w:r>
      <w:r w:rsidR="00A65897" w:rsidRPr="001379F7">
        <w:rPr>
          <w:rFonts w:ascii="Times New Roman" w:eastAsia="Times New Roman" w:hAnsi="Times New Roman" w:cs="Times New Roman"/>
          <w:b/>
          <w:bCs/>
          <w:sz w:val="24"/>
          <w:szCs w:val="24"/>
          <w:lang w:eastAsia="ru-RU"/>
        </w:rPr>
        <w:t xml:space="preserve">Выберите один или несколько правильных ответов. </w:t>
      </w:r>
    </w:p>
    <w:p w:rsidR="000F780E" w:rsidRDefault="00E546AC" w:rsidP="007158D0">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Уровень сложности</w:t>
      </w:r>
      <w:r w:rsidR="000F780E">
        <w:rPr>
          <w:rFonts w:ascii="Times New Roman" w:eastAsia="Times New Roman" w:hAnsi="Times New Roman" w:cs="Times New Roman"/>
          <w:b/>
          <w:bCs/>
          <w:sz w:val="24"/>
          <w:szCs w:val="24"/>
          <w:lang w:eastAsia="ru-RU"/>
        </w:rPr>
        <w:t xml:space="preserve">: </w:t>
      </w:r>
    </w:p>
    <w:p w:rsidR="00A94012" w:rsidRPr="001379F7" w:rsidRDefault="000F780E" w:rsidP="007158D0">
      <w:pPr>
        <w:spacing w:line="375"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Повышенный</w:t>
      </w:r>
      <w:r w:rsidR="00A65897" w:rsidRPr="001379F7">
        <w:rPr>
          <w:rFonts w:ascii="Times New Roman" w:eastAsia="Times New Roman" w:hAnsi="Times New Roman" w:cs="Times New Roman"/>
          <w:b/>
          <w:sz w:val="24"/>
          <w:szCs w:val="24"/>
          <w:lang w:eastAsia="ru-RU"/>
        </w:rPr>
        <w:t>.</w:t>
      </w:r>
      <w:r w:rsidR="00E546AC" w:rsidRPr="001379F7">
        <w:rPr>
          <w:rFonts w:ascii="Times New Roman" w:eastAsia="Times New Roman" w:hAnsi="Times New Roman" w:cs="Times New Roman"/>
          <w:b/>
          <w:sz w:val="24"/>
          <w:szCs w:val="24"/>
          <w:lang w:eastAsia="ru-RU"/>
        </w:rPr>
        <w:t xml:space="preserve"> Этап урока:</w:t>
      </w:r>
      <w:r w:rsidR="001379F7" w:rsidRPr="001379F7">
        <w:rPr>
          <w:rFonts w:ascii="Times New Roman" w:eastAsia="Times New Roman" w:hAnsi="Times New Roman" w:cs="Times New Roman"/>
          <w:b/>
          <w:sz w:val="24"/>
          <w:szCs w:val="24"/>
          <w:lang w:eastAsia="ru-RU"/>
        </w:rPr>
        <w:t xml:space="preserve"> </w:t>
      </w:r>
      <w:r w:rsidR="001379F7" w:rsidRPr="001379F7">
        <w:rPr>
          <w:rFonts w:ascii="Times New Roman" w:hAnsi="Times New Roman" w:cs="Times New Roman"/>
          <w:sz w:val="24"/>
          <w:szCs w:val="24"/>
        </w:rPr>
        <w:t>Проверка домашнего задания, воспроизведение и коррекция знаний, навыков и умений учащихся.</w:t>
      </w:r>
    </w:p>
    <w:p w:rsidR="00A65897" w:rsidRPr="001379F7" w:rsidRDefault="00A65897" w:rsidP="007158D0">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sz w:val="24"/>
          <w:szCs w:val="24"/>
          <w:lang w:eastAsia="ru-RU"/>
        </w:rPr>
        <w:t>Выберите верные суждения о политических партиях и движениях и запишите цифры, под которыми они указаны.</w:t>
      </w:r>
    </w:p>
    <w:p w:rsidR="00A65897" w:rsidRPr="001379F7" w:rsidRDefault="00A65897" w:rsidP="007158D0">
      <w:pPr>
        <w:spacing w:after="0" w:line="240" w:lineRule="auto"/>
        <w:contextualSpacing/>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1. По способу организации различают партии правящие и оппозиционные.</w:t>
      </w:r>
    </w:p>
    <w:p w:rsidR="00A65897" w:rsidRPr="001379F7" w:rsidRDefault="00A65897" w:rsidP="007158D0">
      <w:pPr>
        <w:spacing w:after="0" w:line="240" w:lineRule="auto"/>
        <w:contextualSpacing/>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2. И политические партии, и общественно-политические движения относятся к субъектам политической жизни.</w:t>
      </w:r>
    </w:p>
    <w:p w:rsidR="00A65897" w:rsidRPr="001379F7" w:rsidRDefault="00A65897" w:rsidP="007158D0">
      <w:pPr>
        <w:spacing w:after="0" w:line="240" w:lineRule="auto"/>
        <w:contextualSpacing/>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3. Кадровые партии, как правило, отстаивают священность</w:t>
      </w:r>
      <w:r w:rsidRPr="001379F7">
        <w:rPr>
          <w:rFonts w:ascii="Times New Roman" w:eastAsia="Times New Roman" w:hAnsi="Times New Roman" w:cs="Times New Roman"/>
          <w:sz w:val="24"/>
          <w:szCs w:val="24"/>
          <w:lang w:eastAsia="ru-RU"/>
        </w:rPr>
        <w:br/>
        <w:t xml:space="preserve">и </w:t>
      </w:r>
      <w:proofErr w:type="spellStart"/>
      <w:r w:rsidRPr="001379F7">
        <w:rPr>
          <w:rFonts w:ascii="Times New Roman" w:eastAsia="Times New Roman" w:hAnsi="Times New Roman" w:cs="Times New Roman"/>
          <w:sz w:val="24"/>
          <w:szCs w:val="24"/>
          <w:lang w:eastAsia="ru-RU"/>
        </w:rPr>
        <w:t>неотчуждаемость</w:t>
      </w:r>
      <w:proofErr w:type="spellEnd"/>
      <w:r w:rsidRPr="001379F7">
        <w:rPr>
          <w:rFonts w:ascii="Times New Roman" w:eastAsia="Times New Roman" w:hAnsi="Times New Roman" w:cs="Times New Roman"/>
          <w:sz w:val="24"/>
          <w:szCs w:val="24"/>
          <w:lang w:eastAsia="ru-RU"/>
        </w:rPr>
        <w:t xml:space="preserve"> естественных прав личности, их приоритет над интересами общества и государства.</w:t>
      </w:r>
    </w:p>
    <w:p w:rsidR="00A65897" w:rsidRPr="001379F7" w:rsidRDefault="00A65897" w:rsidP="007158D0">
      <w:pPr>
        <w:spacing w:after="0" w:line="240" w:lineRule="auto"/>
        <w:contextualSpacing/>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4. Общественно-политические организации </w:t>
      </w:r>
      <w:r w:rsidRPr="001379F7">
        <w:rPr>
          <w:rFonts w:ascii="Times New Roman" w:eastAsia="Times New Roman" w:hAnsi="Times New Roman" w:cs="Times New Roman"/>
          <w:sz w:val="24"/>
          <w:szCs w:val="24"/>
          <w:bdr w:val="none" w:sz="0" w:space="0" w:color="auto" w:frame="1"/>
          <w:lang w:eastAsia="ru-RU"/>
        </w:rPr>
        <w:t>–</w:t>
      </w:r>
      <w:r w:rsidRPr="001379F7">
        <w:rPr>
          <w:rFonts w:ascii="Times New Roman" w:eastAsia="Times New Roman" w:hAnsi="Times New Roman" w:cs="Times New Roman"/>
          <w:sz w:val="24"/>
          <w:szCs w:val="24"/>
          <w:lang w:eastAsia="ru-RU"/>
        </w:rPr>
        <w:t> это негосударственные</w:t>
      </w:r>
      <w:r w:rsidRPr="001379F7">
        <w:rPr>
          <w:rFonts w:ascii="Times New Roman" w:eastAsia="Times New Roman" w:hAnsi="Times New Roman" w:cs="Times New Roman"/>
          <w:sz w:val="24"/>
          <w:szCs w:val="24"/>
          <w:lang w:eastAsia="ru-RU"/>
        </w:rPr>
        <w:br/>
        <w:t>и непартийные объединения, которые могут воздействовать на государственную власть.</w:t>
      </w:r>
    </w:p>
    <w:p w:rsidR="00A65897" w:rsidRPr="001379F7" w:rsidRDefault="00A65897" w:rsidP="007158D0">
      <w:pPr>
        <w:spacing w:after="0" w:line="240" w:lineRule="auto"/>
        <w:contextualSpacing/>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5. Политические партии участвуют в выборах в органы государственной власти и местного самоуправления.</w:t>
      </w:r>
    </w:p>
    <w:p w:rsidR="00A65897" w:rsidRDefault="00A65897" w:rsidP="007158D0">
      <w:pPr>
        <w:spacing w:after="0" w:line="240" w:lineRule="auto"/>
        <w:jc w:val="center"/>
        <w:rPr>
          <w:rFonts w:ascii="Times New Roman" w:eastAsia="Times New Roman" w:hAnsi="Times New Roman" w:cs="Times New Roman"/>
          <w:sz w:val="24"/>
          <w:szCs w:val="24"/>
          <w:lang w:eastAsia="ru-RU"/>
        </w:rPr>
      </w:pPr>
    </w:p>
    <w:p w:rsidR="000F780E" w:rsidRDefault="000F780E" w:rsidP="007158D0">
      <w:pPr>
        <w:spacing w:after="0" w:line="240" w:lineRule="auto"/>
        <w:jc w:val="center"/>
        <w:rPr>
          <w:rFonts w:ascii="Times New Roman" w:eastAsia="Times New Roman" w:hAnsi="Times New Roman" w:cs="Times New Roman"/>
          <w:sz w:val="24"/>
          <w:szCs w:val="24"/>
          <w:lang w:eastAsia="ru-RU"/>
        </w:rPr>
      </w:pPr>
    </w:p>
    <w:p w:rsidR="000F780E" w:rsidRDefault="000F780E" w:rsidP="007158D0">
      <w:pPr>
        <w:spacing w:after="0" w:line="240" w:lineRule="auto"/>
        <w:jc w:val="center"/>
        <w:rPr>
          <w:rFonts w:ascii="Times New Roman" w:eastAsia="Times New Roman" w:hAnsi="Times New Roman" w:cs="Times New Roman"/>
          <w:sz w:val="24"/>
          <w:szCs w:val="24"/>
          <w:lang w:eastAsia="ru-RU"/>
        </w:rPr>
      </w:pPr>
    </w:p>
    <w:p w:rsidR="000F780E" w:rsidRPr="001379F7" w:rsidRDefault="000F780E" w:rsidP="007158D0">
      <w:pPr>
        <w:spacing w:after="0" w:line="240" w:lineRule="auto"/>
        <w:jc w:val="center"/>
        <w:rPr>
          <w:rFonts w:ascii="Times New Roman" w:eastAsia="Times New Roman" w:hAnsi="Times New Roman" w:cs="Times New Roman"/>
          <w:sz w:val="24"/>
          <w:szCs w:val="24"/>
          <w:lang w:eastAsia="ru-RU"/>
        </w:rPr>
      </w:pPr>
    </w:p>
    <w:p w:rsidR="000F780E" w:rsidRDefault="007158D0" w:rsidP="007158D0">
      <w:pPr>
        <w:shd w:val="clear" w:color="auto" w:fill="FFFFFF"/>
        <w:spacing w:after="0" w:line="450" w:lineRule="atLeast"/>
        <w:outlineLvl w:val="1"/>
        <w:rPr>
          <w:rFonts w:ascii="Times New Roman" w:eastAsia="Times New Roman" w:hAnsi="Times New Roman" w:cs="Times New Roman"/>
          <w:b/>
          <w:bCs/>
          <w:kern w:val="36"/>
          <w:sz w:val="24"/>
          <w:szCs w:val="24"/>
          <w:lang w:eastAsia="ru-RU"/>
        </w:rPr>
      </w:pPr>
      <w:r w:rsidRPr="001379F7">
        <w:rPr>
          <w:rFonts w:ascii="Times New Roman" w:eastAsia="Times New Roman" w:hAnsi="Times New Roman" w:cs="Times New Roman"/>
          <w:b/>
          <w:bCs/>
          <w:kern w:val="36"/>
          <w:sz w:val="24"/>
          <w:szCs w:val="24"/>
          <w:lang w:eastAsia="ru-RU"/>
        </w:rPr>
        <w:lastRenderedPageBreak/>
        <w:t xml:space="preserve">3. </w:t>
      </w:r>
      <w:r w:rsidR="00E90256" w:rsidRPr="001379F7">
        <w:rPr>
          <w:rFonts w:ascii="Times New Roman" w:eastAsia="Times New Roman" w:hAnsi="Times New Roman" w:cs="Times New Roman"/>
          <w:b/>
          <w:bCs/>
          <w:kern w:val="36"/>
          <w:sz w:val="24"/>
          <w:szCs w:val="24"/>
          <w:lang w:eastAsia="ru-RU"/>
        </w:rPr>
        <w:t>Какие гарантии избирательных прав предоставлены гражданам РФ в соответствии с конституцией?</w:t>
      </w:r>
      <w:r w:rsidR="002B13E4" w:rsidRPr="001379F7">
        <w:rPr>
          <w:rFonts w:ascii="Times New Roman" w:eastAsia="Times New Roman" w:hAnsi="Times New Roman" w:cs="Times New Roman"/>
          <w:b/>
          <w:bCs/>
          <w:kern w:val="36"/>
          <w:sz w:val="24"/>
          <w:szCs w:val="24"/>
          <w:lang w:eastAsia="ru-RU"/>
        </w:rPr>
        <w:t xml:space="preserve"> </w:t>
      </w:r>
    </w:p>
    <w:p w:rsidR="000F780E" w:rsidRDefault="00E546AC" w:rsidP="007158D0">
      <w:pPr>
        <w:shd w:val="clear" w:color="auto" w:fill="FFFFFF"/>
        <w:spacing w:after="0" w:line="450" w:lineRule="atLeast"/>
        <w:outlineLvl w:val="1"/>
        <w:rPr>
          <w:rFonts w:ascii="Times New Roman" w:eastAsia="Times New Roman" w:hAnsi="Times New Roman" w:cs="Times New Roman"/>
          <w:b/>
          <w:bCs/>
          <w:kern w:val="36"/>
          <w:sz w:val="24"/>
          <w:szCs w:val="24"/>
          <w:lang w:eastAsia="ru-RU"/>
        </w:rPr>
      </w:pPr>
      <w:r w:rsidRPr="001379F7">
        <w:rPr>
          <w:rFonts w:ascii="Times New Roman" w:eastAsia="Times New Roman" w:hAnsi="Times New Roman" w:cs="Times New Roman"/>
          <w:b/>
          <w:bCs/>
          <w:sz w:val="24"/>
          <w:szCs w:val="24"/>
          <w:lang w:eastAsia="ru-RU"/>
        </w:rPr>
        <w:t xml:space="preserve">Уровень сложности: </w:t>
      </w:r>
      <w:r w:rsidR="000F780E">
        <w:rPr>
          <w:rFonts w:ascii="Times New Roman" w:eastAsia="Times New Roman" w:hAnsi="Times New Roman" w:cs="Times New Roman"/>
          <w:b/>
          <w:bCs/>
          <w:sz w:val="24"/>
          <w:szCs w:val="24"/>
          <w:lang w:eastAsia="ru-RU"/>
        </w:rPr>
        <w:t>Базовый</w:t>
      </w:r>
      <w:r w:rsidR="002B13E4" w:rsidRPr="001379F7">
        <w:rPr>
          <w:rFonts w:ascii="Times New Roman" w:eastAsia="Times New Roman" w:hAnsi="Times New Roman" w:cs="Times New Roman"/>
          <w:b/>
          <w:bCs/>
          <w:kern w:val="36"/>
          <w:sz w:val="24"/>
          <w:szCs w:val="24"/>
          <w:lang w:eastAsia="ru-RU"/>
        </w:rPr>
        <w:t>.</w:t>
      </w:r>
      <w:r w:rsidRPr="001379F7">
        <w:rPr>
          <w:rFonts w:ascii="Times New Roman" w:eastAsia="Times New Roman" w:hAnsi="Times New Roman" w:cs="Times New Roman"/>
          <w:b/>
          <w:bCs/>
          <w:kern w:val="36"/>
          <w:sz w:val="24"/>
          <w:szCs w:val="24"/>
          <w:lang w:eastAsia="ru-RU"/>
        </w:rPr>
        <w:t xml:space="preserve"> </w:t>
      </w:r>
      <w:r w:rsidR="00654CF5" w:rsidRPr="001379F7">
        <w:rPr>
          <w:rFonts w:ascii="Times New Roman" w:eastAsia="Times New Roman" w:hAnsi="Times New Roman" w:cs="Times New Roman"/>
          <w:b/>
          <w:bCs/>
          <w:kern w:val="36"/>
          <w:sz w:val="24"/>
          <w:szCs w:val="24"/>
          <w:lang w:eastAsia="ru-RU"/>
        </w:rPr>
        <w:t xml:space="preserve"> </w:t>
      </w:r>
    </w:p>
    <w:p w:rsidR="00E90256" w:rsidRPr="001379F7" w:rsidRDefault="00E546AC" w:rsidP="007158D0">
      <w:pPr>
        <w:shd w:val="clear" w:color="auto" w:fill="FFFFFF"/>
        <w:spacing w:after="0" w:line="450" w:lineRule="atLeast"/>
        <w:outlineLvl w:val="1"/>
        <w:rPr>
          <w:rFonts w:ascii="Times New Roman" w:eastAsia="Times New Roman" w:hAnsi="Times New Roman" w:cs="Times New Roman"/>
          <w:b/>
          <w:bCs/>
          <w:kern w:val="36"/>
          <w:sz w:val="24"/>
          <w:szCs w:val="24"/>
          <w:lang w:eastAsia="ru-RU"/>
        </w:rPr>
      </w:pPr>
      <w:r w:rsidRPr="001379F7">
        <w:rPr>
          <w:rFonts w:ascii="Times New Roman" w:eastAsia="Times New Roman" w:hAnsi="Times New Roman" w:cs="Times New Roman"/>
          <w:b/>
          <w:sz w:val="24"/>
          <w:szCs w:val="24"/>
          <w:lang w:eastAsia="ru-RU"/>
        </w:rPr>
        <w:t>Этап урока:</w:t>
      </w:r>
      <w:r w:rsidR="001379F7" w:rsidRPr="001379F7">
        <w:rPr>
          <w:rFonts w:ascii="Times New Roman" w:eastAsia="Times New Roman" w:hAnsi="Times New Roman" w:cs="Times New Roman"/>
          <w:b/>
          <w:sz w:val="24"/>
          <w:szCs w:val="24"/>
          <w:lang w:eastAsia="ru-RU"/>
        </w:rPr>
        <w:t xml:space="preserve"> </w:t>
      </w:r>
      <w:r w:rsidR="001379F7" w:rsidRPr="001379F7">
        <w:rPr>
          <w:rFonts w:ascii="Times New Roman" w:hAnsi="Times New Roman" w:cs="Times New Roman"/>
          <w:sz w:val="24"/>
          <w:szCs w:val="24"/>
        </w:rPr>
        <w:t>Обобщение и систематизация знаний.</w:t>
      </w:r>
    </w:p>
    <w:p w:rsidR="00E90256" w:rsidRPr="001379F7" w:rsidRDefault="00A65897" w:rsidP="00A65897">
      <w:pPr>
        <w:shd w:val="clear" w:color="auto" w:fill="FFFFFF"/>
        <w:spacing w:after="0" w:line="450" w:lineRule="atLeast"/>
        <w:outlineLvl w:val="1"/>
        <w:rPr>
          <w:rFonts w:ascii="Times New Roman" w:eastAsia="Times New Roman" w:hAnsi="Times New Roman" w:cs="Times New Roman"/>
          <w:b/>
          <w:bCs/>
          <w:kern w:val="36"/>
          <w:sz w:val="24"/>
          <w:szCs w:val="24"/>
          <w:lang w:eastAsia="ru-RU"/>
        </w:rPr>
      </w:pPr>
      <w:r w:rsidRPr="001379F7">
        <w:rPr>
          <w:rFonts w:ascii="Times New Roman" w:eastAsia="Times New Roman" w:hAnsi="Times New Roman" w:cs="Times New Roman"/>
          <w:b/>
          <w:bCs/>
          <w:kern w:val="36"/>
          <w:sz w:val="24"/>
          <w:szCs w:val="24"/>
          <w:lang w:eastAsia="ru-RU"/>
        </w:rPr>
        <w:t xml:space="preserve">Ответ. </w:t>
      </w:r>
      <w:r w:rsidR="00E90256" w:rsidRPr="001379F7">
        <w:rPr>
          <w:rFonts w:ascii="Times New Roman" w:eastAsia="Times New Roman" w:hAnsi="Times New Roman" w:cs="Times New Roman"/>
          <w:b/>
          <w:bCs/>
          <w:kern w:val="36"/>
          <w:sz w:val="24"/>
          <w:szCs w:val="24"/>
          <w:lang w:eastAsia="ru-RU"/>
        </w:rPr>
        <w:t>Статья 32</w:t>
      </w:r>
      <w:r w:rsidR="002B13E4" w:rsidRPr="001379F7">
        <w:rPr>
          <w:rFonts w:ascii="Times New Roman" w:eastAsia="Times New Roman" w:hAnsi="Times New Roman" w:cs="Times New Roman"/>
          <w:b/>
          <w:bCs/>
          <w:kern w:val="36"/>
          <w:sz w:val="24"/>
          <w:szCs w:val="24"/>
          <w:lang w:eastAsia="ru-RU"/>
        </w:rPr>
        <w:t xml:space="preserve"> Конституции РФ.</w:t>
      </w:r>
    </w:p>
    <w:p w:rsidR="00E90256" w:rsidRPr="001379F7" w:rsidRDefault="00E90256" w:rsidP="00E90256">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90256" w:rsidRPr="001379F7" w:rsidRDefault="00E90256" w:rsidP="00E90256">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2. Граждане Российской Федерации имеют право </w:t>
      </w:r>
      <w:proofErr w:type="gramStart"/>
      <w:r w:rsidRPr="001379F7">
        <w:rPr>
          <w:rFonts w:ascii="Times New Roman" w:eastAsia="Times New Roman" w:hAnsi="Times New Roman" w:cs="Times New Roman"/>
          <w:sz w:val="24"/>
          <w:szCs w:val="24"/>
          <w:lang w:eastAsia="ru-RU"/>
        </w:rPr>
        <w:t>избирать и быть</w:t>
      </w:r>
      <w:proofErr w:type="gramEnd"/>
      <w:r w:rsidRPr="001379F7">
        <w:rPr>
          <w:rFonts w:ascii="Times New Roman" w:eastAsia="Times New Roman" w:hAnsi="Times New Roman" w:cs="Times New Roman"/>
          <w:sz w:val="24"/>
          <w:szCs w:val="24"/>
          <w:lang w:eastAsia="ru-RU"/>
        </w:rPr>
        <w:t xml:space="preserve"> избранными в органы государственной власти и органы местного самоуправления, а также участвовать в референдуме.</w:t>
      </w:r>
    </w:p>
    <w:p w:rsidR="00E90256" w:rsidRPr="001379F7" w:rsidRDefault="00E90256" w:rsidP="00E90256">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3. Не имеют права </w:t>
      </w:r>
      <w:proofErr w:type="gramStart"/>
      <w:r w:rsidRPr="001379F7">
        <w:rPr>
          <w:rFonts w:ascii="Times New Roman" w:eastAsia="Times New Roman" w:hAnsi="Times New Roman" w:cs="Times New Roman"/>
          <w:sz w:val="24"/>
          <w:szCs w:val="24"/>
          <w:lang w:eastAsia="ru-RU"/>
        </w:rPr>
        <w:t>избирать и быть</w:t>
      </w:r>
      <w:proofErr w:type="gramEnd"/>
      <w:r w:rsidRPr="001379F7">
        <w:rPr>
          <w:rFonts w:ascii="Times New Roman" w:eastAsia="Times New Roman" w:hAnsi="Times New Roman" w:cs="Times New Roman"/>
          <w:sz w:val="24"/>
          <w:szCs w:val="24"/>
          <w:lang w:eastAsia="ru-RU"/>
        </w:rPr>
        <w:t xml:space="preserve"> избранными граждане, признанные судом недееспособными, а также содержащиеся в местах лишения свободы по приговору суда.</w:t>
      </w:r>
    </w:p>
    <w:p w:rsidR="00E90256" w:rsidRPr="001379F7" w:rsidRDefault="00E90256" w:rsidP="00E90256">
      <w:pPr>
        <w:spacing w:after="0" w:line="240" w:lineRule="auto"/>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4. Граждане Российской Федерации имеют равный доступ к государственной службе.</w:t>
      </w:r>
    </w:p>
    <w:p w:rsidR="00E90256" w:rsidRPr="001379F7" w:rsidRDefault="00E90256" w:rsidP="00E90256">
      <w:pPr>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5. Граждане Российской Федерации имеют право участвовать в отправлении правосудия.</w:t>
      </w:r>
    </w:p>
    <w:p w:rsidR="000F780E" w:rsidRDefault="005E7C0A"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4. Прочитайте текст и выполните задания.</w:t>
      </w:r>
      <w:r w:rsidR="00E546AC" w:rsidRPr="001379F7">
        <w:rPr>
          <w:rFonts w:ascii="Times New Roman" w:eastAsia="Times New Roman" w:hAnsi="Times New Roman" w:cs="Times New Roman"/>
          <w:b/>
          <w:bCs/>
          <w:sz w:val="24"/>
          <w:szCs w:val="24"/>
          <w:lang w:eastAsia="ru-RU"/>
        </w:rPr>
        <w:t xml:space="preserve"> </w:t>
      </w:r>
    </w:p>
    <w:p w:rsidR="000F780E" w:rsidRDefault="00E546AC"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Уровень сложности</w:t>
      </w:r>
      <w:r w:rsidR="000F780E">
        <w:rPr>
          <w:rFonts w:ascii="Times New Roman" w:eastAsia="Times New Roman" w:hAnsi="Times New Roman" w:cs="Times New Roman"/>
          <w:b/>
          <w:bCs/>
          <w:sz w:val="24"/>
          <w:szCs w:val="24"/>
          <w:lang w:eastAsia="ru-RU"/>
        </w:rPr>
        <w:t>: Базовый.</w:t>
      </w:r>
      <w:r w:rsidRPr="001379F7">
        <w:rPr>
          <w:rFonts w:ascii="Times New Roman" w:eastAsia="Times New Roman" w:hAnsi="Times New Roman" w:cs="Times New Roman"/>
          <w:b/>
          <w:bCs/>
          <w:sz w:val="24"/>
          <w:szCs w:val="24"/>
          <w:lang w:eastAsia="ru-RU"/>
        </w:rPr>
        <w:t xml:space="preserve">    </w:t>
      </w:r>
    </w:p>
    <w:p w:rsidR="005E7C0A" w:rsidRPr="001379F7" w:rsidRDefault="00E546AC"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sz w:val="24"/>
          <w:szCs w:val="24"/>
          <w:lang w:eastAsia="ru-RU"/>
        </w:rPr>
        <w:t>Этап урока:</w:t>
      </w:r>
      <w:r w:rsidR="001379F7" w:rsidRPr="001379F7">
        <w:rPr>
          <w:rFonts w:ascii="Times New Roman" w:eastAsia="Times New Roman" w:hAnsi="Times New Roman" w:cs="Times New Roman"/>
          <w:b/>
          <w:sz w:val="24"/>
          <w:szCs w:val="24"/>
          <w:lang w:eastAsia="ru-RU"/>
        </w:rPr>
        <w:t xml:space="preserve"> </w:t>
      </w:r>
      <w:r w:rsidR="001379F7" w:rsidRPr="001379F7">
        <w:rPr>
          <w:rFonts w:ascii="Times New Roman" w:hAnsi="Times New Roman" w:cs="Times New Roman"/>
          <w:sz w:val="24"/>
          <w:szCs w:val="24"/>
        </w:rPr>
        <w:t>Применение знаний и умений в новой ситуации.</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При мажоритарной (от франц. «</w:t>
      </w:r>
      <w:proofErr w:type="spellStart"/>
      <w:r w:rsidRPr="001379F7">
        <w:rPr>
          <w:rFonts w:ascii="Times New Roman" w:eastAsia="Times New Roman" w:hAnsi="Times New Roman" w:cs="Times New Roman"/>
          <w:sz w:val="24"/>
          <w:szCs w:val="24"/>
          <w:lang w:eastAsia="ru-RU"/>
        </w:rPr>
        <w:t>majorite</w:t>
      </w:r>
      <w:proofErr w:type="spellEnd"/>
      <w:r w:rsidRPr="001379F7">
        <w:rPr>
          <w:rFonts w:ascii="Times New Roman" w:eastAsia="Times New Roman" w:hAnsi="Times New Roman" w:cs="Times New Roman"/>
          <w:sz w:val="24"/>
          <w:szCs w:val="24"/>
          <w:lang w:eastAsia="ru-RU"/>
        </w:rPr>
        <w:t>» – большинство) избирательной системе для избрания победивший кандидат должен получить большинство голосов избирателей округа, все остальные кандидаты считаются проигравшими. «Вторых» и «третьих» мест здесь по большому счёту нет. Следует заметить, что мажоритарная избирательная система создаёт благоприятную почву для формирования в стране двухпартийной системы, так как у небольших партий нет реальных шансов пройти во власть, что автоматически выводит их на обочину политической жизни.</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Система относительного большинства – одна из самых простых, но вызывает определённые нарекания. Голоса, поданные за кандидатов, потерпевших поражение, пропадают, избиратели, за них проголосовавшие, своих представителей в парламент не проведут.</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При системе абсолютного большинства, если ни один из кандидатов не набрал 50 % голосов, возможны разные варианты проведения повторного голосования. &lt;…&gt; Подчеркнём, что само проведение второго тура осложняет избирательный процесс. Практика показывает, что явка избирателей в этом туре зачастую падает.</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К явным достоинствам мажоритарной системы относятся сравнительная лёгкость формирования правительства и его относительная стабильность. Эта стабильность достигается за счёт распределения парламентских мандатов среди крупных партий и отсеивания небольших.</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proofErr w:type="gramStart"/>
      <w:r w:rsidRPr="001379F7">
        <w:rPr>
          <w:rFonts w:ascii="Times New Roman" w:eastAsia="Times New Roman" w:hAnsi="Times New Roman" w:cs="Times New Roman"/>
          <w:sz w:val="24"/>
          <w:szCs w:val="24"/>
          <w:lang w:eastAsia="ru-RU"/>
        </w:rPr>
        <w:t>При пропорциональной системе создаются большие округа, от каждого из которых избирается несколько депутатов.</w:t>
      </w:r>
      <w:proofErr w:type="gramEnd"/>
      <w:r w:rsidRPr="001379F7">
        <w:rPr>
          <w:rFonts w:ascii="Times New Roman" w:eastAsia="Times New Roman" w:hAnsi="Times New Roman" w:cs="Times New Roman"/>
          <w:sz w:val="24"/>
          <w:szCs w:val="24"/>
          <w:lang w:eastAsia="ru-RU"/>
        </w:rPr>
        <w:t xml:space="preserve"> Заметим, что чем больше округа, тем отчётливее выражены преимущества этой системы. Идеальным случаем является положение, когда вся страна превращается в единый избирательный округ. Мандаты в парламенте получают не все партии, принимающие участие в выборах, а только те, кто преодолел так называемый «избирательный порог».</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Пропорциональная система демократична, она даёт больше шансов для средних и малых партий, у которых тоже есть свои избиратели. К достоинствам этой системы относят то, что представительство партий в выборных органах выявляется в соответствии с их реальной популярностью среди избирателей. &lt;…&gt;. К очевидным преимуществам пропорциональной системы можно отнести и экономию бюджетных средств, так как она предполагает проведение выборов в один тур.</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Между тем пропорциональная система не лишена недостатков. К ним относят нестабильность парламента: в нём </w:t>
      </w:r>
      <w:proofErr w:type="gramStart"/>
      <w:r w:rsidRPr="001379F7">
        <w:rPr>
          <w:rFonts w:ascii="Times New Roman" w:eastAsia="Times New Roman" w:hAnsi="Times New Roman" w:cs="Times New Roman"/>
          <w:sz w:val="24"/>
          <w:szCs w:val="24"/>
          <w:lang w:eastAsia="ru-RU"/>
        </w:rPr>
        <w:t>создаются и рушатся</w:t>
      </w:r>
      <w:proofErr w:type="gramEnd"/>
      <w:r w:rsidRPr="001379F7">
        <w:rPr>
          <w:rFonts w:ascii="Times New Roman" w:eastAsia="Times New Roman" w:hAnsi="Times New Roman" w:cs="Times New Roman"/>
          <w:sz w:val="24"/>
          <w:szCs w:val="24"/>
          <w:lang w:eastAsia="ru-RU"/>
        </w:rPr>
        <w:t xml:space="preserve"> коалиции, что приводит в целом к нестабильности политической системы. Эта система также подвергается критике из-за того, что партии имеют возможность включить в партийный список малоизвестных политиков, недостойных</w:t>
      </w:r>
      <w:r w:rsidRPr="001379F7">
        <w:rPr>
          <w:rFonts w:ascii="Times New Roman" w:eastAsia="Times New Roman" w:hAnsi="Times New Roman" w:cs="Times New Roman"/>
          <w:sz w:val="24"/>
          <w:szCs w:val="24"/>
          <w:lang w:eastAsia="ru-RU"/>
        </w:rPr>
        <w:br/>
        <w:t>по своим моральным и профессиональным качествам быть депутатами.</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w:t>
      </w:r>
      <w:r w:rsidRPr="001379F7">
        <w:rPr>
          <w:rFonts w:ascii="Times New Roman" w:eastAsia="Times New Roman" w:hAnsi="Times New Roman" w:cs="Times New Roman"/>
          <w:i/>
          <w:iCs/>
          <w:sz w:val="24"/>
          <w:szCs w:val="24"/>
          <w:lang w:eastAsia="ru-RU"/>
        </w:rPr>
        <w:t>По А.Б. </w:t>
      </w:r>
      <w:proofErr w:type="spellStart"/>
      <w:r w:rsidRPr="001379F7">
        <w:rPr>
          <w:rFonts w:ascii="Times New Roman" w:eastAsia="Times New Roman" w:hAnsi="Times New Roman" w:cs="Times New Roman"/>
          <w:i/>
          <w:iCs/>
          <w:sz w:val="24"/>
          <w:szCs w:val="24"/>
          <w:lang w:eastAsia="ru-RU"/>
        </w:rPr>
        <w:t>Оришеву</w:t>
      </w:r>
      <w:proofErr w:type="spellEnd"/>
      <w:r w:rsidRPr="001379F7">
        <w:rPr>
          <w:rFonts w:ascii="Times New Roman" w:eastAsia="Times New Roman" w:hAnsi="Times New Roman" w:cs="Times New Roman"/>
          <w:sz w:val="24"/>
          <w:szCs w:val="24"/>
          <w:lang w:eastAsia="ru-RU"/>
        </w:rPr>
        <w:t>)</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w:t>
      </w:r>
    </w:p>
    <w:p w:rsidR="005E7C0A" w:rsidRPr="001379F7" w:rsidRDefault="005E7C0A"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Дайте развернутый ответ.</w:t>
      </w:r>
    </w:p>
    <w:p w:rsidR="005E7C0A" w:rsidRPr="001379F7" w:rsidRDefault="005E7C0A" w:rsidP="005E7C0A">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1379F7">
        <w:rPr>
          <w:rFonts w:ascii="Times New Roman" w:eastAsia="Times New Roman" w:hAnsi="Times New Roman" w:cs="Times New Roman"/>
          <w:vanish/>
          <w:sz w:val="24"/>
          <w:szCs w:val="24"/>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5E7C0A" w:rsidRPr="001379F7" w:rsidTr="0034510E">
        <w:tc>
          <w:tcPr>
            <w:tcW w:w="5000" w:type="pct"/>
            <w:shd w:val="clear" w:color="auto" w:fill="FFFFFF"/>
            <w:tcMar>
              <w:top w:w="0" w:type="dxa"/>
              <w:left w:w="0" w:type="dxa"/>
              <w:bottom w:w="0" w:type="dxa"/>
              <w:right w:w="0" w:type="dxa"/>
            </w:tcMar>
            <w:hideMark/>
          </w:tcPr>
          <w:p w:rsidR="005E7C0A" w:rsidRPr="001379F7" w:rsidRDefault="005E7C0A" w:rsidP="0034510E">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Для </w:t>
            </w:r>
            <w:proofErr w:type="gramStart"/>
            <w:r w:rsidRPr="001379F7">
              <w:rPr>
                <w:rFonts w:ascii="Times New Roman" w:eastAsia="Times New Roman" w:hAnsi="Times New Roman" w:cs="Times New Roman"/>
                <w:sz w:val="24"/>
                <w:szCs w:val="24"/>
                <w:lang w:eastAsia="ru-RU"/>
              </w:rPr>
              <w:t>формирования</w:t>
            </w:r>
            <w:proofErr w:type="gramEnd"/>
            <w:r w:rsidRPr="001379F7">
              <w:rPr>
                <w:rFonts w:ascii="Times New Roman" w:eastAsia="Times New Roman" w:hAnsi="Times New Roman" w:cs="Times New Roman"/>
                <w:sz w:val="24"/>
                <w:szCs w:val="24"/>
                <w:lang w:eastAsia="ru-RU"/>
              </w:rPr>
              <w:t xml:space="preserve"> какого типа партийной системы, по мнению автора, создаёт благоприятную почву мажоритарная избирательная система? Как в тексте оценивается активность избирателей во втором туре выборов? Какие два явных достоинства мажоритарной системы называет автор?</w:t>
            </w:r>
          </w:p>
        </w:tc>
      </w:tr>
    </w:tbl>
    <w:p w:rsidR="0063399D" w:rsidRDefault="0063399D" w:rsidP="005E7C0A">
      <w:pPr>
        <w:spacing w:line="375" w:lineRule="atLeast"/>
        <w:jc w:val="both"/>
        <w:rPr>
          <w:rFonts w:ascii="Times New Roman" w:hAnsi="Times New Roman" w:cs="Times New Roman"/>
          <w:b/>
          <w:sz w:val="24"/>
          <w:szCs w:val="24"/>
          <w:shd w:val="clear" w:color="auto" w:fill="FFFFFF"/>
        </w:rPr>
      </w:pPr>
    </w:p>
    <w:p w:rsidR="000F780E" w:rsidRDefault="005E7C0A"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hAnsi="Times New Roman" w:cs="Times New Roman"/>
          <w:b/>
          <w:sz w:val="24"/>
          <w:szCs w:val="24"/>
          <w:shd w:val="clear" w:color="auto" w:fill="FFFFFF"/>
        </w:rPr>
        <w:t>5.</w:t>
      </w:r>
      <w:r w:rsidRPr="001379F7">
        <w:rPr>
          <w:rFonts w:ascii="Times New Roman" w:hAnsi="Times New Roman" w:cs="Times New Roman"/>
          <w:b/>
          <w:bCs/>
          <w:sz w:val="24"/>
          <w:szCs w:val="24"/>
        </w:rPr>
        <w:t xml:space="preserve"> </w:t>
      </w:r>
      <w:r w:rsidRPr="001379F7">
        <w:rPr>
          <w:rFonts w:ascii="Times New Roman" w:eastAsia="Times New Roman" w:hAnsi="Times New Roman" w:cs="Times New Roman"/>
          <w:b/>
          <w:bCs/>
          <w:sz w:val="24"/>
          <w:szCs w:val="24"/>
          <w:lang w:eastAsia="ru-RU"/>
        </w:rPr>
        <w:t>Прочитайте текст и выполните задания.</w:t>
      </w:r>
      <w:r w:rsidR="00E546AC" w:rsidRPr="001379F7">
        <w:rPr>
          <w:rFonts w:ascii="Times New Roman" w:eastAsia="Times New Roman" w:hAnsi="Times New Roman" w:cs="Times New Roman"/>
          <w:b/>
          <w:bCs/>
          <w:sz w:val="24"/>
          <w:szCs w:val="24"/>
          <w:lang w:eastAsia="ru-RU"/>
        </w:rPr>
        <w:t xml:space="preserve"> </w:t>
      </w:r>
    </w:p>
    <w:p w:rsidR="000F780E" w:rsidRDefault="00E546AC"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 xml:space="preserve">Уровень сложности: </w:t>
      </w:r>
      <w:r w:rsidR="000F780E">
        <w:rPr>
          <w:rFonts w:ascii="Times New Roman" w:eastAsia="Times New Roman" w:hAnsi="Times New Roman" w:cs="Times New Roman"/>
          <w:b/>
          <w:bCs/>
          <w:sz w:val="24"/>
          <w:szCs w:val="24"/>
          <w:lang w:eastAsia="ru-RU"/>
        </w:rPr>
        <w:t>Базовый.</w:t>
      </w:r>
      <w:r w:rsidRPr="001379F7">
        <w:rPr>
          <w:rFonts w:ascii="Times New Roman" w:eastAsia="Times New Roman" w:hAnsi="Times New Roman" w:cs="Times New Roman"/>
          <w:b/>
          <w:bCs/>
          <w:sz w:val="24"/>
          <w:szCs w:val="24"/>
          <w:lang w:eastAsia="ru-RU"/>
        </w:rPr>
        <w:t xml:space="preserve"> </w:t>
      </w:r>
    </w:p>
    <w:p w:rsidR="005E7C0A" w:rsidRPr="001379F7" w:rsidRDefault="00E546AC"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sz w:val="24"/>
          <w:szCs w:val="24"/>
          <w:lang w:eastAsia="ru-RU"/>
        </w:rPr>
        <w:t>Этап урока:</w:t>
      </w:r>
      <w:r w:rsidR="001379F7" w:rsidRPr="001379F7">
        <w:rPr>
          <w:rFonts w:ascii="Times New Roman" w:eastAsia="Times New Roman" w:hAnsi="Times New Roman" w:cs="Times New Roman"/>
          <w:b/>
          <w:sz w:val="24"/>
          <w:szCs w:val="24"/>
          <w:lang w:eastAsia="ru-RU"/>
        </w:rPr>
        <w:t xml:space="preserve"> </w:t>
      </w:r>
      <w:r w:rsidR="001379F7" w:rsidRPr="001379F7">
        <w:rPr>
          <w:rFonts w:ascii="Times New Roman" w:hAnsi="Times New Roman" w:cs="Times New Roman"/>
          <w:sz w:val="24"/>
          <w:szCs w:val="24"/>
        </w:rPr>
        <w:t>Применение знаний и умений в новой ситуации.</w:t>
      </w:r>
    </w:p>
    <w:p w:rsidR="0023065D" w:rsidRPr="001379F7" w:rsidRDefault="0023065D" w:rsidP="00E546AC">
      <w:pPr>
        <w:pStyle w:val="indent"/>
        <w:shd w:val="clear" w:color="auto" w:fill="FFFFFF"/>
        <w:ind w:firstLine="225"/>
        <w:jc w:val="both"/>
      </w:pPr>
      <w:r w:rsidRPr="001379F7">
        <w:t xml:space="preserve">Для социально-политической психологии наибольший интерес представляют два типа личного и группового выбора. Во-первых, выбор человеком уровня и форм своей </w:t>
      </w:r>
      <w:proofErr w:type="spellStart"/>
      <w:r w:rsidRPr="001379F7">
        <w:t>вовлечённости</w:t>
      </w:r>
      <w:proofErr w:type="spellEnd"/>
      <w:r w:rsidRPr="001379F7">
        <w:t xml:space="preserve"> в общественно-политическую жизнь. Крайние точки таких уровней и форм, с одной стороны, активное участие в этой жизни, осмысление её как главной сферы деятельности человека, с другой - полное отчуждение от неё, принятие роли пассивного объекта социальных и политических процессов... Второй выбор определяет конкретную общественно-политическую позицию или ориентацию человека, основанную на одной из систем идейно-политических ценностей, существующих в обществе. Оба эти выбора взаимосвязаны. Уровень психологической и практической </w:t>
      </w:r>
      <w:proofErr w:type="spellStart"/>
      <w:r w:rsidRPr="001379F7">
        <w:t>вовлечённости</w:t>
      </w:r>
      <w:proofErr w:type="spellEnd"/>
      <w:r w:rsidRPr="001379F7">
        <w:t xml:space="preserve"> людей в жизнь общества влияет на определённость и последовательность их идейно-политического выбора: чем меньше человек интересуется политикой, тем более аморфны, бессистемны; неустойчивы его политические взгляды. В то же время отчуждение от господствующих в обществе конвенциональных систем ценностей и форм политической жизни может означать психологическую готовность к активной альтернативной, вн</w:t>
      </w:r>
      <w:proofErr w:type="gramStart"/>
      <w:r w:rsidRPr="001379F7">
        <w:t>е-</w:t>
      </w:r>
      <w:proofErr w:type="gramEnd"/>
      <w:r w:rsidRPr="001379F7">
        <w:t xml:space="preserve"> или антисистемной общественной деятельности (именно такими были психологические предпосылки так называемых неформ</w:t>
      </w:r>
      <w:r w:rsidR="00D94AF9">
        <w:t>альных движений в ряде стран)…</w:t>
      </w:r>
    </w:p>
    <w:p w:rsidR="0023065D" w:rsidRPr="001379F7" w:rsidRDefault="0023065D" w:rsidP="00E546AC">
      <w:pPr>
        <w:pStyle w:val="indent"/>
        <w:shd w:val="clear" w:color="auto" w:fill="FFFFFF"/>
        <w:ind w:firstLine="225"/>
        <w:jc w:val="both"/>
      </w:pPr>
      <w:r w:rsidRPr="001379F7">
        <w:t xml:space="preserve">Уровень </w:t>
      </w:r>
      <w:proofErr w:type="spellStart"/>
      <w:r w:rsidRPr="001379F7">
        <w:t>вовлечённости</w:t>
      </w:r>
      <w:proofErr w:type="spellEnd"/>
      <w:r w:rsidRPr="001379F7">
        <w:t xml:space="preserve"> людей в общественно-политическую жизнь обусловлен достаточно сложной системой факторов. Обычно он возрастает в периоды бурного обновления общественных отношений... В периоды стабилизации системы, а также в трудные времена кризисов обычно происходит спад массовой политической активности...</w:t>
      </w:r>
    </w:p>
    <w:p w:rsidR="0023065D" w:rsidRPr="001379F7" w:rsidRDefault="0023065D" w:rsidP="00E546AC">
      <w:pPr>
        <w:pStyle w:val="indent"/>
        <w:shd w:val="clear" w:color="auto" w:fill="FFFFFF"/>
        <w:ind w:firstLine="225"/>
        <w:jc w:val="both"/>
      </w:pPr>
      <w:r w:rsidRPr="001379F7">
        <w:t xml:space="preserve">В </w:t>
      </w:r>
      <w:proofErr w:type="gramStart"/>
      <w:r w:rsidRPr="001379F7">
        <w:t>странах</w:t>
      </w:r>
      <w:proofErr w:type="gramEnd"/>
      <w:r w:rsidRPr="001379F7">
        <w:t xml:space="preserve"> с развитым гражданским обществом широкое распространение получает </w:t>
      </w:r>
      <w:proofErr w:type="spellStart"/>
      <w:r w:rsidRPr="001379F7">
        <w:t>вовлечённость</w:t>
      </w:r>
      <w:proofErr w:type="spellEnd"/>
      <w:r w:rsidRPr="001379F7">
        <w:t xml:space="preserve">, которую можно назвать ценностно-ориентированной. Ибо она </w:t>
      </w:r>
      <w:proofErr w:type="gramStart"/>
      <w:r w:rsidRPr="001379F7">
        <w:t>направляется</w:t>
      </w:r>
      <w:proofErr w:type="gramEnd"/>
      <w:r w:rsidRPr="001379F7">
        <w:t xml:space="preserve"> прежде всего теми ценностями, которые вырабатываются различными социальными группами в процессе осознания ими своих интересов и предпочтений. Самодеятельная, независимая от институтов власти активность таких социальных субъектов - отличительная особенность гражданского общества. И хотя она чаще всего развёртывается вокруг конкретных проблем - общенациональных или локальных и групповых - и не претендует на участие в «большой политике», даже противопоставляет себя ей, </w:t>
      </w:r>
      <w:proofErr w:type="gramStart"/>
      <w:r w:rsidRPr="001379F7">
        <w:t>она</w:t>
      </w:r>
      <w:proofErr w:type="gramEnd"/>
      <w:r w:rsidRPr="001379F7">
        <w:t xml:space="preserve"> так или иначе влияет на деятельность партий и органов власти. Данная форма социальной активности </w:t>
      </w:r>
      <w:proofErr w:type="gramStart"/>
      <w:r w:rsidRPr="001379F7">
        <w:t>эволюционирует относительно независимо от уровня активности политической и представляет</w:t>
      </w:r>
      <w:proofErr w:type="gramEnd"/>
      <w:r w:rsidRPr="001379F7">
        <w:t xml:space="preserve"> собой один из важнейших механизмов саморегулирования общества, связей между гражданами и органами власти.</w:t>
      </w:r>
    </w:p>
    <w:p w:rsidR="0023065D" w:rsidRPr="001379F7" w:rsidRDefault="0023065D" w:rsidP="007158D0">
      <w:pPr>
        <w:pStyle w:val="indent"/>
        <w:shd w:val="clear" w:color="auto" w:fill="FFFFFF"/>
        <w:ind w:firstLine="225"/>
      </w:pPr>
      <w:r w:rsidRPr="001379F7">
        <w:t>(Г. Дилигенский)</w:t>
      </w:r>
    </w:p>
    <w:p w:rsidR="0023065D" w:rsidRPr="001379F7" w:rsidRDefault="0023065D" w:rsidP="007158D0">
      <w:pPr>
        <w:spacing w:after="0" w:line="240" w:lineRule="auto"/>
        <w:rPr>
          <w:rFonts w:ascii="Times New Roman" w:hAnsi="Times New Roman" w:cs="Times New Roman"/>
          <w:sz w:val="24"/>
          <w:szCs w:val="24"/>
          <w:shd w:val="clear" w:color="auto" w:fill="FFFFFF"/>
        </w:rPr>
      </w:pPr>
      <w:r w:rsidRPr="001379F7">
        <w:rPr>
          <w:rFonts w:ascii="Times New Roman" w:hAnsi="Times New Roman" w:cs="Times New Roman"/>
          <w:sz w:val="24"/>
          <w:szCs w:val="24"/>
          <w:shd w:val="clear" w:color="auto" w:fill="FFFFFF"/>
        </w:rPr>
        <w:t xml:space="preserve">В </w:t>
      </w:r>
      <w:proofErr w:type="gramStart"/>
      <w:r w:rsidRPr="001379F7">
        <w:rPr>
          <w:rFonts w:ascii="Times New Roman" w:hAnsi="Times New Roman" w:cs="Times New Roman"/>
          <w:sz w:val="24"/>
          <w:szCs w:val="24"/>
          <w:shd w:val="clear" w:color="auto" w:fill="FFFFFF"/>
        </w:rPr>
        <w:t>тексте</w:t>
      </w:r>
      <w:proofErr w:type="gramEnd"/>
      <w:r w:rsidRPr="001379F7">
        <w:rPr>
          <w:rFonts w:ascii="Times New Roman" w:hAnsi="Times New Roman" w:cs="Times New Roman"/>
          <w:sz w:val="24"/>
          <w:szCs w:val="24"/>
          <w:shd w:val="clear" w:color="auto" w:fill="FFFFFF"/>
        </w:rPr>
        <w:t xml:space="preserve"> упомянуты ключевые понятия социально-гуманитарных наук. Используя обществоведческие знания,</w:t>
      </w:r>
      <w:r w:rsidRPr="001379F7">
        <w:rPr>
          <w:rFonts w:ascii="Times New Roman" w:hAnsi="Times New Roman" w:cs="Times New Roman"/>
          <w:sz w:val="24"/>
          <w:szCs w:val="24"/>
        </w:rPr>
        <w:br/>
      </w:r>
      <w:r w:rsidRPr="001379F7">
        <w:rPr>
          <w:rFonts w:ascii="Times New Roman" w:hAnsi="Times New Roman" w:cs="Times New Roman"/>
          <w:sz w:val="24"/>
          <w:szCs w:val="24"/>
          <w:shd w:val="clear" w:color="auto" w:fill="FFFFFF"/>
        </w:rPr>
        <w:t>- укажите не менее трёх основных признаков политической партии как общественного объединения</w:t>
      </w:r>
      <w:r w:rsidRPr="001379F7">
        <w:rPr>
          <w:rFonts w:ascii="Times New Roman" w:hAnsi="Times New Roman" w:cs="Times New Roman"/>
          <w:sz w:val="24"/>
          <w:szCs w:val="24"/>
        </w:rPr>
        <w:br/>
      </w:r>
      <w:r w:rsidRPr="001379F7">
        <w:rPr>
          <w:rFonts w:ascii="Times New Roman" w:hAnsi="Times New Roman" w:cs="Times New Roman"/>
          <w:sz w:val="24"/>
          <w:szCs w:val="24"/>
          <w:shd w:val="clear" w:color="auto" w:fill="FFFFFF"/>
        </w:rPr>
        <w:t xml:space="preserve">- объясните связь отмеченной автором ценностно-ориентированной </w:t>
      </w:r>
      <w:proofErr w:type="spellStart"/>
      <w:r w:rsidRPr="001379F7">
        <w:rPr>
          <w:rFonts w:ascii="Times New Roman" w:hAnsi="Times New Roman" w:cs="Times New Roman"/>
          <w:sz w:val="24"/>
          <w:szCs w:val="24"/>
          <w:shd w:val="clear" w:color="auto" w:fill="FFFFFF"/>
        </w:rPr>
        <w:t>вовлечённости</w:t>
      </w:r>
      <w:proofErr w:type="spellEnd"/>
      <w:r w:rsidRPr="001379F7">
        <w:rPr>
          <w:rFonts w:ascii="Times New Roman" w:hAnsi="Times New Roman" w:cs="Times New Roman"/>
          <w:sz w:val="24"/>
          <w:szCs w:val="24"/>
          <w:shd w:val="clear" w:color="auto" w:fill="FFFFFF"/>
        </w:rPr>
        <w:t xml:space="preserve"> граждан с деятельностью партий и органов власти</w:t>
      </w:r>
      <w:r w:rsidRPr="001379F7">
        <w:rPr>
          <w:rFonts w:ascii="Times New Roman" w:hAnsi="Times New Roman" w:cs="Times New Roman"/>
          <w:sz w:val="24"/>
          <w:szCs w:val="24"/>
        </w:rPr>
        <w:br/>
      </w:r>
      <w:r w:rsidRPr="001379F7">
        <w:rPr>
          <w:rFonts w:ascii="Times New Roman" w:hAnsi="Times New Roman" w:cs="Times New Roman"/>
          <w:sz w:val="24"/>
          <w:szCs w:val="24"/>
          <w:shd w:val="clear" w:color="auto" w:fill="FFFFFF"/>
        </w:rPr>
        <w:t>(Объяснение может быть дано в одном или нескольких распространённых предложениях.)</w:t>
      </w:r>
    </w:p>
    <w:p w:rsidR="000F780E" w:rsidRDefault="005E7C0A" w:rsidP="005E7C0A">
      <w:pPr>
        <w:rPr>
          <w:rFonts w:ascii="Times New Roman" w:hAnsi="Times New Roman" w:cs="Times New Roman"/>
          <w:b/>
          <w:sz w:val="24"/>
          <w:szCs w:val="24"/>
        </w:rPr>
      </w:pPr>
      <w:r w:rsidRPr="001379F7">
        <w:rPr>
          <w:rFonts w:ascii="Times New Roman" w:hAnsi="Times New Roman" w:cs="Times New Roman"/>
          <w:b/>
          <w:sz w:val="24"/>
          <w:szCs w:val="24"/>
        </w:rPr>
        <w:t xml:space="preserve"> </w:t>
      </w:r>
    </w:p>
    <w:p w:rsidR="000F780E" w:rsidRDefault="005E7C0A" w:rsidP="005E7C0A">
      <w:pPr>
        <w:rPr>
          <w:rFonts w:ascii="Times New Roman" w:eastAsia="Times New Roman" w:hAnsi="Times New Roman" w:cs="Times New Roman"/>
          <w:b/>
          <w:bCs/>
          <w:sz w:val="24"/>
          <w:szCs w:val="24"/>
          <w:lang w:eastAsia="ru-RU"/>
        </w:rPr>
      </w:pPr>
      <w:r w:rsidRPr="001379F7">
        <w:rPr>
          <w:rFonts w:ascii="Times New Roman" w:hAnsi="Times New Roman" w:cs="Times New Roman"/>
          <w:b/>
          <w:sz w:val="24"/>
          <w:szCs w:val="24"/>
          <w:shd w:val="clear" w:color="auto" w:fill="FFFFFF"/>
        </w:rPr>
        <w:t>6.</w:t>
      </w:r>
      <w:r w:rsidRPr="001379F7">
        <w:rPr>
          <w:rFonts w:ascii="Times New Roman" w:hAnsi="Times New Roman" w:cs="Times New Roman"/>
          <w:b/>
          <w:bCs/>
          <w:sz w:val="24"/>
          <w:szCs w:val="24"/>
        </w:rPr>
        <w:t xml:space="preserve"> </w:t>
      </w:r>
      <w:r w:rsidRPr="001379F7">
        <w:rPr>
          <w:rFonts w:ascii="Times New Roman" w:eastAsia="Times New Roman" w:hAnsi="Times New Roman" w:cs="Times New Roman"/>
          <w:b/>
          <w:bCs/>
          <w:sz w:val="24"/>
          <w:szCs w:val="24"/>
          <w:lang w:eastAsia="ru-RU"/>
        </w:rPr>
        <w:t>Прочитайте текст и выполните задания.</w:t>
      </w:r>
      <w:r w:rsidR="00E546AC" w:rsidRPr="001379F7">
        <w:rPr>
          <w:rFonts w:ascii="Times New Roman" w:eastAsia="Times New Roman" w:hAnsi="Times New Roman" w:cs="Times New Roman"/>
          <w:b/>
          <w:bCs/>
          <w:sz w:val="24"/>
          <w:szCs w:val="24"/>
          <w:lang w:eastAsia="ru-RU"/>
        </w:rPr>
        <w:t xml:space="preserve"> </w:t>
      </w:r>
    </w:p>
    <w:p w:rsidR="000F780E" w:rsidRDefault="00E546AC" w:rsidP="005E7C0A">
      <w:pPr>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Уровень сложности</w:t>
      </w:r>
      <w:r w:rsidR="000F780E">
        <w:rPr>
          <w:rFonts w:ascii="Times New Roman" w:eastAsia="Times New Roman" w:hAnsi="Times New Roman" w:cs="Times New Roman"/>
          <w:b/>
          <w:bCs/>
          <w:sz w:val="24"/>
          <w:szCs w:val="24"/>
          <w:lang w:eastAsia="ru-RU"/>
        </w:rPr>
        <w:t>: Базовый</w:t>
      </w:r>
      <w:r w:rsidRPr="001379F7">
        <w:rPr>
          <w:rFonts w:ascii="Times New Roman" w:eastAsia="Times New Roman" w:hAnsi="Times New Roman" w:cs="Times New Roman"/>
          <w:b/>
          <w:bCs/>
          <w:sz w:val="24"/>
          <w:szCs w:val="24"/>
          <w:lang w:eastAsia="ru-RU"/>
        </w:rPr>
        <w:t xml:space="preserve">  </w:t>
      </w:r>
    </w:p>
    <w:p w:rsidR="005E7C0A" w:rsidRPr="001379F7" w:rsidRDefault="00E546AC" w:rsidP="005E7C0A">
      <w:pPr>
        <w:rPr>
          <w:rFonts w:ascii="Times New Roman" w:hAnsi="Times New Roman" w:cs="Times New Roman"/>
          <w:b/>
          <w:sz w:val="24"/>
          <w:szCs w:val="24"/>
        </w:rPr>
      </w:pPr>
      <w:r w:rsidRPr="001379F7">
        <w:rPr>
          <w:rFonts w:ascii="Times New Roman" w:eastAsia="Times New Roman" w:hAnsi="Times New Roman" w:cs="Times New Roman"/>
          <w:b/>
          <w:sz w:val="24"/>
          <w:szCs w:val="24"/>
          <w:lang w:eastAsia="ru-RU"/>
        </w:rPr>
        <w:t>Этап урока:</w:t>
      </w:r>
      <w:r w:rsidR="001379F7" w:rsidRPr="001379F7">
        <w:rPr>
          <w:rFonts w:ascii="Times New Roman" w:hAnsi="Times New Roman" w:cs="Times New Roman"/>
          <w:sz w:val="24"/>
          <w:szCs w:val="24"/>
        </w:rPr>
        <w:t xml:space="preserve"> Применение знаний и умений в новой ситуации.</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Разные люди принимают участие в политике с разной степенью интенсивности: одни интересуются политическими новостями, выступают на митингах и демонстрациях, состоят в различных политических организациях; другие, наоборот, </w:t>
      </w:r>
      <w:proofErr w:type="gramStart"/>
      <w:r w:rsidRPr="001379F7">
        <w:rPr>
          <w:rFonts w:ascii="Times New Roman" w:eastAsia="Times New Roman" w:hAnsi="Times New Roman" w:cs="Times New Roman"/>
          <w:sz w:val="24"/>
          <w:szCs w:val="24"/>
          <w:lang w:eastAsia="ru-RU"/>
        </w:rPr>
        <w:t>стараются не вникать в политические вопросы и не проявляют</w:t>
      </w:r>
      <w:proofErr w:type="gramEnd"/>
      <w:r w:rsidRPr="001379F7">
        <w:rPr>
          <w:rFonts w:ascii="Times New Roman" w:eastAsia="Times New Roman" w:hAnsi="Times New Roman" w:cs="Times New Roman"/>
          <w:sz w:val="24"/>
          <w:szCs w:val="24"/>
          <w:lang w:eastAsia="ru-RU"/>
        </w:rPr>
        <w:t xml:space="preserve"> никакой электоральной активности.</w:t>
      </w:r>
      <w:r w:rsidRPr="001379F7">
        <w:rPr>
          <w:rFonts w:ascii="Times New Roman" w:eastAsia="Times New Roman" w:hAnsi="Times New Roman" w:cs="Times New Roman"/>
          <w:b/>
          <w:bCs/>
          <w:sz w:val="24"/>
          <w:szCs w:val="24"/>
          <w:lang w:eastAsia="ru-RU"/>
        </w:rPr>
        <w:t> </w:t>
      </w:r>
      <w:r w:rsidRPr="001379F7">
        <w:rPr>
          <w:rFonts w:ascii="Times New Roman" w:eastAsia="Times New Roman" w:hAnsi="Times New Roman" w:cs="Times New Roman"/>
          <w:sz w:val="24"/>
          <w:szCs w:val="24"/>
          <w:lang w:eastAsia="ru-RU"/>
        </w:rPr>
        <w:t>Таким образом, некоторые люди максимально используют данные им конституцией возможности; другие же, наоборот, отказываются от использования своего права.</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Под политическим участием понимается неотъемлемое свойство политической или иной управляющей (или самоуправляемой) деятельности людей, которое служит одним из средств выражения и достижения их интересов. Политическим участие становится тогда, когда индивид или группа вовлекаются во властные политические отношения, в процесс принятия решений и управления, носящих политический характер. Свободное, добровольное участие граждан в политике служит одним из важнейших индикаторов качественных особенностей политических систем, степени их </w:t>
      </w:r>
      <w:proofErr w:type="gramStart"/>
      <w:r w:rsidRPr="001379F7">
        <w:rPr>
          <w:rFonts w:ascii="Times New Roman" w:eastAsia="Times New Roman" w:hAnsi="Times New Roman" w:cs="Times New Roman"/>
          <w:sz w:val="24"/>
          <w:szCs w:val="24"/>
          <w:lang w:eastAsia="ru-RU"/>
        </w:rPr>
        <w:t>демократического</w:t>
      </w:r>
      <w:proofErr w:type="gramEnd"/>
      <w:r w:rsidRPr="001379F7">
        <w:rPr>
          <w:rFonts w:ascii="Times New Roman" w:eastAsia="Times New Roman" w:hAnsi="Times New Roman" w:cs="Times New Roman"/>
          <w:sz w:val="24"/>
          <w:szCs w:val="24"/>
          <w:lang w:eastAsia="ru-RU"/>
        </w:rPr>
        <w:t xml:space="preserve"> развития.</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Под электоральным поведением понимается участие граждан в выборах государственной и муниципальной власти. При этом электоральное участие является формой политического поведения граждан по поводу делегирования своих полномочий. Таким образом, электоральное поведение проявляется во время проведения предвыборной кампании, непосредственно во время процедуры выборов, а также впоследствии связано с отзывом или переизбранием депутатов и т.п.</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К факторам, определяющим политическое поведение индивида, относятся принадлежность к большой социальной группе, партийная идентификация, а также уровень экономического благосостояния.</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Политическому участию противостоит такой тип политического поведения, как абсентеизм, под которым понимается уклонение от участия в политической жизни (в голосовании, избирательных кампаниях, акциях протеста, деятельности политических партий, групп интересов и т.п.), утрата интереса к политике и политическим нормам, то есть политическая апатия.</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Среди причин абсентеизма можно назвать отсутствие интереса к политике как следствие увлечённости личными проблемами и интересами и эффективным их решением, в результате чего появляется ощущение ненужности политики. Или же, наоборот, апатия к политическим вопросам может порождаться чувством собственной беспомощности перед лицом нависших проблем, недоверием к политическим институтам и неверием в возможность влияния на политическую жизнь государства.</w:t>
      </w:r>
    </w:p>
    <w:p w:rsidR="005E7C0A" w:rsidRPr="001379F7" w:rsidRDefault="005E7C0A" w:rsidP="005E7C0A">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i/>
          <w:iCs/>
          <w:sz w:val="24"/>
          <w:szCs w:val="24"/>
          <w:lang w:eastAsia="ru-RU"/>
        </w:rPr>
        <w:t>(По Д.Л. </w:t>
      </w:r>
      <w:proofErr w:type="spellStart"/>
      <w:r w:rsidRPr="001379F7">
        <w:rPr>
          <w:rFonts w:ascii="Times New Roman" w:eastAsia="Times New Roman" w:hAnsi="Times New Roman" w:cs="Times New Roman"/>
          <w:i/>
          <w:iCs/>
          <w:sz w:val="24"/>
          <w:szCs w:val="24"/>
          <w:lang w:eastAsia="ru-RU"/>
        </w:rPr>
        <w:t>Северухиной</w:t>
      </w:r>
      <w:proofErr w:type="spellEnd"/>
      <w:r w:rsidRPr="001379F7">
        <w:rPr>
          <w:rFonts w:ascii="Times New Roman" w:eastAsia="Times New Roman" w:hAnsi="Times New Roman" w:cs="Times New Roman"/>
          <w:i/>
          <w:iCs/>
          <w:sz w:val="24"/>
          <w:szCs w:val="24"/>
          <w:lang w:eastAsia="ru-RU"/>
        </w:rPr>
        <w:t>)</w:t>
      </w:r>
    </w:p>
    <w:p w:rsidR="005E7C0A" w:rsidRPr="001379F7" w:rsidRDefault="005E7C0A" w:rsidP="005E7C0A">
      <w:pPr>
        <w:spacing w:line="375" w:lineRule="atLeast"/>
        <w:jc w:val="both"/>
        <w:rPr>
          <w:rFonts w:ascii="Times New Roman" w:eastAsia="Times New Roman" w:hAnsi="Times New Roman" w:cs="Times New Roman"/>
          <w:b/>
          <w:bCs/>
          <w:sz w:val="24"/>
          <w:szCs w:val="24"/>
          <w:lang w:eastAsia="ru-RU"/>
        </w:rPr>
      </w:pPr>
      <w:r w:rsidRPr="001379F7">
        <w:rPr>
          <w:rFonts w:ascii="Times New Roman" w:eastAsia="Times New Roman" w:hAnsi="Times New Roman" w:cs="Times New Roman"/>
          <w:b/>
          <w:bCs/>
          <w:sz w:val="24"/>
          <w:szCs w:val="24"/>
          <w:lang w:eastAsia="ru-RU"/>
        </w:rPr>
        <w:t>Дайте развернутый ответ.</w:t>
      </w:r>
    </w:p>
    <w:p w:rsidR="005E7C0A" w:rsidRPr="001379F7" w:rsidRDefault="005E7C0A" w:rsidP="005E7C0A">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1379F7">
        <w:rPr>
          <w:rFonts w:ascii="Times New Roman" w:eastAsia="Times New Roman" w:hAnsi="Times New Roman" w:cs="Times New Roman"/>
          <w:vanish/>
          <w:sz w:val="24"/>
          <w:szCs w:val="24"/>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5E7C0A" w:rsidRPr="001379F7" w:rsidTr="0034510E">
        <w:tc>
          <w:tcPr>
            <w:tcW w:w="5000" w:type="pct"/>
            <w:shd w:val="clear" w:color="auto" w:fill="FFFFFF"/>
            <w:tcMar>
              <w:top w:w="0" w:type="dxa"/>
              <w:left w:w="0" w:type="dxa"/>
              <w:bottom w:w="0" w:type="dxa"/>
              <w:right w:w="0" w:type="dxa"/>
            </w:tcMar>
            <w:hideMark/>
          </w:tcPr>
          <w:p w:rsidR="005E7C0A" w:rsidRPr="001379F7" w:rsidRDefault="005E7C0A" w:rsidP="0034510E">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xml:space="preserve">В </w:t>
            </w:r>
            <w:proofErr w:type="gramStart"/>
            <w:r w:rsidRPr="001379F7">
              <w:rPr>
                <w:rFonts w:ascii="Times New Roman" w:eastAsia="Times New Roman" w:hAnsi="Times New Roman" w:cs="Times New Roman"/>
                <w:sz w:val="24"/>
                <w:szCs w:val="24"/>
                <w:lang w:eastAsia="ru-RU"/>
              </w:rPr>
              <w:t>тексте</w:t>
            </w:r>
            <w:proofErr w:type="gramEnd"/>
            <w:r w:rsidRPr="001379F7">
              <w:rPr>
                <w:rFonts w:ascii="Times New Roman" w:eastAsia="Times New Roman" w:hAnsi="Times New Roman" w:cs="Times New Roman"/>
                <w:sz w:val="24"/>
                <w:szCs w:val="24"/>
                <w:lang w:eastAsia="ru-RU"/>
              </w:rPr>
              <w:t xml:space="preserve"> упомянуты ключевые понятия социально-гуманитарных наук.</w:t>
            </w:r>
          </w:p>
          <w:p w:rsidR="005E7C0A" w:rsidRPr="001379F7" w:rsidRDefault="005E7C0A" w:rsidP="0034510E">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Используя обществоведческие знания,</w:t>
            </w:r>
          </w:p>
          <w:p w:rsidR="005E7C0A" w:rsidRPr="001379F7" w:rsidRDefault="005E7C0A" w:rsidP="0034510E">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укажите не менее трёх основных признаков политической партии как общественного объединения / политического института;</w:t>
            </w:r>
          </w:p>
          <w:p w:rsidR="005E7C0A" w:rsidRPr="001379F7" w:rsidRDefault="005E7C0A" w:rsidP="0034510E">
            <w:pPr>
              <w:spacing w:after="0" w:line="240" w:lineRule="auto"/>
              <w:jc w:val="both"/>
              <w:rPr>
                <w:rFonts w:ascii="Times New Roman" w:eastAsia="Times New Roman" w:hAnsi="Times New Roman" w:cs="Times New Roman"/>
                <w:sz w:val="24"/>
                <w:szCs w:val="24"/>
                <w:lang w:eastAsia="ru-RU"/>
              </w:rPr>
            </w:pPr>
            <w:r w:rsidRPr="001379F7">
              <w:rPr>
                <w:rFonts w:ascii="Times New Roman" w:eastAsia="Times New Roman" w:hAnsi="Times New Roman" w:cs="Times New Roman"/>
                <w:sz w:val="24"/>
                <w:szCs w:val="24"/>
                <w:lang w:eastAsia="ru-RU"/>
              </w:rPr>
              <w:t>– объясните связь политической культуры общества с любым из упомянутых автором проявлений электорального поведения. </w:t>
            </w:r>
            <w:r w:rsidRPr="001379F7">
              <w:rPr>
                <w:rFonts w:ascii="Times New Roman" w:eastAsia="Times New Roman" w:hAnsi="Times New Roman" w:cs="Times New Roman"/>
                <w:i/>
                <w:iCs/>
                <w:sz w:val="24"/>
                <w:szCs w:val="24"/>
                <w:lang w:eastAsia="ru-RU"/>
              </w:rPr>
              <w:t>(Объяснение</w:t>
            </w:r>
            <w:r w:rsidRPr="001379F7">
              <w:rPr>
                <w:rFonts w:ascii="Times New Roman" w:eastAsia="Times New Roman" w:hAnsi="Times New Roman" w:cs="Times New Roman"/>
                <w:sz w:val="24"/>
                <w:szCs w:val="24"/>
                <w:lang w:eastAsia="ru-RU"/>
              </w:rPr>
              <w:t> </w:t>
            </w:r>
            <w:r w:rsidRPr="001379F7">
              <w:rPr>
                <w:rFonts w:ascii="Times New Roman" w:eastAsia="Times New Roman" w:hAnsi="Times New Roman" w:cs="Times New Roman"/>
                <w:i/>
                <w:iCs/>
                <w:sz w:val="24"/>
                <w:szCs w:val="24"/>
                <w:lang w:eastAsia="ru-RU"/>
              </w:rPr>
              <w:t>может быть дано в одном или нескольких распространённых предложениях.)</w:t>
            </w:r>
          </w:p>
        </w:tc>
      </w:tr>
    </w:tbl>
    <w:p w:rsidR="005E7C0A" w:rsidRPr="001379F7" w:rsidRDefault="005E7C0A" w:rsidP="00E90256">
      <w:pPr>
        <w:rPr>
          <w:rFonts w:ascii="Times New Roman" w:hAnsi="Times New Roman" w:cs="Times New Roman"/>
          <w:b/>
          <w:sz w:val="24"/>
          <w:szCs w:val="24"/>
        </w:rPr>
      </w:pPr>
    </w:p>
    <w:p w:rsidR="005E7C0A" w:rsidRPr="001379F7" w:rsidRDefault="005E7C0A" w:rsidP="005E7C0A">
      <w:pPr>
        <w:jc w:val="both"/>
        <w:rPr>
          <w:rFonts w:ascii="Times New Roman" w:hAnsi="Times New Roman" w:cs="Times New Roman"/>
          <w:color w:val="333333"/>
          <w:sz w:val="24"/>
          <w:szCs w:val="24"/>
          <w:shd w:val="clear" w:color="auto" w:fill="FFFFFF"/>
        </w:rPr>
      </w:pPr>
      <w:r w:rsidRPr="001379F7">
        <w:rPr>
          <w:rFonts w:ascii="Times New Roman" w:hAnsi="Times New Roman" w:cs="Times New Roman"/>
          <w:b/>
          <w:sz w:val="24"/>
          <w:szCs w:val="24"/>
        </w:rPr>
        <w:t>7.</w:t>
      </w:r>
      <w:r w:rsidRPr="001379F7">
        <w:rPr>
          <w:rFonts w:ascii="Times New Roman" w:hAnsi="Times New Roman" w:cs="Times New Roman"/>
          <w:sz w:val="24"/>
          <w:szCs w:val="24"/>
        </w:rPr>
        <w:t xml:space="preserve"> </w:t>
      </w:r>
      <w:r w:rsidRPr="001379F7">
        <w:rPr>
          <w:rFonts w:ascii="Times New Roman" w:hAnsi="Times New Roman" w:cs="Times New Roman"/>
          <w:b/>
          <w:color w:val="333333"/>
          <w:sz w:val="24"/>
          <w:szCs w:val="24"/>
          <w:shd w:val="clear" w:color="auto" w:fill="FFFFFF"/>
        </w:rPr>
        <w:t>Используя обществоведческие знания и факты общественной жизни, назовите и проиллюстрируйте примерами любые три функции политической партии.</w:t>
      </w:r>
      <w:r w:rsidRPr="001379F7">
        <w:rPr>
          <w:rFonts w:ascii="Times New Roman" w:hAnsi="Times New Roman" w:cs="Times New Roman"/>
          <w:color w:val="333333"/>
          <w:sz w:val="24"/>
          <w:szCs w:val="24"/>
          <w:shd w:val="clear" w:color="auto" w:fill="FFFFFF"/>
        </w:rPr>
        <w:t xml:space="preserve"> </w:t>
      </w:r>
      <w:proofErr w:type="gramStart"/>
      <w:r w:rsidRPr="001379F7">
        <w:rPr>
          <w:rFonts w:ascii="Times New Roman" w:hAnsi="Times New Roman" w:cs="Times New Roman"/>
          <w:color w:val="333333"/>
          <w:sz w:val="24"/>
          <w:szCs w:val="24"/>
          <w:shd w:val="clear" w:color="auto" w:fill="FFFFFF"/>
        </w:rPr>
        <w:t>(В каждом случае сначала назовите функцию, затем приведите соответствующий пример.</w:t>
      </w:r>
      <w:proofErr w:type="gramEnd"/>
      <w:r w:rsidRPr="001379F7">
        <w:rPr>
          <w:rFonts w:ascii="Times New Roman" w:hAnsi="Times New Roman" w:cs="Times New Roman"/>
          <w:color w:val="333333"/>
          <w:sz w:val="24"/>
          <w:szCs w:val="24"/>
          <w:shd w:val="clear" w:color="auto" w:fill="FFFFFF"/>
        </w:rPr>
        <w:t xml:space="preserve"> </w:t>
      </w:r>
      <w:proofErr w:type="gramStart"/>
      <w:r w:rsidRPr="001379F7">
        <w:rPr>
          <w:rFonts w:ascii="Times New Roman" w:hAnsi="Times New Roman" w:cs="Times New Roman"/>
          <w:color w:val="333333"/>
          <w:sz w:val="24"/>
          <w:szCs w:val="24"/>
          <w:shd w:val="clear" w:color="auto" w:fill="FFFFFF"/>
        </w:rPr>
        <w:t>Каждый пример должен быть сформулирован развёрнуто.).</w:t>
      </w:r>
      <w:proofErr w:type="gramEnd"/>
      <w:r w:rsidRPr="001379F7">
        <w:rPr>
          <w:rFonts w:ascii="Times New Roman" w:hAnsi="Times New Roman" w:cs="Times New Roman"/>
          <w:color w:val="333333"/>
          <w:sz w:val="24"/>
          <w:szCs w:val="24"/>
          <w:shd w:val="clear" w:color="auto" w:fill="FFFFFF"/>
        </w:rPr>
        <w:t xml:space="preserve"> Задание 19.</w:t>
      </w:r>
    </w:p>
    <w:p w:rsidR="000F780E" w:rsidRDefault="000F780E" w:rsidP="003872C0">
      <w:pPr>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Уровень сложности: Высокий.</w:t>
      </w:r>
      <w:r w:rsidR="00E546AC" w:rsidRPr="001379F7">
        <w:rPr>
          <w:rFonts w:ascii="Times New Roman" w:hAnsi="Times New Roman" w:cs="Times New Roman"/>
          <w:b/>
          <w:color w:val="333333"/>
          <w:sz w:val="24"/>
          <w:szCs w:val="24"/>
          <w:shd w:val="clear" w:color="auto" w:fill="FFFFFF"/>
        </w:rPr>
        <w:t xml:space="preserve"> </w:t>
      </w:r>
    </w:p>
    <w:p w:rsidR="005E7C0A" w:rsidRPr="001379F7" w:rsidRDefault="00E546AC" w:rsidP="003872C0">
      <w:pPr>
        <w:jc w:val="both"/>
        <w:rPr>
          <w:rFonts w:ascii="Times New Roman" w:hAnsi="Times New Roman" w:cs="Times New Roman"/>
          <w:b/>
          <w:sz w:val="24"/>
          <w:szCs w:val="24"/>
        </w:rPr>
      </w:pPr>
      <w:r w:rsidRPr="001379F7">
        <w:rPr>
          <w:rFonts w:ascii="Times New Roman" w:hAnsi="Times New Roman" w:cs="Times New Roman"/>
          <w:b/>
          <w:color w:val="333333"/>
          <w:sz w:val="24"/>
          <w:szCs w:val="24"/>
          <w:shd w:val="clear" w:color="auto" w:fill="FFFFFF"/>
        </w:rPr>
        <w:t>Этап урока:</w:t>
      </w:r>
      <w:r w:rsidR="001379F7" w:rsidRPr="001379F7">
        <w:rPr>
          <w:rFonts w:ascii="Times New Roman" w:hAnsi="Times New Roman" w:cs="Times New Roman"/>
          <w:b/>
          <w:color w:val="333333"/>
          <w:sz w:val="24"/>
          <w:szCs w:val="24"/>
          <w:shd w:val="clear" w:color="auto" w:fill="FFFFFF"/>
        </w:rPr>
        <w:t xml:space="preserve"> </w:t>
      </w:r>
      <w:r w:rsidR="001379F7" w:rsidRPr="001379F7">
        <w:rPr>
          <w:rFonts w:ascii="Times New Roman" w:hAnsi="Times New Roman" w:cs="Times New Roman"/>
          <w:sz w:val="24"/>
          <w:szCs w:val="24"/>
        </w:rPr>
        <w:t>Применение знаний и умений в новой ситуации.</w:t>
      </w:r>
    </w:p>
    <w:sectPr w:rsidR="005E7C0A" w:rsidRPr="001379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A8" w:rsidRDefault="008C4FA8" w:rsidP="00E90256">
      <w:pPr>
        <w:spacing w:after="0" w:line="240" w:lineRule="auto"/>
      </w:pPr>
      <w:r>
        <w:separator/>
      </w:r>
    </w:p>
  </w:endnote>
  <w:endnote w:type="continuationSeparator" w:id="0">
    <w:p w:rsidR="008C4FA8" w:rsidRDefault="008C4FA8" w:rsidP="00E90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A8" w:rsidRDefault="008C4FA8" w:rsidP="00E90256">
      <w:pPr>
        <w:spacing w:after="0" w:line="240" w:lineRule="auto"/>
      </w:pPr>
      <w:r>
        <w:separator/>
      </w:r>
    </w:p>
  </w:footnote>
  <w:footnote w:type="continuationSeparator" w:id="0">
    <w:p w:rsidR="008C4FA8" w:rsidRDefault="008C4FA8" w:rsidP="00E90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EF"/>
    <w:rsid w:val="000F780E"/>
    <w:rsid w:val="001157DA"/>
    <w:rsid w:val="001379F7"/>
    <w:rsid w:val="00224A52"/>
    <w:rsid w:val="0023065D"/>
    <w:rsid w:val="00230C32"/>
    <w:rsid w:val="002A0421"/>
    <w:rsid w:val="002B13E4"/>
    <w:rsid w:val="003872C0"/>
    <w:rsid w:val="003A5444"/>
    <w:rsid w:val="005430F2"/>
    <w:rsid w:val="005E7C0A"/>
    <w:rsid w:val="0063399D"/>
    <w:rsid w:val="00633A69"/>
    <w:rsid w:val="0065232A"/>
    <w:rsid w:val="00654CF5"/>
    <w:rsid w:val="007158D0"/>
    <w:rsid w:val="007C4A81"/>
    <w:rsid w:val="0083466A"/>
    <w:rsid w:val="008C4FA8"/>
    <w:rsid w:val="00930292"/>
    <w:rsid w:val="00A20FEF"/>
    <w:rsid w:val="00A65897"/>
    <w:rsid w:val="00A94012"/>
    <w:rsid w:val="00D94AF9"/>
    <w:rsid w:val="00E41C82"/>
    <w:rsid w:val="00E546AC"/>
    <w:rsid w:val="00E90256"/>
    <w:rsid w:val="00F15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2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0256"/>
  </w:style>
  <w:style w:type="paragraph" w:styleId="a5">
    <w:name w:val="footer"/>
    <w:basedOn w:val="a"/>
    <w:link w:val="a6"/>
    <w:uiPriority w:val="99"/>
    <w:unhideWhenUsed/>
    <w:rsid w:val="00E902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0256"/>
  </w:style>
  <w:style w:type="paragraph" w:customStyle="1" w:styleId="indent">
    <w:name w:val="indent"/>
    <w:basedOn w:val="a"/>
    <w:rsid w:val="00230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5430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2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0256"/>
  </w:style>
  <w:style w:type="paragraph" w:styleId="a5">
    <w:name w:val="footer"/>
    <w:basedOn w:val="a"/>
    <w:link w:val="a6"/>
    <w:uiPriority w:val="99"/>
    <w:unhideWhenUsed/>
    <w:rsid w:val="00E902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0256"/>
  </w:style>
  <w:style w:type="paragraph" w:customStyle="1" w:styleId="indent">
    <w:name w:val="indent"/>
    <w:basedOn w:val="a"/>
    <w:rsid w:val="00230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5430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94458">
      <w:bodyDiv w:val="1"/>
      <w:marLeft w:val="0"/>
      <w:marRight w:val="0"/>
      <w:marTop w:val="0"/>
      <w:marBottom w:val="0"/>
      <w:divBdr>
        <w:top w:val="none" w:sz="0" w:space="0" w:color="auto"/>
        <w:left w:val="none" w:sz="0" w:space="0" w:color="auto"/>
        <w:bottom w:val="none" w:sz="0" w:space="0" w:color="auto"/>
        <w:right w:val="none" w:sz="0" w:space="0" w:color="auto"/>
      </w:divBdr>
      <w:divsChild>
        <w:div w:id="247541282">
          <w:marLeft w:val="0"/>
          <w:marRight w:val="0"/>
          <w:marTop w:val="0"/>
          <w:marBottom w:val="0"/>
          <w:divBdr>
            <w:top w:val="none" w:sz="0" w:space="0" w:color="auto"/>
            <w:left w:val="none" w:sz="0" w:space="0" w:color="auto"/>
            <w:bottom w:val="none" w:sz="0" w:space="0" w:color="auto"/>
            <w:right w:val="none" w:sz="0" w:space="0" w:color="auto"/>
          </w:divBdr>
          <w:divsChild>
            <w:div w:id="1811941073">
              <w:marLeft w:val="0"/>
              <w:marRight w:val="0"/>
              <w:marTop w:val="0"/>
              <w:marBottom w:val="0"/>
              <w:divBdr>
                <w:top w:val="none" w:sz="0" w:space="0" w:color="auto"/>
                <w:left w:val="none" w:sz="0" w:space="0" w:color="auto"/>
                <w:bottom w:val="none" w:sz="0" w:space="0" w:color="auto"/>
                <w:right w:val="none" w:sz="0" w:space="0" w:color="auto"/>
              </w:divBdr>
              <w:divsChild>
                <w:div w:id="70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4502">
          <w:marLeft w:val="0"/>
          <w:marRight w:val="0"/>
          <w:marTop w:val="0"/>
          <w:marBottom w:val="0"/>
          <w:divBdr>
            <w:top w:val="none" w:sz="0" w:space="0" w:color="auto"/>
            <w:left w:val="none" w:sz="0" w:space="0" w:color="auto"/>
            <w:bottom w:val="none" w:sz="0" w:space="0" w:color="auto"/>
            <w:right w:val="none" w:sz="0" w:space="0" w:color="auto"/>
          </w:divBdr>
        </w:div>
        <w:div w:id="904528863">
          <w:marLeft w:val="0"/>
          <w:marRight w:val="0"/>
          <w:marTop w:val="0"/>
          <w:marBottom w:val="0"/>
          <w:divBdr>
            <w:top w:val="none" w:sz="0" w:space="0" w:color="auto"/>
            <w:left w:val="none" w:sz="0" w:space="0" w:color="auto"/>
            <w:bottom w:val="none" w:sz="0" w:space="0" w:color="auto"/>
            <w:right w:val="none" w:sz="0" w:space="0" w:color="auto"/>
          </w:divBdr>
          <w:divsChild>
            <w:div w:id="622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Татьяна Александровна Лейнганг</cp:lastModifiedBy>
  <cp:revision>24</cp:revision>
  <dcterms:created xsi:type="dcterms:W3CDTF">2025-10-28T06:48:00Z</dcterms:created>
  <dcterms:modified xsi:type="dcterms:W3CDTF">2025-11-25T07:47:00Z</dcterms:modified>
</cp:coreProperties>
</file>