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41" w:rsidRPr="00072341" w:rsidRDefault="00072341" w:rsidP="000723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72341">
        <w:rPr>
          <w:rFonts w:eastAsia="+mn-ea"/>
          <w:color w:val="000000"/>
          <w:kern w:val="24"/>
          <w:sz w:val="28"/>
          <w:szCs w:val="28"/>
        </w:rPr>
        <w:t>Правоотношение – это связь между субъектами, которые имеют субъективные права и юридические обязанности. Правоотношение – сложная, общественная связь, характеризующаяся рядом элементов.</w:t>
      </w:r>
    </w:p>
    <w:p w:rsidR="00072341" w:rsidRPr="00072341" w:rsidRDefault="00072341" w:rsidP="000723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72341">
        <w:rPr>
          <w:rFonts w:eastAsia="+mn-ea"/>
          <w:color w:val="000000"/>
          <w:kern w:val="24"/>
          <w:sz w:val="28"/>
          <w:szCs w:val="28"/>
        </w:rPr>
        <w:t>Эти элементы: 1) субъективные права и юридические обязанности – содержание правоотношения; 2) субъекты: один – носитель права (</w:t>
      </w:r>
      <w:proofErr w:type="spellStart"/>
      <w:r w:rsidRPr="00072341">
        <w:rPr>
          <w:rFonts w:eastAsia="+mn-ea"/>
          <w:color w:val="000000"/>
          <w:kern w:val="24"/>
          <w:sz w:val="28"/>
          <w:szCs w:val="28"/>
        </w:rPr>
        <w:t>управомоченный</w:t>
      </w:r>
      <w:proofErr w:type="spellEnd"/>
      <w:r w:rsidRPr="00072341">
        <w:rPr>
          <w:rFonts w:eastAsia="+mn-ea"/>
          <w:color w:val="000000"/>
          <w:kern w:val="24"/>
          <w:sz w:val="28"/>
          <w:szCs w:val="28"/>
        </w:rPr>
        <w:t>); другой – носитель обязанности (</w:t>
      </w:r>
      <w:proofErr w:type="spellStart"/>
      <w:r w:rsidRPr="00072341">
        <w:rPr>
          <w:rFonts w:eastAsia="+mn-ea"/>
          <w:color w:val="000000"/>
          <w:kern w:val="24"/>
          <w:sz w:val="28"/>
          <w:szCs w:val="28"/>
        </w:rPr>
        <w:t>правообязанный</w:t>
      </w:r>
      <w:proofErr w:type="spellEnd"/>
      <w:r w:rsidRPr="00072341">
        <w:rPr>
          <w:rFonts w:eastAsia="+mn-ea"/>
          <w:color w:val="000000"/>
          <w:kern w:val="24"/>
          <w:sz w:val="28"/>
          <w:szCs w:val="28"/>
        </w:rPr>
        <w:t>); 3) объекты права (блага, по поводу которых сложилось правоотношение). Кроме того, особо выделяются в связи с правоотношениями юридические факты – обстоятельства, с которыми связана жизнь правоотношений, их движение: возникновение, изменение, прекращение.</w:t>
      </w:r>
    </w:p>
    <w:p w:rsidR="00072341" w:rsidRPr="00072341" w:rsidRDefault="00072341" w:rsidP="000723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72341">
        <w:rPr>
          <w:rFonts w:eastAsia="+mn-ea"/>
          <w:color w:val="000000"/>
          <w:kern w:val="24"/>
          <w:sz w:val="28"/>
          <w:szCs w:val="28"/>
        </w:rPr>
        <w:t>Субъективное юридическое право и нераздельно связанная с ним юридическая обязанность образуют содержание правоотношения. Субъективное право – принадлежащая субъекту мера дозволенного поведения, обеспечиваемая государством. Характерные особенности субъективных прав заключаются в том, что они дают субъекту известный «юридический плюс» (возможность что-то требовать от других лиц; возможность совершать известные действия, имеющие юридическое значение, и др.), включают в себя момент усмотрения, выбора вариантов имеющихся у лица возможностей. Основным средством обеспечения государством субъективного права является возложение на другое лицо или другие лица юридической обязанности.</w:t>
      </w:r>
    </w:p>
    <w:p w:rsidR="00072341" w:rsidRPr="00072341" w:rsidRDefault="00072341" w:rsidP="000723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72341">
        <w:rPr>
          <w:rFonts w:eastAsia="+mn-ea"/>
          <w:color w:val="000000"/>
          <w:kern w:val="24"/>
          <w:sz w:val="28"/>
          <w:szCs w:val="28"/>
        </w:rPr>
        <w:t>Юридическая обязанность – предписанная субъекту мера должного, необходимого поведения. Характерные особенности юридических обязанностей – это их однозначность по содержанию, непререкаемость, обеспеченность юридическими механизмами, наличие у другого лица или лиц п</w:t>
      </w:r>
      <w:bookmarkStart w:id="0" w:name="_GoBack"/>
      <w:bookmarkEnd w:id="0"/>
      <w:r w:rsidRPr="00072341">
        <w:rPr>
          <w:rFonts w:eastAsia="+mn-ea"/>
          <w:color w:val="000000"/>
          <w:kern w:val="24"/>
          <w:sz w:val="28"/>
          <w:szCs w:val="28"/>
        </w:rPr>
        <w:t>рава требования исполнения обязанности.</w:t>
      </w:r>
    </w:p>
    <w:p w:rsidR="00072341" w:rsidRPr="00072341" w:rsidRDefault="00072341" w:rsidP="00072341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072341">
        <w:rPr>
          <w:rFonts w:eastAsia="+mn-ea"/>
          <w:color w:val="000000"/>
          <w:kern w:val="24"/>
          <w:sz w:val="28"/>
          <w:szCs w:val="28"/>
        </w:rPr>
        <w:t>В обоих приведённых определениях следует обратить внимание на слово «мера». И субъективное право, и юридическая обязанность характеризуются тем, что возможности и свобода лиц (субъективное право) и должное, необходимое поведение (юридическая обязанность) не безграничны, не бескрайни, а существуют в известных строгих рамках: это всегда «мера» поведения, имеющего свои границы, пределы.</w:t>
      </w:r>
    </w:p>
    <w:p w:rsidR="00072341" w:rsidRPr="00072341" w:rsidRDefault="00072341" w:rsidP="00072341">
      <w:pPr>
        <w:pStyle w:val="a3"/>
        <w:spacing w:before="200" w:beforeAutospacing="0" w:after="0" w:afterAutospacing="0" w:line="216" w:lineRule="auto"/>
        <w:jc w:val="right"/>
        <w:rPr>
          <w:sz w:val="28"/>
          <w:szCs w:val="28"/>
        </w:rPr>
      </w:pPr>
      <w:r w:rsidRPr="00072341">
        <w:rPr>
          <w:rFonts w:eastAsia="+mn-ea"/>
          <w:color w:val="000000"/>
          <w:kern w:val="24"/>
          <w:sz w:val="28"/>
          <w:szCs w:val="28"/>
        </w:rPr>
        <w:t>(По С.С. Алексееву)</w:t>
      </w:r>
    </w:p>
    <w:p w:rsidR="00320729" w:rsidRDefault="00072341">
      <w:r>
        <w:rPr>
          <w:noProof/>
          <w:lang w:eastAsia="ru-RU"/>
        </w:rPr>
        <w:drawing>
          <wp:inline distT="0" distB="0" distL="0" distR="0" wp14:anchorId="4A6B4A52" wp14:editId="3DE4A6C7">
            <wp:extent cx="5940425" cy="612140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8217" t="41065" r="44186" b="53878"/>
                    <a:stretch/>
                  </pic:blipFill>
                  <pic:spPr>
                    <a:xfrm>
                      <a:off x="0" y="0"/>
                      <a:ext cx="59404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41"/>
    <w:rsid w:val="00072341"/>
    <w:rsid w:val="001E569D"/>
    <w:rsid w:val="0024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1C928-31C9-4034-A5F6-DD98E2A9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1</cp:revision>
  <dcterms:created xsi:type="dcterms:W3CDTF">2023-03-31T08:39:00Z</dcterms:created>
  <dcterms:modified xsi:type="dcterms:W3CDTF">2023-03-31T08:40:00Z</dcterms:modified>
</cp:coreProperties>
</file>