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DB" w:rsidRPr="00750614" w:rsidRDefault="003231DB" w:rsidP="003231DB">
      <w:pPr>
        <w:pageBreakBefore/>
        <w:widowControl w:val="0"/>
        <w:shd w:val="clear" w:color="auto" w:fill="FFFFFF"/>
        <w:ind w:left="5387" w:right="45"/>
        <w:rPr>
          <w:color w:val="000000"/>
          <w:szCs w:val="24"/>
        </w:rPr>
      </w:pPr>
      <w:r w:rsidRPr="00750614">
        <w:rPr>
          <w:color w:val="000000"/>
          <w:szCs w:val="24"/>
        </w:rPr>
        <w:t>Приложение № 3</w:t>
      </w:r>
    </w:p>
    <w:p w:rsidR="003231DB" w:rsidRPr="00750614" w:rsidRDefault="003231DB" w:rsidP="003231DB">
      <w:pPr>
        <w:widowControl w:val="0"/>
        <w:shd w:val="clear" w:color="auto" w:fill="FFFFFF"/>
        <w:ind w:left="5387" w:right="44"/>
        <w:rPr>
          <w:b/>
          <w:bCs/>
          <w:szCs w:val="24"/>
        </w:rPr>
      </w:pPr>
      <w:r w:rsidRPr="00750614">
        <w:rPr>
          <w:color w:val="000000"/>
          <w:szCs w:val="24"/>
        </w:rPr>
        <w:t xml:space="preserve">к приказу от </w:t>
      </w:r>
      <w:r>
        <w:rPr>
          <w:color w:val="000000"/>
          <w:szCs w:val="24"/>
        </w:rPr>
        <w:t>05.09.2018</w:t>
      </w:r>
      <w:r w:rsidRPr="00750614">
        <w:rPr>
          <w:color w:val="000000"/>
          <w:szCs w:val="24"/>
        </w:rPr>
        <w:t xml:space="preserve"> № </w:t>
      </w:r>
      <w:r>
        <w:rPr>
          <w:color w:val="000000"/>
          <w:szCs w:val="24"/>
        </w:rPr>
        <w:t xml:space="preserve">366/01-03 </w:t>
      </w:r>
      <w:r w:rsidRPr="00750614">
        <w:rPr>
          <w:color w:val="000000"/>
          <w:szCs w:val="24"/>
        </w:rPr>
        <w:t>департамента образования Ярославской области</w:t>
      </w:r>
    </w:p>
    <w:p w:rsidR="003231DB" w:rsidRPr="00750614" w:rsidRDefault="003231DB" w:rsidP="003231DB">
      <w:pPr>
        <w:jc w:val="right"/>
        <w:rPr>
          <w:szCs w:val="24"/>
        </w:rPr>
      </w:pPr>
    </w:p>
    <w:p w:rsidR="003231DB" w:rsidRPr="00750614" w:rsidRDefault="003231DB" w:rsidP="003231DB">
      <w:pPr>
        <w:rPr>
          <w:szCs w:val="24"/>
        </w:rPr>
      </w:pPr>
    </w:p>
    <w:p w:rsidR="009D1B7C" w:rsidRPr="008415EF" w:rsidRDefault="009D1B7C" w:rsidP="009D1B7C">
      <w:pPr>
        <w:pStyle w:val="a8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</w:t>
      </w:r>
    </w:p>
    <w:p w:rsidR="009D1B7C" w:rsidRPr="008415EF" w:rsidRDefault="009D1B7C" w:rsidP="009D1B7C">
      <w:pPr>
        <w:pStyle w:val="a8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проведении 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регионально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го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конкурса </w:t>
      </w:r>
    </w:p>
    <w:p w:rsidR="009D1B7C" w:rsidRPr="008415EF" w:rsidRDefault="009D1B7C" w:rsidP="009D1B7C">
      <w:pPr>
        <w:pStyle w:val="a8"/>
        <w:spacing w:before="0" w:after="0" w:line="240" w:lineRule="auto"/>
        <w:rPr>
          <w:rFonts w:ascii="Times New Roman" w:hAnsi="Times New Roman" w:cs="Times New Roman"/>
          <w:b w:val="0"/>
          <w:bCs w:val="0"/>
          <w:caps w:val="0"/>
          <w:color w:val="auto"/>
          <w:w w:val="95"/>
          <w:sz w:val="24"/>
          <w:szCs w:val="24"/>
        </w:rPr>
      </w:pPr>
    </w:p>
    <w:p w:rsidR="009D1B7C" w:rsidRPr="008415EF" w:rsidRDefault="009D1B7C" w:rsidP="009D1B7C">
      <w:pPr>
        <w:pStyle w:val="ab"/>
        <w:spacing w:before="0" w:after="0" w:line="240" w:lineRule="auto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1. Общие положения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1.1 Региональный этап Всероссийского конкурса «Педагогический дебют - 2019» (далее – Конкурс) проводится с целью:</w:t>
      </w:r>
    </w:p>
    <w:p w:rsidR="009D1B7C" w:rsidRPr="008415EF" w:rsidRDefault="009D1B7C" w:rsidP="009D1B7C">
      <w:pPr>
        <w:pStyle w:val="a9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-создания условий для развития творческого потенциала и самореализации молодых педагогических работников;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- формирования гражданской позиции молодых педагогических работников;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- активного профессионального отношения молодых педагогических работников к совершенствованию региональной системы образования.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1.2. Конкурс направлен на реализацию комплекса мер поддержки и </w:t>
      </w:r>
      <w:proofErr w:type="gramStart"/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создание условий для развития творческого потенциала</w:t>
      </w:r>
      <w:proofErr w:type="gramEnd"/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и самореализации молодых педагогических работников региональной системы образования.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1.3. Организатором Конкурса является департамент образования Ярославской области.</w:t>
      </w:r>
    </w:p>
    <w:p w:rsidR="009D1B7C" w:rsidRPr="008415EF" w:rsidRDefault="009D1B7C" w:rsidP="009D1B7C">
      <w:pPr>
        <w:ind w:firstLine="709"/>
        <w:jc w:val="both"/>
        <w:rPr>
          <w:rFonts w:eastAsia="Calibri"/>
          <w:szCs w:val="24"/>
        </w:rPr>
      </w:pPr>
      <w:r w:rsidRPr="008415EF">
        <w:rPr>
          <w:szCs w:val="24"/>
        </w:rPr>
        <w:t xml:space="preserve">1.3.1. </w:t>
      </w:r>
      <w:r w:rsidRPr="008415EF">
        <w:rPr>
          <w:rFonts w:eastAsia="Calibri"/>
          <w:szCs w:val="24"/>
        </w:rPr>
        <w:t>Департамент образования:</w:t>
      </w:r>
    </w:p>
    <w:p w:rsidR="009D1B7C" w:rsidRPr="008415EF" w:rsidRDefault="009D1B7C" w:rsidP="009D1B7C">
      <w:pPr>
        <w:ind w:firstLine="709"/>
        <w:jc w:val="both"/>
        <w:rPr>
          <w:rFonts w:eastAsia="Calibri"/>
          <w:szCs w:val="24"/>
        </w:rPr>
      </w:pPr>
      <w:r w:rsidRPr="008415EF">
        <w:rPr>
          <w:rFonts w:eastAsia="Calibri"/>
          <w:szCs w:val="24"/>
        </w:rPr>
        <w:t>- утверждает составы организационного комитета Конкурса (далее – оргкомитет) и жюри Конкурса (далее - жюри);</w:t>
      </w:r>
    </w:p>
    <w:p w:rsidR="009D1B7C" w:rsidRPr="008415EF" w:rsidRDefault="009D1B7C" w:rsidP="009D1B7C">
      <w:pPr>
        <w:ind w:firstLine="709"/>
        <w:jc w:val="both"/>
        <w:rPr>
          <w:szCs w:val="24"/>
        </w:rPr>
      </w:pPr>
      <w:r w:rsidRPr="008415EF">
        <w:rPr>
          <w:rFonts w:eastAsia="Calibri"/>
          <w:szCs w:val="24"/>
        </w:rPr>
        <w:t>- определяет порядок финансирования, место, сроки проведения конкурсных мероприятий Конкурса.</w:t>
      </w:r>
      <w:r w:rsidRPr="008415EF">
        <w:rPr>
          <w:szCs w:val="24"/>
        </w:rPr>
        <w:t xml:space="preserve"> </w:t>
      </w:r>
    </w:p>
    <w:p w:rsidR="009D1B7C" w:rsidRPr="008415EF" w:rsidRDefault="009D1B7C" w:rsidP="009D1B7C">
      <w:pPr>
        <w:ind w:firstLine="709"/>
        <w:jc w:val="both"/>
        <w:rPr>
          <w:rFonts w:eastAsia="Calibri"/>
          <w:szCs w:val="24"/>
          <w:lang w:eastAsia="en-US"/>
        </w:rPr>
      </w:pPr>
      <w:r w:rsidRPr="008415EF">
        <w:rPr>
          <w:rFonts w:eastAsia="Calibri"/>
          <w:szCs w:val="24"/>
        </w:rPr>
        <w:t xml:space="preserve">- определяет требования к оформлению документов и материалов, представляемых на </w:t>
      </w:r>
      <w:r w:rsidRPr="008415EF">
        <w:rPr>
          <w:rFonts w:eastAsia="Calibri"/>
          <w:szCs w:val="24"/>
          <w:lang w:eastAsia="en-US"/>
        </w:rPr>
        <w:t>Конкурс;</w:t>
      </w:r>
    </w:p>
    <w:p w:rsidR="009D1B7C" w:rsidRPr="008415EF" w:rsidRDefault="009D1B7C" w:rsidP="009D1B7C">
      <w:pPr>
        <w:ind w:firstLine="709"/>
        <w:jc w:val="both"/>
        <w:rPr>
          <w:rFonts w:eastAsia="Calibri"/>
          <w:szCs w:val="24"/>
          <w:lang w:eastAsia="en-US"/>
        </w:rPr>
      </w:pPr>
      <w:r w:rsidRPr="008415EF">
        <w:rPr>
          <w:rFonts w:eastAsia="Calibri"/>
          <w:szCs w:val="24"/>
        </w:rPr>
        <w:t>- устанавливает критерии оценки конкурсных испытаний,</w:t>
      </w:r>
      <w:r w:rsidRPr="008415EF">
        <w:rPr>
          <w:rFonts w:eastAsia="Calibri"/>
          <w:szCs w:val="24"/>
          <w:lang w:eastAsia="en-US"/>
        </w:rPr>
        <w:t xml:space="preserve"> а также максимальный балл по каждому из критериев</w:t>
      </w:r>
      <w:r w:rsidRPr="008415EF">
        <w:rPr>
          <w:rFonts w:eastAsia="Calibri"/>
          <w:szCs w:val="24"/>
        </w:rPr>
        <w:t xml:space="preserve"> оценки</w:t>
      </w:r>
      <w:r w:rsidRPr="008415EF">
        <w:rPr>
          <w:rFonts w:eastAsia="Calibri"/>
          <w:szCs w:val="24"/>
          <w:lang w:eastAsia="en-US"/>
        </w:rPr>
        <w:t xml:space="preserve">, включая </w:t>
      </w:r>
      <w:r w:rsidRPr="008415EF">
        <w:rPr>
          <w:rFonts w:eastAsia="Calibri"/>
          <w:szCs w:val="24"/>
        </w:rPr>
        <w:t>отбор финалистов, победителя и лауреатов Конкурса</w:t>
      </w:r>
      <w:r w:rsidRPr="008415EF">
        <w:rPr>
          <w:rFonts w:eastAsia="Calibri"/>
          <w:szCs w:val="24"/>
          <w:lang w:eastAsia="en-US"/>
        </w:rPr>
        <w:t>;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1.4. Конкурс проводится при поддержке Ярославского областного комитета профсоюза работников образования и науки.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1.5. Оператором Конкурса является</w:t>
      </w:r>
      <w:r w:rsidRPr="008415EF">
        <w:rPr>
          <w:color w:val="auto"/>
          <w:sz w:val="28"/>
          <w:szCs w:val="28"/>
        </w:rPr>
        <w:t xml:space="preserve"> </w:t>
      </w: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ГАУ ДПО ЯО «Институт развития образования».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15.1. Оператор обеспечивает: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- проведение процедуры открытия и закрытия Конкурса;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- организацию мероприятий, включая испытания участников Конкурса, и прочее;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- информационную поддержку, включая размещение информации о проведении Конкурса на сайте департамента образования Ярославской области.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9D1B7C" w:rsidRPr="008415EF" w:rsidRDefault="009D1B7C" w:rsidP="009D1B7C">
      <w:pPr>
        <w:pStyle w:val="a9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2. Порядок проведения Конкурса</w:t>
      </w:r>
    </w:p>
    <w:p w:rsidR="009D1B7C" w:rsidRPr="008415EF" w:rsidRDefault="009D1B7C" w:rsidP="009D1B7C">
      <w:pPr>
        <w:ind w:firstLine="709"/>
        <w:jc w:val="both"/>
        <w:rPr>
          <w:rFonts w:eastAsia="Calibri"/>
          <w:szCs w:val="24"/>
        </w:rPr>
      </w:pPr>
      <w:r w:rsidRPr="008415EF">
        <w:rPr>
          <w:rFonts w:eastAsia="Calibri"/>
          <w:szCs w:val="24"/>
          <w:lang w:eastAsia="en-US"/>
        </w:rPr>
        <w:t>2.1.</w:t>
      </w:r>
      <w:r w:rsidRPr="008415EF">
        <w:rPr>
          <w:rFonts w:eastAsia="Calibri"/>
          <w:szCs w:val="24"/>
        </w:rPr>
        <w:t xml:space="preserve"> </w:t>
      </w:r>
      <w:r w:rsidRPr="008415EF">
        <w:rPr>
          <w:rFonts w:eastAsia="Calibri"/>
          <w:szCs w:val="24"/>
          <w:lang w:eastAsia="en-US"/>
        </w:rPr>
        <w:t xml:space="preserve">Конкурс </w:t>
      </w:r>
      <w:r w:rsidRPr="008415EF">
        <w:rPr>
          <w:rFonts w:eastAsia="Calibri"/>
          <w:szCs w:val="24"/>
        </w:rPr>
        <w:t>проводится в октябре – ноябре текущего года.</w:t>
      </w:r>
    </w:p>
    <w:p w:rsidR="009D1B7C" w:rsidRPr="008415EF" w:rsidRDefault="009D1B7C" w:rsidP="009D1B7C">
      <w:pPr>
        <w:ind w:firstLine="709"/>
        <w:jc w:val="both"/>
        <w:rPr>
          <w:szCs w:val="24"/>
        </w:rPr>
      </w:pPr>
      <w:r w:rsidRPr="008415EF">
        <w:rPr>
          <w:rFonts w:eastAsia="Calibri"/>
          <w:szCs w:val="24"/>
          <w:lang w:eastAsia="en-US"/>
        </w:rPr>
        <w:t>2.2.</w:t>
      </w:r>
      <w:r w:rsidRPr="008415EF">
        <w:rPr>
          <w:rFonts w:eastAsia="Calibri"/>
          <w:szCs w:val="24"/>
          <w:lang w:eastAsia="en-US"/>
        </w:rPr>
        <w:tab/>
      </w:r>
      <w:r w:rsidRPr="008415EF">
        <w:rPr>
          <w:szCs w:val="24"/>
        </w:rPr>
        <w:t>В Конкурсе могут принимать участие педагогические работники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организаций, реализующих дополнительные образовательные программы, чей педагогический стаж по состоянию на 1 декабря 2018 года не превышает пяти лет. Возраст участников не ограничивается.</w:t>
      </w:r>
    </w:p>
    <w:p w:rsidR="009D1B7C" w:rsidRPr="008415EF" w:rsidRDefault="009D1B7C" w:rsidP="009D1B7C">
      <w:pPr>
        <w:ind w:firstLine="709"/>
        <w:jc w:val="both"/>
        <w:rPr>
          <w:szCs w:val="24"/>
        </w:rPr>
      </w:pPr>
      <w:r w:rsidRPr="008415EF">
        <w:rPr>
          <w:szCs w:val="24"/>
        </w:rPr>
        <w:t xml:space="preserve">2.3. Выдвижение кандидатов на участие в Конкурсе может быть проведено: </w:t>
      </w:r>
    </w:p>
    <w:p w:rsidR="009D1B7C" w:rsidRPr="008415EF" w:rsidRDefault="009D1B7C" w:rsidP="009D1B7C">
      <w:pPr>
        <w:tabs>
          <w:tab w:val="left" w:pos="0"/>
          <w:tab w:val="left" w:pos="1134"/>
        </w:tabs>
        <w:ind w:firstLine="709"/>
        <w:jc w:val="both"/>
        <w:rPr>
          <w:szCs w:val="24"/>
        </w:rPr>
      </w:pPr>
      <w:r w:rsidRPr="008415EF">
        <w:rPr>
          <w:szCs w:val="24"/>
        </w:rPr>
        <w:t>- органами местного самоуправления муниципальных образований области, осуществляющими управление в сфере образования, и/или соответствующими органами местной администрации, осуществляющими управление в сфере образования;</w:t>
      </w:r>
    </w:p>
    <w:p w:rsidR="009D1B7C" w:rsidRPr="008415EF" w:rsidRDefault="009D1B7C" w:rsidP="009D1B7C">
      <w:pPr>
        <w:tabs>
          <w:tab w:val="left" w:pos="0"/>
          <w:tab w:val="left" w:pos="1134"/>
        </w:tabs>
        <w:ind w:firstLine="709"/>
        <w:jc w:val="both"/>
        <w:rPr>
          <w:szCs w:val="24"/>
        </w:rPr>
      </w:pPr>
      <w:r w:rsidRPr="008415EF">
        <w:rPr>
          <w:szCs w:val="24"/>
        </w:rPr>
        <w:lastRenderedPageBreak/>
        <w:t xml:space="preserve">- органом самоуправления образовательной организации (советом образовательной организации, попечительским советом, управляющим советом, родительским комитетом и другими); </w:t>
      </w:r>
    </w:p>
    <w:p w:rsidR="009D1B7C" w:rsidRPr="008415EF" w:rsidRDefault="009D1B7C" w:rsidP="009D1B7C">
      <w:pPr>
        <w:tabs>
          <w:tab w:val="left" w:pos="0"/>
          <w:tab w:val="left" w:pos="1134"/>
        </w:tabs>
        <w:ind w:firstLine="709"/>
        <w:jc w:val="both"/>
        <w:rPr>
          <w:szCs w:val="24"/>
        </w:rPr>
      </w:pPr>
      <w:r w:rsidRPr="008415EF">
        <w:rPr>
          <w:szCs w:val="24"/>
        </w:rPr>
        <w:t xml:space="preserve">- педагогическим коллективом образовательной организации; </w:t>
      </w:r>
    </w:p>
    <w:p w:rsidR="009D1B7C" w:rsidRPr="008415EF" w:rsidRDefault="009D1B7C" w:rsidP="009D1B7C">
      <w:pPr>
        <w:tabs>
          <w:tab w:val="left" w:pos="0"/>
          <w:tab w:val="left" w:pos="1134"/>
        </w:tabs>
        <w:ind w:firstLine="709"/>
        <w:jc w:val="both"/>
        <w:rPr>
          <w:szCs w:val="24"/>
        </w:rPr>
      </w:pPr>
      <w:r w:rsidRPr="008415EF">
        <w:rPr>
          <w:szCs w:val="24"/>
        </w:rPr>
        <w:t>- профессиональной педагогической ассоциацией, профессиональным союзом и другими общественными организациями.</w:t>
      </w:r>
    </w:p>
    <w:p w:rsidR="009D1B7C" w:rsidRPr="008415EF" w:rsidRDefault="009D1B7C" w:rsidP="009D1B7C">
      <w:pPr>
        <w:ind w:firstLine="709"/>
        <w:jc w:val="both"/>
        <w:rPr>
          <w:rFonts w:eastAsia="Calibri"/>
          <w:szCs w:val="24"/>
          <w:lang w:eastAsia="en-US"/>
        </w:rPr>
      </w:pPr>
      <w:r w:rsidRPr="008415EF">
        <w:rPr>
          <w:szCs w:val="24"/>
        </w:rPr>
        <w:t>2.4. Конкурс</w:t>
      </w:r>
      <w:r w:rsidRPr="008415EF">
        <w:rPr>
          <w:rFonts w:eastAsia="Calibri"/>
          <w:szCs w:val="24"/>
          <w:lang w:eastAsia="en-US"/>
        </w:rPr>
        <w:t xml:space="preserve"> проводится в два тура. </w:t>
      </w:r>
    </w:p>
    <w:p w:rsidR="009D1B7C" w:rsidRPr="008415EF" w:rsidRDefault="009D1B7C" w:rsidP="009D1B7C">
      <w:pPr>
        <w:ind w:firstLine="709"/>
        <w:jc w:val="both"/>
        <w:rPr>
          <w:szCs w:val="24"/>
        </w:rPr>
      </w:pPr>
      <w:r w:rsidRPr="008415EF">
        <w:rPr>
          <w:rFonts w:eastAsia="Calibri"/>
          <w:szCs w:val="24"/>
          <w:lang w:eastAsia="en-US"/>
        </w:rPr>
        <w:t>Первый тур является обязательным для всех участников</w:t>
      </w:r>
      <w:r w:rsidRPr="008415EF">
        <w:rPr>
          <w:szCs w:val="24"/>
        </w:rPr>
        <w:t xml:space="preserve"> Конкурса.</w:t>
      </w:r>
    </w:p>
    <w:p w:rsidR="009D1B7C" w:rsidRPr="008415EF" w:rsidRDefault="009D1B7C" w:rsidP="009D1B7C">
      <w:pPr>
        <w:ind w:firstLine="709"/>
        <w:jc w:val="both"/>
        <w:rPr>
          <w:szCs w:val="24"/>
        </w:rPr>
      </w:pPr>
      <w:r w:rsidRPr="008415EF">
        <w:rPr>
          <w:szCs w:val="24"/>
        </w:rPr>
        <w:t>Второй тур проводится для участников, успешно прошедших первый тур и вышедших в финал Конкурса.</w:t>
      </w:r>
    </w:p>
    <w:p w:rsidR="009D1B7C" w:rsidRPr="008415EF" w:rsidRDefault="009D1B7C" w:rsidP="009D1B7C">
      <w:pPr>
        <w:ind w:firstLine="709"/>
        <w:jc w:val="both"/>
        <w:rPr>
          <w:szCs w:val="24"/>
        </w:rPr>
      </w:pPr>
      <w:r w:rsidRPr="008415EF">
        <w:rPr>
          <w:szCs w:val="24"/>
        </w:rPr>
        <w:t xml:space="preserve">2.5. </w:t>
      </w:r>
      <w:r w:rsidRPr="008415EF">
        <w:rPr>
          <w:rFonts w:eastAsia="Calibri"/>
          <w:szCs w:val="24"/>
          <w:lang w:eastAsia="en-US"/>
        </w:rPr>
        <w:t xml:space="preserve">Для участия в Конкурсе претенденты представляют в оргкомитет следующие документы и материалы: </w:t>
      </w:r>
    </w:p>
    <w:p w:rsidR="009D1B7C" w:rsidRPr="008415EF" w:rsidRDefault="009D1B7C" w:rsidP="009D1B7C">
      <w:pPr>
        <w:tabs>
          <w:tab w:val="left" w:pos="1134"/>
        </w:tabs>
        <w:ind w:firstLine="709"/>
        <w:jc w:val="both"/>
        <w:rPr>
          <w:szCs w:val="24"/>
        </w:rPr>
      </w:pPr>
      <w:r w:rsidRPr="008415EF">
        <w:rPr>
          <w:szCs w:val="24"/>
        </w:rPr>
        <w:t xml:space="preserve">- представление (приложение 1); </w:t>
      </w:r>
    </w:p>
    <w:p w:rsidR="009D1B7C" w:rsidRPr="008415EF" w:rsidRDefault="009D1B7C" w:rsidP="009D1B7C">
      <w:pPr>
        <w:tabs>
          <w:tab w:val="left" w:pos="1134"/>
        </w:tabs>
        <w:ind w:firstLine="709"/>
        <w:jc w:val="both"/>
        <w:rPr>
          <w:szCs w:val="24"/>
        </w:rPr>
      </w:pPr>
      <w:r w:rsidRPr="008415EF">
        <w:rPr>
          <w:szCs w:val="24"/>
        </w:rPr>
        <w:t xml:space="preserve">- заявку на участие </w:t>
      </w:r>
      <w:proofErr w:type="gramStart"/>
      <w:r w:rsidRPr="008415EF">
        <w:rPr>
          <w:szCs w:val="24"/>
        </w:rPr>
        <w:t>в  Конкурсе</w:t>
      </w:r>
      <w:proofErr w:type="gramEnd"/>
      <w:r w:rsidRPr="008415EF">
        <w:rPr>
          <w:szCs w:val="24"/>
        </w:rPr>
        <w:t xml:space="preserve"> (приложение 2); </w:t>
      </w:r>
    </w:p>
    <w:p w:rsidR="009D1B7C" w:rsidRPr="008415EF" w:rsidRDefault="009D1B7C" w:rsidP="009D1B7C">
      <w:pPr>
        <w:tabs>
          <w:tab w:val="left" w:pos="1134"/>
        </w:tabs>
        <w:ind w:firstLine="709"/>
        <w:jc w:val="both"/>
        <w:rPr>
          <w:szCs w:val="24"/>
        </w:rPr>
      </w:pPr>
      <w:r w:rsidRPr="008415EF">
        <w:rPr>
          <w:szCs w:val="24"/>
        </w:rPr>
        <w:t xml:space="preserve">- согласие на участие в Конкурсе и на обработку персональных данных (приложение 3); </w:t>
      </w:r>
    </w:p>
    <w:p w:rsidR="009D1B7C" w:rsidRPr="008415EF" w:rsidRDefault="009D1B7C" w:rsidP="009D1B7C">
      <w:pPr>
        <w:tabs>
          <w:tab w:val="left" w:pos="1134"/>
        </w:tabs>
        <w:ind w:firstLine="709"/>
        <w:jc w:val="both"/>
        <w:rPr>
          <w:szCs w:val="24"/>
        </w:rPr>
      </w:pPr>
      <w:r w:rsidRPr="008415EF">
        <w:rPr>
          <w:szCs w:val="24"/>
        </w:rPr>
        <w:t xml:space="preserve">- копию паспорта и трудовой книжки кандидата на участие в Конкурсе. </w:t>
      </w:r>
    </w:p>
    <w:p w:rsidR="009D1B7C" w:rsidRPr="008415EF" w:rsidRDefault="009D1B7C" w:rsidP="009D1B7C">
      <w:pPr>
        <w:ind w:firstLine="709"/>
        <w:jc w:val="both"/>
        <w:rPr>
          <w:rFonts w:eastAsia="Calibri"/>
          <w:szCs w:val="24"/>
        </w:rPr>
      </w:pPr>
      <w:r w:rsidRPr="008415EF">
        <w:rPr>
          <w:rFonts w:eastAsia="Calibri"/>
          <w:szCs w:val="24"/>
          <w:lang w:eastAsia="en-US"/>
        </w:rPr>
        <w:t xml:space="preserve">2.6.  Материалы, представляемые на Конкурс, не возвращаются и могут быть использованы с согласия участников Конкурса оргкомитетом для публикаций в </w:t>
      </w:r>
      <w:r w:rsidRPr="008415EF">
        <w:rPr>
          <w:rFonts w:eastAsia="Calibri"/>
          <w:szCs w:val="24"/>
        </w:rPr>
        <w:t>средствах массовой информации</w:t>
      </w:r>
      <w:r w:rsidRPr="008415EF">
        <w:rPr>
          <w:rFonts w:eastAsia="Calibri"/>
          <w:szCs w:val="24"/>
          <w:lang w:eastAsia="en-US"/>
        </w:rPr>
        <w:t xml:space="preserve"> и для подготовки </w:t>
      </w:r>
      <w:r w:rsidRPr="008415EF">
        <w:rPr>
          <w:rFonts w:eastAsia="Calibri"/>
          <w:szCs w:val="24"/>
        </w:rPr>
        <w:t>сборника материалов Конкурса.</w:t>
      </w:r>
    </w:p>
    <w:p w:rsidR="009D1B7C" w:rsidRPr="008415EF" w:rsidRDefault="009D1B7C" w:rsidP="009D1B7C">
      <w:pPr>
        <w:ind w:firstLine="709"/>
        <w:jc w:val="both"/>
        <w:rPr>
          <w:rFonts w:eastAsia="Calibri"/>
          <w:szCs w:val="24"/>
          <w:lang w:eastAsia="en-US"/>
        </w:rPr>
      </w:pPr>
    </w:p>
    <w:p w:rsidR="009D1B7C" w:rsidRPr="008415EF" w:rsidRDefault="009D1B7C" w:rsidP="009D1B7C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3.Оргкомитет</w:t>
      </w:r>
    </w:p>
    <w:p w:rsidR="009D1B7C" w:rsidRPr="008415EF" w:rsidRDefault="009D1B7C" w:rsidP="009D1B7C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3.1. Организационно-методическо</w:t>
      </w:r>
      <w:r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е</w:t>
      </w: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 сопровождение Конкурса обеспечивает оргкомитет.</w:t>
      </w:r>
    </w:p>
    <w:p w:rsidR="009D1B7C" w:rsidRPr="008415EF" w:rsidRDefault="009D1B7C" w:rsidP="009D1B7C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3.2. Оргкомитет:</w:t>
      </w:r>
    </w:p>
    <w:p w:rsidR="009D1B7C" w:rsidRPr="008415EF" w:rsidRDefault="009D1B7C" w:rsidP="009D1B7C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устанавливает порядок проведения и структуру Конкурса;</w:t>
      </w:r>
    </w:p>
    <w:p w:rsidR="009D1B7C" w:rsidRPr="008415EF" w:rsidRDefault="009D1B7C" w:rsidP="009D1B7C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определяет требования к оформлению материалов, представляемых на Конкурс;</w:t>
      </w:r>
    </w:p>
    <w:p w:rsidR="009D1B7C" w:rsidRPr="008415EF" w:rsidRDefault="009D1B7C" w:rsidP="009D1B7C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определяет виды конкурсных испытаний, и устанавливает критерии оценки, включая отбор финалистов и победителя Конкурса;</w:t>
      </w:r>
    </w:p>
    <w:p w:rsidR="009D1B7C" w:rsidRPr="008415EF" w:rsidRDefault="009D1B7C" w:rsidP="009D1B7C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обеспечивает публикацию сообщений о Конкурсе в средствах массовой информации.</w:t>
      </w:r>
    </w:p>
    <w:p w:rsidR="009D1B7C" w:rsidRPr="008415EF" w:rsidRDefault="009D1B7C" w:rsidP="009D1B7C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3.3. Заседание оргкомитета правомочно, если в нём принимают участие не менее двух третей его членов.</w:t>
      </w:r>
    </w:p>
    <w:p w:rsidR="009D1B7C" w:rsidRPr="008415EF" w:rsidRDefault="009D1B7C" w:rsidP="009D1B7C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3.4. Решения оргкомитета оформляются протоколами, которые подписываются председательствующим на заседании.</w:t>
      </w:r>
    </w:p>
    <w:p w:rsidR="009D1B7C" w:rsidRPr="008415EF" w:rsidRDefault="009D1B7C" w:rsidP="009D1B7C">
      <w:pPr>
        <w:pStyle w:val="ab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</w:p>
    <w:p w:rsidR="009D1B7C" w:rsidRPr="008415EF" w:rsidRDefault="009D1B7C" w:rsidP="009D1B7C">
      <w:pPr>
        <w:pStyle w:val="ab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4. Жюри </w:t>
      </w:r>
    </w:p>
    <w:p w:rsidR="009D1B7C" w:rsidRPr="008415EF" w:rsidRDefault="009D1B7C" w:rsidP="009D1B7C">
      <w:pPr>
        <w:ind w:firstLine="709"/>
        <w:jc w:val="both"/>
        <w:rPr>
          <w:szCs w:val="24"/>
        </w:rPr>
      </w:pPr>
      <w:r w:rsidRPr="008415EF">
        <w:rPr>
          <w:szCs w:val="24"/>
        </w:rPr>
        <w:t xml:space="preserve">4.1. Для оценивания конкурсных испытаний первого и второго туров Конкурса и общего подведения итогов создается жюри, которое формируется из представителей департамента образования, организаций, осуществляющих образовательную деятельность, средств массовой информации, общественных организаций, из числа победителей и лауреатов конкурса прошлых лет. </w:t>
      </w:r>
    </w:p>
    <w:p w:rsidR="009D1B7C" w:rsidRPr="008415EF" w:rsidRDefault="009D1B7C" w:rsidP="009D1B7C">
      <w:pPr>
        <w:ind w:firstLine="709"/>
        <w:jc w:val="both"/>
        <w:rPr>
          <w:szCs w:val="24"/>
        </w:rPr>
      </w:pPr>
      <w:r w:rsidRPr="008415EF">
        <w:rPr>
          <w:szCs w:val="24"/>
        </w:rPr>
        <w:t>4.2. Заседание жюри правомочно, если в нём принимает участие не менее двух третей его членов.</w:t>
      </w:r>
    </w:p>
    <w:p w:rsidR="009D1B7C" w:rsidRPr="008415EF" w:rsidRDefault="009D1B7C" w:rsidP="009D1B7C">
      <w:pPr>
        <w:ind w:firstLine="709"/>
        <w:jc w:val="both"/>
        <w:rPr>
          <w:szCs w:val="24"/>
        </w:rPr>
      </w:pPr>
      <w:r w:rsidRPr="008415EF">
        <w:rPr>
          <w:szCs w:val="24"/>
        </w:rPr>
        <w:t>4.3. Решения жюри оформляются протоколами, которые подписываются председательствующим на заседании.</w:t>
      </w:r>
    </w:p>
    <w:p w:rsidR="009D1B7C" w:rsidRPr="008415EF" w:rsidRDefault="009D1B7C" w:rsidP="009D1B7C">
      <w:pPr>
        <w:ind w:firstLine="709"/>
        <w:jc w:val="both"/>
        <w:rPr>
          <w:szCs w:val="24"/>
        </w:rPr>
      </w:pPr>
      <w:r w:rsidRPr="008415EF">
        <w:rPr>
          <w:szCs w:val="24"/>
        </w:rPr>
        <w:t>4.4. Жюри имеет право инициировать поощрение участников Конкурса специальными призами.</w:t>
      </w:r>
    </w:p>
    <w:p w:rsidR="009D1B7C" w:rsidRPr="008415EF" w:rsidRDefault="009D1B7C" w:rsidP="009D1B7C">
      <w:pPr>
        <w:widowControl w:val="0"/>
        <w:ind w:firstLine="709"/>
        <w:jc w:val="center"/>
        <w:rPr>
          <w:rFonts w:eastAsia="Calibri"/>
          <w:szCs w:val="24"/>
          <w:lang w:eastAsia="en-US"/>
        </w:rPr>
      </w:pPr>
    </w:p>
    <w:p w:rsidR="009D1B7C" w:rsidRPr="008415EF" w:rsidRDefault="009D1B7C" w:rsidP="009D1B7C">
      <w:pPr>
        <w:widowControl w:val="0"/>
        <w:ind w:firstLine="709"/>
        <w:jc w:val="center"/>
        <w:rPr>
          <w:rFonts w:eastAsia="Calibri"/>
          <w:szCs w:val="24"/>
          <w:lang w:eastAsia="en-US"/>
        </w:rPr>
      </w:pPr>
      <w:r w:rsidRPr="008415EF">
        <w:rPr>
          <w:rFonts w:eastAsia="Calibri"/>
          <w:szCs w:val="24"/>
          <w:lang w:eastAsia="en-US"/>
        </w:rPr>
        <w:t>5. Подведение итогов Конкурса</w:t>
      </w:r>
    </w:p>
    <w:p w:rsidR="009D1B7C" w:rsidRPr="008415EF" w:rsidRDefault="009D1B7C" w:rsidP="009D1B7C">
      <w:pPr>
        <w:ind w:firstLine="709"/>
        <w:jc w:val="both"/>
        <w:rPr>
          <w:szCs w:val="24"/>
        </w:rPr>
      </w:pPr>
      <w:r w:rsidRPr="008415EF">
        <w:rPr>
          <w:szCs w:val="24"/>
        </w:rPr>
        <w:t xml:space="preserve">5.1. Жюри конкурса оценивает выполнение всех конкурсных испытаний в баллах в соответствии с критериями, утверждёнными департаментом образования. </w:t>
      </w:r>
    </w:p>
    <w:p w:rsidR="009D1B7C" w:rsidRPr="008415EF" w:rsidRDefault="009D1B7C" w:rsidP="009D1B7C">
      <w:pPr>
        <w:pStyle w:val="1"/>
        <w:suppressAutoHyphens/>
        <w:spacing w:before="0" w:after="0"/>
        <w:ind w:firstLine="709"/>
        <w:jc w:val="both"/>
        <w:rPr>
          <w:szCs w:val="24"/>
        </w:rPr>
      </w:pPr>
      <w:r w:rsidRPr="008415EF">
        <w:rPr>
          <w:szCs w:val="24"/>
        </w:rPr>
        <w:lastRenderedPageBreak/>
        <w:t xml:space="preserve">5.2. По итогам конкурсных испытаний первого тура Конкурса формируется рейтинг участников. </w:t>
      </w:r>
    </w:p>
    <w:p w:rsidR="009D1B7C" w:rsidRPr="008415EF" w:rsidRDefault="009D1B7C" w:rsidP="009D1B7C">
      <w:pPr>
        <w:pStyle w:val="a6"/>
        <w:ind w:left="0" w:firstLine="709"/>
        <w:jc w:val="both"/>
        <w:rPr>
          <w:szCs w:val="24"/>
        </w:rPr>
      </w:pPr>
      <w:r w:rsidRPr="008415EF">
        <w:rPr>
          <w:szCs w:val="24"/>
        </w:rPr>
        <w:t xml:space="preserve">5.3. Первые шесть участников, набравших наибольшее количество баллов в рейтинге по результатам первого тура, объявляются финалистами и допускаются к участию во втором туре Конкурса. </w:t>
      </w:r>
    </w:p>
    <w:p w:rsidR="009D1B7C" w:rsidRPr="008415EF" w:rsidRDefault="009D1B7C" w:rsidP="009D1B7C">
      <w:pPr>
        <w:pStyle w:val="a6"/>
        <w:tabs>
          <w:tab w:val="left" w:pos="0"/>
        </w:tabs>
        <w:ind w:left="0" w:firstLine="709"/>
        <w:jc w:val="both"/>
        <w:rPr>
          <w:szCs w:val="24"/>
        </w:rPr>
      </w:pPr>
      <w:r w:rsidRPr="008415EF">
        <w:rPr>
          <w:szCs w:val="24"/>
        </w:rPr>
        <w:t xml:space="preserve">При равенстве баллов, полученных по результатам первого тура Конкурса, вопрос о позиции участника в рейтинге решается жюри путем открытого голосования. При равенстве голосов членов жюри голос председательствующего на заседании является решающим. Итоги первого тура Конкурса утверждаются протоколом на заседании жюри. </w:t>
      </w:r>
    </w:p>
    <w:p w:rsidR="009D1B7C" w:rsidRPr="008415EF" w:rsidRDefault="009D1B7C" w:rsidP="009D1B7C">
      <w:pPr>
        <w:ind w:firstLine="709"/>
        <w:jc w:val="both"/>
        <w:rPr>
          <w:szCs w:val="24"/>
        </w:rPr>
      </w:pPr>
      <w:r w:rsidRPr="008415EF">
        <w:rPr>
          <w:szCs w:val="24"/>
        </w:rPr>
        <w:t xml:space="preserve">5.4. По итогам второго тура Конкурса формируется рейтинг участников Конкурса. При равенстве баллов, полученных по результатам второго тура, вопрос о позиции в рейтинге решается жюри путем открытого голосования. При равенстве голосов членов жюри голос председательствующего на заседании является решающим. </w:t>
      </w:r>
    </w:p>
    <w:p w:rsidR="009D1B7C" w:rsidRPr="008415EF" w:rsidRDefault="009D1B7C" w:rsidP="009D1B7C">
      <w:pPr>
        <w:pStyle w:val="a6"/>
        <w:ind w:left="0" w:firstLine="709"/>
        <w:jc w:val="both"/>
        <w:rPr>
          <w:szCs w:val="24"/>
        </w:rPr>
      </w:pPr>
      <w:r w:rsidRPr="008415EF">
        <w:rPr>
          <w:szCs w:val="24"/>
        </w:rPr>
        <w:t>5.5. Участники второго тура Конкурса, набравшие одинаковое количество баллов в рейтинге по результатам первого и второго туров Конкурса, сравниваются по результатам конкурсного испытания «Публичное выступление на тему». Преимущество отдаётся участнику, набравшему по его итогам большую сумму баллов.</w:t>
      </w:r>
    </w:p>
    <w:p w:rsidR="009D1B7C" w:rsidRPr="008415EF" w:rsidRDefault="009D1B7C" w:rsidP="009D1B7C">
      <w:pPr>
        <w:pStyle w:val="a6"/>
        <w:tabs>
          <w:tab w:val="left" w:pos="0"/>
        </w:tabs>
        <w:ind w:left="0" w:firstLine="709"/>
        <w:jc w:val="both"/>
        <w:rPr>
          <w:szCs w:val="24"/>
        </w:rPr>
      </w:pPr>
      <w:r w:rsidRPr="008415EF">
        <w:rPr>
          <w:szCs w:val="24"/>
        </w:rPr>
        <w:t xml:space="preserve">При равенстве баллов, полученных по результатам конкурсного испытания «Публичное выступление на тему», вопрос о позиции участника в рейтинге решается жюри путем открытого голосования. При равенстве голосов членов жюри голос председательствующего на заседании является решающим. </w:t>
      </w:r>
    </w:p>
    <w:p w:rsidR="009D1B7C" w:rsidRPr="008415EF" w:rsidRDefault="009D1B7C" w:rsidP="009D1B7C">
      <w:pPr>
        <w:pStyle w:val="a6"/>
        <w:ind w:left="0" w:firstLine="709"/>
        <w:jc w:val="both"/>
        <w:rPr>
          <w:b/>
          <w:szCs w:val="24"/>
        </w:rPr>
      </w:pPr>
      <w:r w:rsidRPr="008415EF">
        <w:rPr>
          <w:szCs w:val="24"/>
        </w:rPr>
        <w:t>5.6. При определении победителя и лауреатов Конкурса учитывается сумма всех баллов, полученных участником по итогам первого и второго туров. Участник второго тура Конкурса, набравший наибольшее количество баллов, объявляется победителем Конкурса; остальные пять финалистов становятся лауреатами.</w:t>
      </w:r>
    </w:p>
    <w:p w:rsidR="009D1B7C" w:rsidRPr="008415EF" w:rsidRDefault="009D1B7C" w:rsidP="009D1B7C">
      <w:pPr>
        <w:pStyle w:val="a6"/>
        <w:ind w:left="0" w:firstLine="709"/>
        <w:jc w:val="both"/>
        <w:rPr>
          <w:szCs w:val="24"/>
        </w:rPr>
      </w:pPr>
      <w:r w:rsidRPr="008415EF">
        <w:rPr>
          <w:szCs w:val="24"/>
        </w:rPr>
        <w:t>5.7. Результаты Конкурса подводятся не позднее 3 месяцев с момента его объявления, и оформляются протоколом в виде сформированного рейтинга участников Конкурса, выстроенного по мере убывания набранных ими баллов, который подписывается председательствующим на заседании жюри.</w:t>
      </w:r>
    </w:p>
    <w:p w:rsidR="009D1B7C" w:rsidRPr="008415EF" w:rsidRDefault="009D1B7C" w:rsidP="009D1B7C">
      <w:pPr>
        <w:pStyle w:val="a6"/>
        <w:ind w:left="0" w:firstLine="709"/>
        <w:jc w:val="both"/>
        <w:rPr>
          <w:szCs w:val="24"/>
        </w:rPr>
      </w:pPr>
      <w:r w:rsidRPr="008415EF">
        <w:rPr>
          <w:szCs w:val="24"/>
        </w:rPr>
        <w:t>5.8. Победитель и лауреаты Конкурса согласно приказу департамента образования Ярославской области, изданному в течение месяца с момента подведения итогов Конкурса в соответствии с решением жюри, награждаются дипломами и памятными подарками.</w:t>
      </w:r>
    </w:p>
    <w:p w:rsidR="009D1B7C" w:rsidRPr="008415EF" w:rsidRDefault="009D1B7C" w:rsidP="009D1B7C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5.9. Всем участникам Конкурса вручается Свидетельство участника регионального этапа Всероссийского конкурса «Педагогический дебют -2019». </w:t>
      </w:r>
    </w:p>
    <w:p w:rsidR="009D1B7C" w:rsidRPr="008415EF" w:rsidRDefault="009D1B7C" w:rsidP="009D1B7C">
      <w:pPr>
        <w:pStyle w:val="a6"/>
        <w:ind w:left="0" w:firstLine="709"/>
        <w:jc w:val="both"/>
        <w:rPr>
          <w:szCs w:val="24"/>
        </w:rPr>
      </w:pPr>
      <w:r w:rsidRPr="008415EF">
        <w:rPr>
          <w:szCs w:val="24"/>
        </w:rPr>
        <w:t>5.10. Результаты Конкурса публикуются в средствах массовой информации.</w:t>
      </w:r>
    </w:p>
    <w:p w:rsidR="009D1B7C" w:rsidRPr="008415EF" w:rsidRDefault="009D1B7C" w:rsidP="009D1B7C">
      <w:pPr>
        <w:pStyle w:val="a6"/>
        <w:ind w:left="0" w:firstLine="709"/>
        <w:jc w:val="both"/>
        <w:rPr>
          <w:szCs w:val="24"/>
        </w:rPr>
      </w:pPr>
      <w:r w:rsidRPr="008415EF">
        <w:rPr>
          <w:szCs w:val="24"/>
        </w:rPr>
        <w:t>5.11. В случае невозможности участия победителя Конкурса в заключительном этапе Всероссийского конкурса «Педагогический дебют - 2019» оргкомитет вправе принять решение об участии кандидата из числа финалистов, занявших 2 или 3 места.</w:t>
      </w:r>
    </w:p>
    <w:p w:rsidR="009D1B7C" w:rsidRPr="008415EF" w:rsidRDefault="009D1B7C" w:rsidP="009D1B7C">
      <w:pPr>
        <w:pStyle w:val="a6"/>
        <w:ind w:left="0" w:firstLine="709"/>
        <w:jc w:val="both"/>
        <w:rPr>
          <w:szCs w:val="24"/>
        </w:rPr>
      </w:pPr>
    </w:p>
    <w:p w:rsidR="009D1B7C" w:rsidRPr="008415EF" w:rsidRDefault="009D1B7C" w:rsidP="009D1B7C">
      <w:pPr>
        <w:pStyle w:val="ab"/>
        <w:spacing w:before="0" w:after="0" w:line="240" w:lineRule="auto"/>
        <w:ind w:firstLine="340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  <w:sectPr w:rsidR="009D1B7C" w:rsidRPr="008415EF" w:rsidSect="003803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709" w:left="1985" w:header="720" w:footer="720" w:gutter="0"/>
          <w:cols w:space="720"/>
          <w:titlePg/>
          <w:docGrid w:linePitch="78"/>
        </w:sectPr>
      </w:pPr>
    </w:p>
    <w:p w:rsidR="009D1B7C" w:rsidRPr="008415EF" w:rsidRDefault="009D1B7C" w:rsidP="009D1B7C">
      <w:pPr>
        <w:pStyle w:val="ab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lastRenderedPageBreak/>
        <w:t>Приложение 1</w:t>
      </w:r>
    </w:p>
    <w:p w:rsidR="009D1B7C" w:rsidRPr="008415EF" w:rsidRDefault="009D1B7C" w:rsidP="009D1B7C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4"/>
        </w:rPr>
      </w:pPr>
      <w:r w:rsidRPr="008415EF">
        <w:rPr>
          <w:szCs w:val="24"/>
        </w:rPr>
        <w:t>В Оргкомитет регионального этапа</w:t>
      </w:r>
    </w:p>
    <w:p w:rsidR="009D1B7C" w:rsidRPr="008415EF" w:rsidRDefault="009D1B7C" w:rsidP="009D1B7C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4"/>
        </w:rPr>
      </w:pPr>
      <w:r w:rsidRPr="008415EF">
        <w:rPr>
          <w:szCs w:val="24"/>
        </w:rPr>
        <w:t>Всероссийского конкурса</w:t>
      </w:r>
    </w:p>
    <w:p w:rsidR="009D1B7C" w:rsidRPr="008415EF" w:rsidRDefault="009D1B7C" w:rsidP="009D1B7C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4"/>
        </w:rPr>
      </w:pPr>
      <w:r w:rsidRPr="008415EF">
        <w:rPr>
          <w:szCs w:val="24"/>
        </w:rPr>
        <w:t xml:space="preserve">«Педагогический дебют - 2019» </w:t>
      </w:r>
    </w:p>
    <w:p w:rsidR="009D1B7C" w:rsidRPr="008415EF" w:rsidRDefault="009D1B7C" w:rsidP="009D1B7C">
      <w:pPr>
        <w:spacing w:line="360" w:lineRule="auto"/>
        <w:ind w:left="4320"/>
        <w:jc w:val="center"/>
        <w:rPr>
          <w:szCs w:val="24"/>
        </w:rPr>
      </w:pPr>
    </w:p>
    <w:p w:rsidR="009D1B7C" w:rsidRPr="008415EF" w:rsidRDefault="009D1B7C" w:rsidP="009D1B7C">
      <w:pPr>
        <w:spacing w:line="360" w:lineRule="auto"/>
        <w:rPr>
          <w:szCs w:val="24"/>
        </w:rPr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  <w:r w:rsidRPr="008415EF">
        <w:rPr>
          <w:b/>
        </w:rPr>
        <w:t xml:space="preserve">Представление 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firstLine="709"/>
        <w:jc w:val="center"/>
      </w:pPr>
      <w:r w:rsidRPr="008415EF">
        <w:t>(бланк организации)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firstLine="709"/>
        <w:jc w:val="center"/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firstLine="709"/>
        <w:jc w:val="right"/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  <w:r w:rsidRPr="008415EF">
        <w:t>_____________________________________________________________________________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firstLine="709"/>
        <w:jc w:val="center"/>
      </w:pPr>
      <w:r w:rsidRPr="008415EF">
        <w:t>(полное наименование выдвигающей организации)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  <w:r w:rsidRPr="008415EF">
        <w:t>выдвигает _____________________________________________________________________________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center"/>
      </w:pPr>
      <w:r w:rsidRPr="008415EF">
        <w:t>(фамилия, имя, отчество участника регионального этапа Конкурса)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  <w:r w:rsidRPr="008415EF">
        <w:t>____________________________________________________________________________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center"/>
      </w:pPr>
      <w:r w:rsidRPr="008415EF">
        <w:t>(занимаемая должность и место работы участника регионального этапа Конкурса)</w:t>
      </w:r>
    </w:p>
    <w:p w:rsidR="009D1B7C" w:rsidRPr="008415EF" w:rsidRDefault="009D1B7C" w:rsidP="009D1B7C">
      <w:pPr>
        <w:pStyle w:val="a7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both"/>
      </w:pPr>
    </w:p>
    <w:p w:rsidR="009D1B7C" w:rsidRPr="008415EF" w:rsidRDefault="009D1B7C" w:rsidP="009D1B7C">
      <w:pPr>
        <w:pStyle w:val="a7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</w:pPr>
      <w:r w:rsidRPr="008415EF">
        <w:t>на участие в региональном этапе Всероссийского конкурса</w:t>
      </w:r>
    </w:p>
    <w:p w:rsidR="009D1B7C" w:rsidRPr="008415EF" w:rsidRDefault="009D1B7C" w:rsidP="009D1B7C">
      <w:pPr>
        <w:pStyle w:val="a7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</w:pPr>
      <w:r w:rsidRPr="008415EF">
        <w:t>«Педагогический дебют -2019»</w:t>
      </w:r>
    </w:p>
    <w:p w:rsidR="009D1B7C" w:rsidRPr="008415EF" w:rsidRDefault="009D1B7C" w:rsidP="009D1B7C">
      <w:pPr>
        <w:pStyle w:val="a7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</w:p>
    <w:p w:rsidR="009D1B7C" w:rsidRPr="008415EF" w:rsidRDefault="009D1B7C" w:rsidP="009D1B7C">
      <w:pPr>
        <w:shd w:val="clear" w:color="auto" w:fill="FFFFFF"/>
        <w:ind w:right="48"/>
        <w:jc w:val="both"/>
        <w:rPr>
          <w:spacing w:val="-1"/>
          <w:szCs w:val="24"/>
        </w:rPr>
      </w:pPr>
      <w:r w:rsidRPr="008415EF">
        <w:rPr>
          <w:spacing w:val="-1"/>
          <w:szCs w:val="24"/>
        </w:rPr>
        <w:t xml:space="preserve">Личный Интернет-ресурс кандидата на участие в региональном этапе конкурса: </w:t>
      </w:r>
    </w:p>
    <w:p w:rsidR="009D1B7C" w:rsidRPr="008415EF" w:rsidRDefault="009D1B7C" w:rsidP="009D1B7C">
      <w:pPr>
        <w:shd w:val="clear" w:color="auto" w:fill="FFFFFF"/>
        <w:ind w:right="48"/>
        <w:jc w:val="both"/>
        <w:rPr>
          <w:spacing w:val="-1"/>
          <w:szCs w:val="24"/>
        </w:rPr>
      </w:pPr>
      <w:r w:rsidRPr="008415EF">
        <w:rPr>
          <w:spacing w:val="-1"/>
          <w:szCs w:val="24"/>
        </w:rPr>
        <w:t>______________________________________________________________________________</w:t>
      </w:r>
    </w:p>
    <w:p w:rsidR="009D1B7C" w:rsidRPr="008415EF" w:rsidRDefault="009D1B7C" w:rsidP="009D1B7C">
      <w:pPr>
        <w:shd w:val="clear" w:color="auto" w:fill="FFFFFF"/>
        <w:ind w:firstLine="709"/>
        <w:jc w:val="center"/>
        <w:rPr>
          <w:szCs w:val="24"/>
        </w:rPr>
      </w:pPr>
      <w:r w:rsidRPr="008415EF">
        <w:rPr>
          <w:szCs w:val="24"/>
        </w:rPr>
        <w:t>(адрес Интернет-ресурса участника)</w:t>
      </w:r>
    </w:p>
    <w:p w:rsidR="009D1B7C" w:rsidRPr="008415EF" w:rsidRDefault="009D1B7C" w:rsidP="009D1B7C">
      <w:pPr>
        <w:shd w:val="clear" w:color="auto" w:fill="FFFFFF"/>
        <w:spacing w:line="360" w:lineRule="auto"/>
        <w:ind w:firstLine="709"/>
        <w:rPr>
          <w:spacing w:val="-2"/>
          <w:szCs w:val="24"/>
        </w:rPr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  <w:r w:rsidRPr="008415EF">
        <w:t xml:space="preserve">Руководитель организации </w:t>
      </w:r>
      <w:r w:rsidRPr="008415EF">
        <w:tab/>
      </w:r>
      <w:r w:rsidRPr="008415EF">
        <w:tab/>
      </w:r>
      <w:r w:rsidRPr="008415EF">
        <w:tab/>
      </w:r>
      <w:r w:rsidRPr="008415EF">
        <w:tab/>
      </w:r>
      <w:r w:rsidRPr="008415EF">
        <w:tab/>
      </w:r>
      <w:r w:rsidRPr="008415EF">
        <w:tab/>
      </w:r>
      <w:r w:rsidRPr="008415EF">
        <w:tab/>
        <w:t>Подпись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  <w:r w:rsidRPr="008415EF">
        <w:t>_____________________________________                  _____________________________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  <w:r w:rsidRPr="008415EF">
        <w:t xml:space="preserve">(фамилия, имя, отчество) 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</w:p>
    <w:p w:rsidR="009D1B7C" w:rsidRPr="008415EF" w:rsidRDefault="009D1B7C" w:rsidP="009D1B7C">
      <w:pPr>
        <w:rPr>
          <w:szCs w:val="24"/>
        </w:rPr>
      </w:pPr>
      <w:r w:rsidRPr="008415EF">
        <w:rPr>
          <w:szCs w:val="24"/>
        </w:rPr>
        <w:t xml:space="preserve">        М. П.</w:t>
      </w:r>
    </w:p>
    <w:p w:rsidR="009D1B7C" w:rsidRPr="008415EF" w:rsidRDefault="009D1B7C" w:rsidP="009D1B7C">
      <w:pPr>
        <w:jc w:val="both"/>
        <w:rPr>
          <w:szCs w:val="24"/>
        </w:rPr>
        <w:sectPr w:rsidR="009D1B7C" w:rsidRPr="008415EF" w:rsidSect="00B8220D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</w:p>
    <w:p w:rsidR="009D1B7C" w:rsidRPr="008415EF" w:rsidRDefault="009D1B7C" w:rsidP="009D1B7C">
      <w:pPr>
        <w:pageBreakBefore/>
        <w:jc w:val="right"/>
        <w:rPr>
          <w:szCs w:val="24"/>
        </w:rPr>
      </w:pPr>
      <w:r w:rsidRPr="008415EF">
        <w:rPr>
          <w:szCs w:val="24"/>
        </w:rPr>
        <w:lastRenderedPageBreak/>
        <w:t>Приложение 2</w:t>
      </w:r>
    </w:p>
    <w:p w:rsidR="009D1B7C" w:rsidRPr="008415EF" w:rsidRDefault="009D1B7C" w:rsidP="009D1B7C">
      <w:pPr>
        <w:jc w:val="right"/>
        <w:rPr>
          <w:b/>
          <w:szCs w:val="24"/>
        </w:rPr>
      </w:pPr>
    </w:p>
    <w:p w:rsidR="009D1B7C" w:rsidRPr="008415EF" w:rsidRDefault="009D1B7C" w:rsidP="009D1B7C">
      <w:pPr>
        <w:jc w:val="right"/>
        <w:rPr>
          <w:b/>
          <w:szCs w:val="24"/>
        </w:rPr>
      </w:pPr>
    </w:p>
    <w:p w:rsidR="009D1B7C" w:rsidRPr="008415EF" w:rsidRDefault="009D1B7C" w:rsidP="009D1B7C">
      <w:pPr>
        <w:rPr>
          <w:szCs w:val="24"/>
        </w:rPr>
      </w:pPr>
      <w:r w:rsidRPr="008415E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EF980" wp14:editId="42267B51">
                <wp:simplePos x="0" y="0"/>
                <wp:positionH relativeFrom="column">
                  <wp:posOffset>-55245</wp:posOffset>
                </wp:positionH>
                <wp:positionV relativeFrom="paragraph">
                  <wp:posOffset>60325</wp:posOffset>
                </wp:positionV>
                <wp:extent cx="6816090" cy="817245"/>
                <wp:effectExtent l="0" t="0" r="0" b="19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7C" w:rsidRPr="001B41D7" w:rsidRDefault="009D1B7C" w:rsidP="009D1B7C">
                            <w:pPr>
                              <w:ind w:right="958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B41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Заявка на участие в региональном этапе </w:t>
                            </w:r>
                          </w:p>
                          <w:p w:rsidR="009D1B7C" w:rsidRPr="00CE17A6" w:rsidRDefault="009D1B7C" w:rsidP="009D1B7C">
                            <w:pPr>
                              <w:ind w:right="958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17A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Всероссийского конкурса </w:t>
                            </w:r>
                          </w:p>
                          <w:p w:rsidR="009D1B7C" w:rsidRPr="00C600CB" w:rsidRDefault="009D1B7C" w:rsidP="009D1B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EF980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4.35pt;margin-top:4.75pt;width:536.7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cTzQIAAL8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" filled="f" stroked="f">
                <v:textbox>
                  <w:txbxContent>
                    <w:p w:rsidR="009D1B7C" w:rsidRPr="001B41D7" w:rsidRDefault="009D1B7C" w:rsidP="009D1B7C">
                      <w:pPr>
                        <w:ind w:right="958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B41D7">
                        <w:rPr>
                          <w:b/>
                          <w:sz w:val="36"/>
                          <w:szCs w:val="36"/>
                        </w:rPr>
                        <w:t xml:space="preserve">Заявка на участие в региональном этапе </w:t>
                      </w:r>
                    </w:p>
                    <w:p w:rsidR="009D1B7C" w:rsidRPr="00CE17A6" w:rsidRDefault="009D1B7C" w:rsidP="009D1B7C">
                      <w:pPr>
                        <w:ind w:right="958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E17A6">
                        <w:rPr>
                          <w:b/>
                          <w:sz w:val="36"/>
                          <w:szCs w:val="36"/>
                        </w:rPr>
                        <w:t xml:space="preserve">Всероссийского конкурса </w:t>
                      </w:r>
                    </w:p>
                    <w:p w:rsidR="009D1B7C" w:rsidRPr="00C600CB" w:rsidRDefault="009D1B7C" w:rsidP="009D1B7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B7C" w:rsidRPr="008415EF" w:rsidRDefault="009D1B7C" w:rsidP="009D1B7C">
      <w:pPr>
        <w:rPr>
          <w:szCs w:val="24"/>
        </w:rPr>
      </w:pPr>
    </w:p>
    <w:p w:rsidR="009D1B7C" w:rsidRPr="008415EF" w:rsidRDefault="009D1B7C" w:rsidP="009D1B7C">
      <w:pPr>
        <w:rPr>
          <w:szCs w:val="24"/>
        </w:rPr>
      </w:pPr>
    </w:p>
    <w:p w:rsidR="009D1B7C" w:rsidRPr="008415EF" w:rsidRDefault="009D1B7C" w:rsidP="009D1B7C">
      <w:pPr>
        <w:rPr>
          <w:szCs w:val="24"/>
        </w:rPr>
      </w:pPr>
    </w:p>
    <w:p w:rsidR="009D1B7C" w:rsidRPr="008415EF" w:rsidRDefault="009D1B7C" w:rsidP="009D1B7C">
      <w:pPr>
        <w:rPr>
          <w:szCs w:val="24"/>
        </w:rPr>
      </w:pPr>
    </w:p>
    <w:p w:rsidR="009D1B7C" w:rsidRPr="008415EF" w:rsidRDefault="009D1B7C" w:rsidP="009D1B7C">
      <w:pPr>
        <w:rPr>
          <w:szCs w:val="24"/>
        </w:rPr>
      </w:pPr>
      <w:r w:rsidRPr="008415E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5A7C5" wp14:editId="46120622">
                <wp:simplePos x="0" y="0"/>
                <wp:positionH relativeFrom="column">
                  <wp:posOffset>-346710</wp:posOffset>
                </wp:positionH>
                <wp:positionV relativeFrom="paragraph">
                  <wp:posOffset>24130</wp:posOffset>
                </wp:positionV>
                <wp:extent cx="6826885" cy="52324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7C" w:rsidRPr="00DE62AC" w:rsidRDefault="009D1B7C" w:rsidP="009D1B7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E62AC"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 xml:space="preserve">Педагогический дебют </w:t>
                            </w:r>
                            <w:r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>- 2019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A7C5" id="Надпись 7" o:spid="_x0000_s1027" type="#_x0000_t202" style="position:absolute;margin-left:-27.3pt;margin-top:1.9pt;width:537.5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bB0gIAAMY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" filled="f" stroked="f">
                <v:textbox>
                  <w:txbxContent>
                    <w:p w:rsidR="009D1B7C" w:rsidRPr="00DE62AC" w:rsidRDefault="009D1B7C" w:rsidP="009D1B7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E62AC"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 xml:space="preserve">Педагогический дебют </w:t>
                      </w:r>
                      <w:r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>- 2019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D1B7C" w:rsidRPr="008415EF" w:rsidRDefault="009D1B7C" w:rsidP="009D1B7C">
      <w:pPr>
        <w:rPr>
          <w:szCs w:val="24"/>
        </w:rPr>
      </w:pPr>
    </w:p>
    <w:p w:rsidR="009D1B7C" w:rsidRPr="008415EF" w:rsidRDefault="009D1B7C" w:rsidP="009D1B7C">
      <w:pPr>
        <w:rPr>
          <w:szCs w:val="24"/>
        </w:rPr>
      </w:pPr>
      <w:r w:rsidRPr="008415E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230D3" wp14:editId="6997ECC3">
                <wp:simplePos x="0" y="0"/>
                <wp:positionH relativeFrom="column">
                  <wp:posOffset>-43815</wp:posOffset>
                </wp:positionH>
                <wp:positionV relativeFrom="paragraph">
                  <wp:posOffset>106045</wp:posOffset>
                </wp:positionV>
                <wp:extent cx="6687185" cy="122618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B7C" w:rsidRDefault="009D1B7C" w:rsidP="009D1B7C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9D1B7C" w:rsidRPr="00B9415D" w:rsidRDefault="009D1B7C" w:rsidP="009D1B7C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9415D">
                              <w:rPr>
                                <w:i/>
                                <w:sz w:val="48"/>
                                <w:szCs w:val="48"/>
                              </w:rPr>
                              <w:t>Фамилия</w:t>
                            </w: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________________</w:t>
                            </w:r>
                          </w:p>
                          <w:p w:rsidR="009D1B7C" w:rsidRPr="00B9415D" w:rsidRDefault="009D1B7C" w:rsidP="009D1B7C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9415D">
                              <w:rPr>
                                <w:i/>
                                <w:sz w:val="48"/>
                                <w:szCs w:val="48"/>
                              </w:rPr>
                              <w:t>имя, отчество</w:t>
                            </w: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30D3" id="Надпись 6" o:spid="_x0000_s1028" type="#_x0000_t202" style="position:absolute;margin-left:-3.45pt;margin-top:8.35pt;width:526.55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" filled="f" stroked="f" strokecolor="#9bbb59" strokeweight="1pt">
                <v:stroke dashstyle="dash"/>
                <v:textbox>
                  <w:txbxContent>
                    <w:p w:rsidR="009D1B7C" w:rsidRDefault="009D1B7C" w:rsidP="009D1B7C">
                      <w:pPr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</w:p>
                    <w:p w:rsidR="009D1B7C" w:rsidRPr="00B9415D" w:rsidRDefault="009D1B7C" w:rsidP="009D1B7C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B9415D">
                        <w:rPr>
                          <w:i/>
                          <w:sz w:val="48"/>
                          <w:szCs w:val="48"/>
                        </w:rPr>
                        <w:t>Фамилия</w:t>
                      </w:r>
                      <w:r>
                        <w:rPr>
                          <w:i/>
                          <w:sz w:val="48"/>
                          <w:szCs w:val="48"/>
                        </w:rPr>
                        <w:t>________________</w:t>
                      </w:r>
                    </w:p>
                    <w:p w:rsidR="009D1B7C" w:rsidRPr="00B9415D" w:rsidRDefault="009D1B7C" w:rsidP="009D1B7C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B9415D">
                        <w:rPr>
                          <w:i/>
                          <w:sz w:val="48"/>
                          <w:szCs w:val="48"/>
                        </w:rPr>
                        <w:t>имя, отчество</w:t>
                      </w:r>
                      <w:r>
                        <w:rPr>
                          <w:i/>
                          <w:sz w:val="48"/>
                          <w:szCs w:val="48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D1B7C" w:rsidRPr="008415EF" w:rsidRDefault="009D1B7C" w:rsidP="009D1B7C">
      <w:pPr>
        <w:rPr>
          <w:szCs w:val="24"/>
        </w:rPr>
      </w:pPr>
    </w:p>
    <w:p w:rsidR="009D1B7C" w:rsidRPr="008415EF" w:rsidRDefault="009D1B7C" w:rsidP="009D1B7C">
      <w:pPr>
        <w:rPr>
          <w:szCs w:val="24"/>
        </w:rPr>
      </w:pPr>
    </w:p>
    <w:p w:rsidR="009D1B7C" w:rsidRPr="008415EF" w:rsidRDefault="009D1B7C" w:rsidP="009D1B7C">
      <w:pPr>
        <w:rPr>
          <w:szCs w:val="24"/>
        </w:rPr>
      </w:pPr>
    </w:p>
    <w:p w:rsidR="009D1B7C" w:rsidRPr="008415EF" w:rsidRDefault="009D1B7C" w:rsidP="009D1B7C">
      <w:pPr>
        <w:rPr>
          <w:szCs w:val="24"/>
        </w:rPr>
      </w:pPr>
    </w:p>
    <w:p w:rsidR="009D1B7C" w:rsidRPr="008415EF" w:rsidRDefault="009D1B7C" w:rsidP="009D1B7C">
      <w:pPr>
        <w:rPr>
          <w:szCs w:val="24"/>
        </w:rPr>
      </w:pPr>
      <w:r w:rsidRPr="008415EF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462D414" wp14:editId="5E6EB192">
            <wp:simplePos x="0" y="0"/>
            <wp:positionH relativeFrom="margin">
              <wp:posOffset>1101725</wp:posOffset>
            </wp:positionH>
            <wp:positionV relativeFrom="margin">
              <wp:posOffset>6332855</wp:posOffset>
            </wp:positionV>
            <wp:extent cx="3038475" cy="238252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2" t="4041" r="20380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15E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119E" wp14:editId="0C73C39A">
                <wp:simplePos x="0" y="0"/>
                <wp:positionH relativeFrom="margin">
                  <wp:posOffset>99695</wp:posOffset>
                </wp:positionH>
                <wp:positionV relativeFrom="margin">
                  <wp:posOffset>4790440</wp:posOffset>
                </wp:positionV>
                <wp:extent cx="5996305" cy="733425"/>
                <wp:effectExtent l="19050" t="19050" r="42545" b="47625"/>
                <wp:wrapSquare wrapText="bothSides"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B7C" w:rsidRPr="00B9415D" w:rsidRDefault="009D1B7C" w:rsidP="009D1B7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9415D">
                              <w:rPr>
                                <w:sz w:val="44"/>
                                <w:szCs w:val="44"/>
                                <w:lang w:val="en-US"/>
                              </w:rPr>
                              <w:t>Девиз</w:t>
                            </w:r>
                            <w:proofErr w:type="spellEnd"/>
                            <w:r w:rsidRPr="00B9415D">
                              <w:rPr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 w:rsidRPr="00B9415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F119E" id="Скругленный прямоугольник 5" o:spid="_x0000_s1029" style="position:absolute;margin-left:7.85pt;margin-top:377.2pt;width:472.1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9D1B7C" w:rsidRPr="00B9415D" w:rsidRDefault="009D1B7C" w:rsidP="009D1B7C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B9415D">
                        <w:rPr>
                          <w:sz w:val="44"/>
                          <w:szCs w:val="44"/>
                          <w:lang w:val="en-US"/>
                        </w:rPr>
                        <w:t>Девиз</w:t>
                      </w:r>
                      <w:proofErr w:type="spellEnd"/>
                      <w:r w:rsidRPr="00B9415D">
                        <w:rPr>
                          <w:sz w:val="44"/>
                          <w:szCs w:val="44"/>
                          <w:lang w:val="en-US"/>
                        </w:rPr>
                        <w:t>:</w:t>
                      </w:r>
                      <w:r w:rsidRPr="00B9415D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9D1B7C" w:rsidRPr="008415EF" w:rsidTr="00A56B0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7C" w:rsidRPr="008415EF" w:rsidRDefault="009D1B7C" w:rsidP="00A56B08">
            <w:pPr>
              <w:pageBreakBefore/>
              <w:tabs>
                <w:tab w:val="left" w:pos="426"/>
              </w:tabs>
              <w:jc w:val="both"/>
              <w:rPr>
                <w:szCs w:val="24"/>
              </w:rPr>
            </w:pPr>
          </w:p>
          <w:p w:rsidR="009D1B7C" w:rsidRPr="008415EF" w:rsidRDefault="009D1B7C" w:rsidP="00A56B08">
            <w:pPr>
              <w:pageBreakBefore/>
              <w:tabs>
                <w:tab w:val="left" w:pos="426"/>
              </w:tabs>
              <w:jc w:val="both"/>
              <w:rPr>
                <w:szCs w:val="24"/>
              </w:rPr>
            </w:pPr>
          </w:p>
          <w:p w:rsidR="009D1B7C" w:rsidRPr="008415EF" w:rsidRDefault="009D1B7C" w:rsidP="00A56B08">
            <w:pPr>
              <w:pageBreakBefore/>
              <w:tabs>
                <w:tab w:val="left" w:pos="426"/>
              </w:tabs>
              <w:jc w:val="both"/>
              <w:rPr>
                <w:szCs w:val="24"/>
              </w:rPr>
            </w:pPr>
          </w:p>
          <w:p w:rsidR="009D1B7C" w:rsidRPr="008415EF" w:rsidRDefault="009D1B7C" w:rsidP="00A56B08">
            <w:pPr>
              <w:pageBreakBefore/>
              <w:tabs>
                <w:tab w:val="left" w:pos="426"/>
              </w:tabs>
              <w:jc w:val="center"/>
              <w:rPr>
                <w:szCs w:val="24"/>
              </w:rPr>
            </w:pPr>
            <w:r w:rsidRPr="008415EF">
              <w:rPr>
                <w:szCs w:val="24"/>
              </w:rPr>
              <w:t xml:space="preserve">(фотопортрет </w:t>
            </w:r>
            <w:r w:rsidRPr="008415EF">
              <w:rPr>
                <w:szCs w:val="24"/>
              </w:rPr>
              <w:br/>
              <w:t>4</w:t>
            </w:r>
            <w:r w:rsidRPr="008415EF">
              <w:rPr>
                <w:szCs w:val="24"/>
              </w:rPr>
              <w:sym w:font="Symbol" w:char="00B4"/>
            </w:r>
            <w:r w:rsidRPr="008415EF">
              <w:rPr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B7C" w:rsidRPr="008415EF" w:rsidRDefault="009D1B7C" w:rsidP="00A56B08">
            <w:pPr>
              <w:jc w:val="center"/>
              <w:rPr>
                <w:b/>
                <w:szCs w:val="24"/>
              </w:rPr>
            </w:pPr>
          </w:p>
          <w:p w:rsidR="009D1B7C" w:rsidRPr="008415EF" w:rsidRDefault="009D1B7C" w:rsidP="00A56B08">
            <w:pPr>
              <w:jc w:val="center"/>
              <w:rPr>
                <w:b/>
                <w:szCs w:val="24"/>
              </w:rPr>
            </w:pPr>
          </w:p>
          <w:p w:rsidR="009D1B7C" w:rsidRPr="008415EF" w:rsidRDefault="009D1B7C" w:rsidP="00A56B08">
            <w:pPr>
              <w:jc w:val="center"/>
              <w:rPr>
                <w:b/>
                <w:szCs w:val="24"/>
              </w:rPr>
            </w:pPr>
            <w:r w:rsidRPr="008415EF">
              <w:rPr>
                <w:b/>
                <w:szCs w:val="24"/>
              </w:rPr>
              <w:t xml:space="preserve">Заявка на участие в региональном этапе </w:t>
            </w:r>
          </w:p>
          <w:p w:rsidR="009D1B7C" w:rsidRPr="008415EF" w:rsidRDefault="009D1B7C" w:rsidP="00A56B08">
            <w:pPr>
              <w:jc w:val="center"/>
              <w:rPr>
                <w:b/>
                <w:szCs w:val="24"/>
              </w:rPr>
            </w:pPr>
            <w:r w:rsidRPr="008415EF">
              <w:rPr>
                <w:b/>
                <w:szCs w:val="24"/>
              </w:rPr>
              <w:t xml:space="preserve">Всероссийского конкурса </w:t>
            </w:r>
          </w:p>
          <w:p w:rsidR="009D1B7C" w:rsidRPr="008415EF" w:rsidRDefault="009D1B7C" w:rsidP="00A56B08">
            <w:pPr>
              <w:jc w:val="center"/>
              <w:rPr>
                <w:b/>
                <w:szCs w:val="24"/>
              </w:rPr>
            </w:pPr>
            <w:r w:rsidRPr="008415EF">
              <w:rPr>
                <w:b/>
                <w:szCs w:val="24"/>
              </w:rPr>
              <w:t>«Педагогический дебют</w:t>
            </w:r>
            <w:r>
              <w:rPr>
                <w:b/>
                <w:szCs w:val="24"/>
              </w:rPr>
              <w:t xml:space="preserve"> - 2019</w:t>
            </w:r>
            <w:r w:rsidRPr="008415EF">
              <w:rPr>
                <w:b/>
                <w:szCs w:val="24"/>
              </w:rPr>
              <w:t>»</w:t>
            </w:r>
          </w:p>
          <w:p w:rsidR="009D1B7C" w:rsidRPr="008415EF" w:rsidRDefault="009D1B7C" w:rsidP="00A56B08">
            <w:pPr>
              <w:pageBreakBefore/>
              <w:tabs>
                <w:tab w:val="left" w:pos="426"/>
              </w:tabs>
              <w:jc w:val="center"/>
              <w:rPr>
                <w:szCs w:val="24"/>
              </w:rPr>
            </w:pPr>
          </w:p>
        </w:tc>
      </w:tr>
    </w:tbl>
    <w:p w:rsidR="009D1B7C" w:rsidRPr="008415EF" w:rsidRDefault="009D1B7C" w:rsidP="009D1B7C">
      <w:pPr>
        <w:ind w:firstLine="360"/>
        <w:jc w:val="both"/>
        <w:rPr>
          <w:szCs w:val="24"/>
        </w:rPr>
      </w:pPr>
    </w:p>
    <w:p w:rsidR="009D1B7C" w:rsidRPr="008415EF" w:rsidRDefault="009D1B7C" w:rsidP="009D1B7C">
      <w:pPr>
        <w:ind w:firstLine="360"/>
        <w:jc w:val="both"/>
        <w:rPr>
          <w:szCs w:val="24"/>
        </w:rPr>
      </w:pPr>
    </w:p>
    <w:p w:rsidR="009D1B7C" w:rsidRPr="008415EF" w:rsidRDefault="009D1B7C" w:rsidP="009D1B7C">
      <w:pPr>
        <w:ind w:firstLine="36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1"/>
        <w:gridCol w:w="1884"/>
      </w:tblGrid>
      <w:tr w:rsidR="009D1B7C" w:rsidRPr="008415EF" w:rsidTr="00A56B08">
        <w:tc>
          <w:tcPr>
            <w:tcW w:w="10682" w:type="dxa"/>
            <w:gridSpan w:val="2"/>
            <w:shd w:val="clear" w:color="auto" w:fill="8DB3E2"/>
          </w:tcPr>
          <w:p w:rsidR="009D1B7C" w:rsidRPr="008415EF" w:rsidRDefault="009D1B7C" w:rsidP="009D1B7C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</w:rPr>
              <w:t>Общие сведения</w:t>
            </w: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Муниципальное образование Ярославской области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Населенный пункт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Фамилия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Имя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Отчество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Дата рождения (день, месяц, год)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Место рождения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10682" w:type="dxa"/>
            <w:gridSpan w:val="2"/>
            <w:shd w:val="clear" w:color="auto" w:fill="8DB3E2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II</w:t>
            </w:r>
            <w:r w:rsidRPr="008415EF">
              <w:rPr>
                <w:b/>
              </w:rPr>
              <w:t>. Работа и учеба</w:t>
            </w: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Должность (по штатному расписанию с указанием преподаваемого предмета)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Место работы или учебы (название учебного заведения по уставу)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Ф.И.О. директора образовательной организации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Год приема на работу / поступления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Педагогический стаж (полных лет на момент заполнения анкеты)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Участник муниципального этапа конкурса (год), результат участия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10682" w:type="dxa"/>
            <w:gridSpan w:val="2"/>
            <w:shd w:val="clear" w:color="auto" w:fill="8DB3E2"/>
          </w:tcPr>
          <w:p w:rsidR="009D1B7C" w:rsidRPr="008415EF" w:rsidRDefault="009D1B7C" w:rsidP="00A56B08">
            <w:pPr>
              <w:pStyle w:val="a7"/>
              <w:tabs>
                <w:tab w:val="left" w:pos="756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III.</w:t>
            </w:r>
            <w:r w:rsidRPr="008415EF">
              <w:rPr>
                <w:b/>
              </w:rPr>
              <w:t xml:space="preserve"> Образование</w:t>
            </w: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Образование (укажите название и год окончания учебного заведения, факультет)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Знание языков (укажите каких и степень владения)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10682" w:type="dxa"/>
            <w:gridSpan w:val="2"/>
            <w:shd w:val="clear" w:color="auto" w:fill="8DB3E2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IV. </w:t>
            </w:r>
            <w:r w:rsidRPr="008415EF">
              <w:rPr>
                <w:b/>
              </w:rPr>
              <w:t>Общественная деятельность</w:t>
            </w: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Членство в общественных организациях (укажите название и год вступления)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10682" w:type="dxa"/>
            <w:gridSpan w:val="2"/>
            <w:shd w:val="clear" w:color="auto" w:fill="8DB3E2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V. </w:t>
            </w:r>
            <w:r w:rsidRPr="008415EF">
              <w:rPr>
                <w:b/>
              </w:rPr>
              <w:t>Семья</w:t>
            </w: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Семейное положение (укажите его (ее) профессию)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Дети (укажите возраст детей)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10682" w:type="dxa"/>
            <w:gridSpan w:val="2"/>
            <w:shd w:val="clear" w:color="auto" w:fill="8DB3E2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lastRenderedPageBreak/>
              <w:t>VI</w:t>
            </w:r>
            <w:r w:rsidRPr="008415EF">
              <w:rPr>
                <w:b/>
              </w:rPr>
              <w:t>. Увлечения</w:t>
            </w: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Хобби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Чем Вы можете «блеснуть» на сцене?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10682" w:type="dxa"/>
            <w:gridSpan w:val="2"/>
            <w:shd w:val="clear" w:color="auto" w:fill="8DB3E2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VII. </w:t>
            </w:r>
            <w:r w:rsidRPr="008415EF">
              <w:rPr>
                <w:b/>
              </w:rPr>
              <w:t>Контакты</w:t>
            </w: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Рабочий адрес (с указанием индекса)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Домашний адрес (с указанием индекса)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Рабочий телефон (с указанием междугороднего кода)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Мобильный телефон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Рабочая электронная почта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Личная электронная почта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rPr>
          <w:trHeight w:val="60"/>
        </w:trPr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Адрес личного сайта, странички в Интернете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Адрес сайта образовательной организации в Интернете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10682" w:type="dxa"/>
            <w:gridSpan w:val="2"/>
            <w:shd w:val="clear" w:color="auto" w:fill="8DB3E2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VIII</w:t>
            </w:r>
            <w:r w:rsidRPr="008415EF">
              <w:rPr>
                <w:b/>
              </w:rPr>
              <w:t xml:space="preserve">. Заявка на открытое занятие на очном туре конкурса </w:t>
            </w: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Категория участников образовательных отношений для открытого занятия (определяется самим конкурсантом)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Название предмета (для учителей) // программы (для педагогов дополнительного образования и педагогов-психологов)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9D1B7C" w:rsidRPr="008415EF" w:rsidTr="00A56B08">
        <w:tc>
          <w:tcPr>
            <w:tcW w:w="8472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  <w:r w:rsidRPr="008415EF">
              <w:t>Класс (для учителей) // возрастная группа или класс (для педагогов дополнительного образования и педагогов-психологов)</w:t>
            </w:r>
          </w:p>
        </w:tc>
        <w:tc>
          <w:tcPr>
            <w:tcW w:w="2210" w:type="dxa"/>
            <w:shd w:val="clear" w:color="auto" w:fill="auto"/>
          </w:tcPr>
          <w:p w:rsidR="009D1B7C" w:rsidRPr="008415EF" w:rsidRDefault="009D1B7C" w:rsidP="00A56B0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</w:tbl>
    <w:p w:rsidR="009D1B7C" w:rsidRPr="008415EF" w:rsidRDefault="009D1B7C" w:rsidP="009D1B7C">
      <w:pPr>
        <w:tabs>
          <w:tab w:val="left" w:pos="426"/>
        </w:tabs>
        <w:spacing w:line="360" w:lineRule="auto"/>
        <w:jc w:val="both"/>
        <w:rPr>
          <w:szCs w:val="24"/>
        </w:rPr>
      </w:pPr>
    </w:p>
    <w:p w:rsidR="009D1B7C" w:rsidRPr="008415EF" w:rsidRDefault="009D1B7C" w:rsidP="009D1B7C">
      <w:pPr>
        <w:tabs>
          <w:tab w:val="left" w:pos="426"/>
        </w:tabs>
        <w:spacing w:line="360" w:lineRule="auto"/>
        <w:jc w:val="both"/>
        <w:rPr>
          <w:szCs w:val="24"/>
        </w:rPr>
      </w:pPr>
      <w:r w:rsidRPr="008415EF">
        <w:rPr>
          <w:szCs w:val="24"/>
        </w:rPr>
        <w:t xml:space="preserve">Правильность сведений, представленных в заявке на участие в региональном этапе конкурса, подтверждаю: </w:t>
      </w:r>
    </w:p>
    <w:p w:rsidR="009D1B7C" w:rsidRPr="008415EF" w:rsidRDefault="009D1B7C" w:rsidP="009D1B7C">
      <w:pPr>
        <w:tabs>
          <w:tab w:val="left" w:pos="426"/>
        </w:tabs>
        <w:spacing w:line="360" w:lineRule="auto"/>
        <w:jc w:val="both"/>
        <w:rPr>
          <w:szCs w:val="24"/>
        </w:rPr>
      </w:pPr>
    </w:p>
    <w:p w:rsidR="009D1B7C" w:rsidRPr="008415EF" w:rsidRDefault="009D1B7C" w:rsidP="009D1B7C">
      <w:pPr>
        <w:tabs>
          <w:tab w:val="left" w:pos="426"/>
        </w:tabs>
        <w:spacing w:line="360" w:lineRule="auto"/>
        <w:jc w:val="both"/>
        <w:rPr>
          <w:szCs w:val="24"/>
        </w:rPr>
        <w:sectPr w:rsidR="009D1B7C" w:rsidRPr="008415EF" w:rsidSect="00B8220D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  <w:r w:rsidRPr="008415EF">
        <w:rPr>
          <w:szCs w:val="24"/>
        </w:rPr>
        <w:t xml:space="preserve">«____» __________ 20____ г.       </w:t>
      </w:r>
      <w:r w:rsidRPr="008415EF">
        <w:rPr>
          <w:szCs w:val="24"/>
        </w:rPr>
        <w:tab/>
      </w:r>
      <w:r w:rsidRPr="008415EF">
        <w:rPr>
          <w:szCs w:val="24"/>
        </w:rPr>
        <w:tab/>
      </w:r>
      <w:r w:rsidRPr="008415EF">
        <w:rPr>
          <w:szCs w:val="24"/>
        </w:rPr>
        <w:tab/>
      </w:r>
      <w:r w:rsidRPr="008415EF">
        <w:rPr>
          <w:szCs w:val="24"/>
        </w:rPr>
        <w:tab/>
      </w:r>
      <w:r w:rsidRPr="008415EF">
        <w:rPr>
          <w:szCs w:val="24"/>
        </w:rPr>
        <w:tab/>
      </w:r>
      <w:r w:rsidRPr="008415EF">
        <w:rPr>
          <w:szCs w:val="24"/>
        </w:rPr>
        <w:tab/>
        <w:t>Подпись</w:t>
      </w:r>
    </w:p>
    <w:p w:rsidR="009D1B7C" w:rsidRPr="008415EF" w:rsidRDefault="009D1B7C" w:rsidP="009D1B7C">
      <w:pPr>
        <w:pStyle w:val="a7"/>
        <w:widowControl w:val="0"/>
        <w:spacing w:before="0" w:beforeAutospacing="0" w:after="0" w:afterAutospacing="0"/>
        <w:ind w:firstLine="709"/>
        <w:jc w:val="right"/>
      </w:pPr>
      <w:r w:rsidRPr="008415EF">
        <w:lastRenderedPageBreak/>
        <w:t xml:space="preserve">Приложение 3 </w:t>
      </w:r>
    </w:p>
    <w:p w:rsidR="009D1B7C" w:rsidRPr="008415EF" w:rsidRDefault="009D1B7C" w:rsidP="009D1B7C">
      <w:pPr>
        <w:pStyle w:val="a7"/>
        <w:widowControl w:val="0"/>
        <w:spacing w:before="0" w:beforeAutospacing="0" w:after="0" w:afterAutospacing="0"/>
        <w:ind w:firstLine="709"/>
        <w:jc w:val="right"/>
        <w:rPr>
          <w:b/>
        </w:rPr>
      </w:pPr>
    </w:p>
    <w:p w:rsidR="009D1B7C" w:rsidRPr="008415EF" w:rsidRDefault="009D1B7C" w:rsidP="009D1B7C">
      <w:pPr>
        <w:pStyle w:val="a7"/>
        <w:widowControl w:val="0"/>
        <w:spacing w:before="0" w:beforeAutospacing="0" w:after="0" w:afterAutospacing="0"/>
        <w:ind w:firstLine="709"/>
        <w:jc w:val="right"/>
        <w:rPr>
          <w:b/>
        </w:rPr>
      </w:pPr>
    </w:p>
    <w:p w:rsidR="009D1B7C" w:rsidRPr="008415EF" w:rsidRDefault="009D1B7C" w:rsidP="009D1B7C">
      <w:pPr>
        <w:pStyle w:val="a7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8415EF">
        <w:rPr>
          <w:b/>
        </w:rPr>
        <w:t>Согласие на участие в региональном этапе конкурса</w:t>
      </w:r>
    </w:p>
    <w:p w:rsidR="009D1B7C" w:rsidRPr="008415EF" w:rsidRDefault="009D1B7C" w:rsidP="009D1B7C">
      <w:pPr>
        <w:pStyle w:val="a7"/>
        <w:spacing w:before="0" w:beforeAutospacing="0" w:after="0" w:afterAutospacing="0"/>
        <w:ind w:firstLine="709"/>
        <w:jc w:val="both"/>
      </w:pPr>
    </w:p>
    <w:p w:rsidR="009D1B7C" w:rsidRPr="008415EF" w:rsidRDefault="009D1B7C" w:rsidP="009D1B7C">
      <w:pPr>
        <w:pStyle w:val="a7"/>
        <w:spacing w:before="0" w:beforeAutospacing="0" w:after="0" w:afterAutospacing="0"/>
        <w:ind w:firstLine="709"/>
        <w:jc w:val="both"/>
      </w:pPr>
      <w:r w:rsidRPr="008415EF">
        <w:t>Я, ____________________________________________________________________________</w:t>
      </w:r>
    </w:p>
    <w:p w:rsidR="009D1B7C" w:rsidRPr="008415EF" w:rsidRDefault="009D1B7C" w:rsidP="009D1B7C">
      <w:pPr>
        <w:pStyle w:val="a7"/>
        <w:spacing w:before="0" w:beforeAutospacing="0" w:after="0" w:afterAutospacing="0"/>
        <w:jc w:val="both"/>
      </w:pPr>
      <w:r w:rsidRPr="008415EF">
        <w:t xml:space="preserve">подтверждаю согласие на участие в региональном этапе Всероссийского конкурса «Педагогический дебют - 2019». </w:t>
      </w:r>
    </w:p>
    <w:p w:rsidR="009D1B7C" w:rsidRPr="008415EF" w:rsidRDefault="009D1B7C" w:rsidP="009D1B7C">
      <w:pPr>
        <w:pStyle w:val="a7"/>
        <w:spacing w:before="0" w:beforeAutospacing="0" w:after="0" w:afterAutospacing="0"/>
        <w:jc w:val="both"/>
      </w:pPr>
    </w:p>
    <w:p w:rsidR="009D1B7C" w:rsidRPr="008415EF" w:rsidRDefault="009D1B7C" w:rsidP="009D1B7C">
      <w:pPr>
        <w:pStyle w:val="a7"/>
        <w:spacing w:before="0" w:beforeAutospacing="0" w:after="0" w:afterAutospacing="0"/>
        <w:ind w:firstLine="709"/>
        <w:jc w:val="both"/>
      </w:pPr>
      <w:r w:rsidRPr="008415EF">
        <w:t xml:space="preserve">Подтверждаю правильность изложенной в Заявке на участие в региональном этапе Всероссийского конкурса «Педагогический дебют» информации. </w:t>
      </w:r>
    </w:p>
    <w:p w:rsidR="009D1B7C" w:rsidRPr="008415EF" w:rsidRDefault="009D1B7C" w:rsidP="009D1B7C">
      <w:pPr>
        <w:pStyle w:val="a7"/>
        <w:spacing w:before="0" w:beforeAutospacing="0" w:after="0" w:afterAutospacing="0"/>
        <w:ind w:firstLine="709"/>
        <w:jc w:val="both"/>
      </w:pPr>
    </w:p>
    <w:p w:rsidR="009D1B7C" w:rsidRPr="008415EF" w:rsidRDefault="009D1B7C" w:rsidP="009D1B7C">
      <w:pPr>
        <w:pStyle w:val="a7"/>
        <w:spacing w:before="0" w:beforeAutospacing="0" w:after="0" w:afterAutospacing="0"/>
        <w:ind w:firstLine="709"/>
        <w:jc w:val="both"/>
      </w:pPr>
      <w:r w:rsidRPr="008415EF">
        <w:t xml:space="preserve">В соответствии с Федеральным законом Российской Федерации от г. 152-ФЗ              </w:t>
      </w:r>
      <w:proofErr w:type="gramStart"/>
      <w:r w:rsidRPr="008415EF">
        <w:t xml:space="preserve">   «</w:t>
      </w:r>
      <w:proofErr w:type="gramEnd"/>
      <w:r w:rsidRPr="008415EF">
        <w:t xml:space="preserve">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:rsidR="009D1B7C" w:rsidRPr="008415EF" w:rsidRDefault="009D1B7C" w:rsidP="009D1B7C">
      <w:pPr>
        <w:pStyle w:val="a7"/>
        <w:spacing w:before="0" w:beforeAutospacing="0" w:after="0" w:afterAutospacing="0"/>
        <w:ind w:firstLine="709"/>
        <w:jc w:val="both"/>
      </w:pPr>
    </w:p>
    <w:p w:rsidR="009D1B7C" w:rsidRPr="008415EF" w:rsidRDefault="009D1B7C" w:rsidP="009D1B7C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зарегистрировать в базе данных участников Конкурсных мероприятий путем записи персональных данных Анкеты участника. </w:t>
      </w:r>
    </w:p>
    <w:p w:rsidR="009D1B7C" w:rsidRPr="008415EF" w:rsidRDefault="009D1B7C" w:rsidP="009D1B7C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 </w:t>
      </w:r>
    </w:p>
    <w:p w:rsidR="009D1B7C" w:rsidRPr="008415EF" w:rsidRDefault="009D1B7C" w:rsidP="009D1B7C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9D1B7C" w:rsidRPr="008415EF" w:rsidRDefault="009D1B7C" w:rsidP="009D1B7C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мероприятия.</w:t>
      </w:r>
    </w:p>
    <w:p w:rsidR="009D1B7C" w:rsidRPr="008415EF" w:rsidRDefault="009D1B7C" w:rsidP="009D1B7C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 </w:t>
      </w:r>
    </w:p>
    <w:p w:rsidR="009D1B7C" w:rsidRPr="008415EF" w:rsidRDefault="009D1B7C" w:rsidP="009D1B7C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Гарантирую соблюдение авторских прав при подготовке материалов, представленных на Конкурс. </w:t>
      </w:r>
    </w:p>
    <w:p w:rsidR="009D1B7C" w:rsidRPr="008415EF" w:rsidRDefault="009D1B7C" w:rsidP="009D1B7C">
      <w:pPr>
        <w:pStyle w:val="a6"/>
        <w:rPr>
          <w:szCs w:val="24"/>
        </w:rPr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left="709"/>
        <w:jc w:val="both"/>
      </w:pPr>
      <w:r w:rsidRPr="008415EF">
        <w:t xml:space="preserve">При этом: </w:t>
      </w:r>
    </w:p>
    <w:p w:rsidR="009D1B7C" w:rsidRPr="008415EF" w:rsidRDefault="009D1B7C" w:rsidP="009D1B7C">
      <w:pPr>
        <w:pStyle w:val="a6"/>
        <w:rPr>
          <w:szCs w:val="24"/>
        </w:rPr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1. Организатор Конкурса гарантирует обеспечение сохранности базы данных участников от несанкционированного доступа. 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2.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 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3.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9D1B7C" w:rsidRPr="008415EF" w:rsidRDefault="009D1B7C" w:rsidP="009D1B7C">
      <w:pPr>
        <w:pStyle w:val="a7"/>
        <w:tabs>
          <w:tab w:val="left" w:pos="1134"/>
        </w:tabs>
        <w:spacing w:before="0" w:beforeAutospacing="0" w:after="0" w:afterAutospacing="0"/>
        <w:jc w:val="both"/>
      </w:pPr>
      <w:r w:rsidRPr="008415EF">
        <w:t>Подпись ________________</w:t>
      </w:r>
      <w:proofErr w:type="gramStart"/>
      <w:r w:rsidRPr="008415EF">
        <w:t>_(</w:t>
      </w:r>
      <w:proofErr w:type="gramEnd"/>
      <w:r w:rsidRPr="008415EF">
        <w:t>_______________________)        Дата ____________________</w:t>
      </w:r>
    </w:p>
    <w:p w:rsidR="00FB248A" w:rsidRDefault="00FB248A" w:rsidP="009D1B7C">
      <w:pPr>
        <w:pStyle w:val="a8"/>
        <w:spacing w:before="0" w:after="0" w:line="240" w:lineRule="auto"/>
      </w:pPr>
      <w:bookmarkStart w:id="0" w:name="_GoBack"/>
      <w:bookmarkEnd w:id="0"/>
    </w:p>
    <w:sectPr w:rsidR="00FB248A" w:rsidSect="009D1B7C">
      <w:headerReference w:type="even" r:id="rId14"/>
      <w:headerReference w:type="default" r:id="rId15"/>
      <w:pgSz w:w="11907" w:h="16840" w:code="9"/>
      <w:pgMar w:top="1134" w:right="567" w:bottom="1134" w:left="1985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C2" w:rsidRDefault="00300CC2">
      <w:r>
        <w:separator/>
      </w:r>
    </w:p>
  </w:endnote>
  <w:endnote w:type="continuationSeparator" w:id="0">
    <w:p w:rsidR="00300CC2" w:rsidRDefault="0030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9D1B7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9D1B7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9D1B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C2" w:rsidRDefault="00300CC2">
      <w:r>
        <w:separator/>
      </w:r>
    </w:p>
  </w:footnote>
  <w:footnote w:type="continuationSeparator" w:id="0">
    <w:p w:rsidR="00300CC2" w:rsidRDefault="0030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9D1B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D1B7C" w:rsidRDefault="009D1B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987218"/>
      <w:docPartObj>
        <w:docPartGallery w:val="Page Numbers (Top of Page)"/>
        <w:docPartUnique/>
      </w:docPartObj>
    </w:sdtPr>
    <w:sdtContent>
      <w:p w:rsidR="009D1B7C" w:rsidRDefault="009D1B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1B7C" w:rsidRDefault="009D1B7C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9D1B7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75" w:rsidRDefault="003231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2A75" w:rsidRDefault="00300CC2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75" w:rsidRDefault="00300CC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850"/>
    <w:multiLevelType w:val="hybridMultilevel"/>
    <w:tmpl w:val="DAEC11A6"/>
    <w:lvl w:ilvl="0" w:tplc="BA841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A028E"/>
    <w:multiLevelType w:val="hybridMultilevel"/>
    <w:tmpl w:val="45B0BE30"/>
    <w:lvl w:ilvl="0" w:tplc="89727D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B"/>
    <w:rsid w:val="00300CC2"/>
    <w:rsid w:val="003231DB"/>
    <w:rsid w:val="006C72E0"/>
    <w:rsid w:val="009D1B7C"/>
    <w:rsid w:val="00ED3110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117DB-63CD-414B-B75E-EFA792BC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31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1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231DB"/>
  </w:style>
  <w:style w:type="paragraph" w:styleId="a6">
    <w:name w:val="List Paragraph"/>
    <w:basedOn w:val="a"/>
    <w:uiPriority w:val="99"/>
    <w:qFormat/>
    <w:rsid w:val="003231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231DB"/>
    <w:pPr>
      <w:spacing w:before="100" w:beforeAutospacing="1" w:after="100" w:afterAutospacing="1"/>
    </w:pPr>
    <w:rPr>
      <w:szCs w:val="24"/>
    </w:rPr>
  </w:style>
  <w:style w:type="paragraph" w:customStyle="1" w:styleId="1">
    <w:name w:val="Обычный1"/>
    <w:rsid w:val="003231D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документа"/>
    <w:basedOn w:val="a"/>
    <w:uiPriority w:val="99"/>
    <w:rsid w:val="003231DB"/>
    <w:pPr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Verdana" w:eastAsiaTheme="minorHAnsi" w:hAnsi="Verdana" w:cs="Verdana"/>
      <w:b/>
      <w:bCs/>
      <w:caps/>
      <w:color w:val="000000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rsid w:val="003231DB"/>
    <w:pPr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Verdana" w:eastAsiaTheme="minorHAnsi" w:hAnsi="Verdana" w:cs="Verdana"/>
      <w:color w:val="000000"/>
      <w:w w:val="95"/>
      <w:sz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3231DB"/>
    <w:rPr>
      <w:rFonts w:ascii="Verdana" w:hAnsi="Verdana" w:cs="Verdana"/>
      <w:color w:val="000000"/>
      <w:w w:val="95"/>
      <w:sz w:val="20"/>
      <w:szCs w:val="20"/>
    </w:rPr>
  </w:style>
  <w:style w:type="paragraph" w:styleId="ab">
    <w:name w:val="Subtitle"/>
    <w:basedOn w:val="a9"/>
    <w:link w:val="ac"/>
    <w:uiPriority w:val="99"/>
    <w:qFormat/>
    <w:rsid w:val="003231DB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c">
    <w:name w:val="Подзаголовок Знак"/>
    <w:basedOn w:val="a0"/>
    <w:link w:val="ab"/>
    <w:uiPriority w:val="99"/>
    <w:rsid w:val="003231DB"/>
    <w:rPr>
      <w:rFonts w:ascii="Verdana" w:hAnsi="Verdana" w:cs="Verdana"/>
      <w:b/>
      <w:bCs/>
      <w:color w:val="000000"/>
      <w:w w:val="95"/>
      <w:sz w:val="18"/>
      <w:szCs w:val="18"/>
    </w:rPr>
  </w:style>
  <w:style w:type="paragraph" w:styleId="ad">
    <w:name w:val="footer"/>
    <w:basedOn w:val="a"/>
    <w:link w:val="ae"/>
    <w:rsid w:val="009D1B7C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D1B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Курицина</dc:creator>
  <cp:keywords/>
  <dc:description/>
  <cp:lastModifiedBy>Светлана Ивановна Курицина</cp:lastModifiedBy>
  <cp:revision>3</cp:revision>
  <dcterms:created xsi:type="dcterms:W3CDTF">2018-09-18T06:50:00Z</dcterms:created>
  <dcterms:modified xsi:type="dcterms:W3CDTF">2018-09-19T06:11:00Z</dcterms:modified>
</cp:coreProperties>
</file>