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C070B" w:rsidRDefault="004721EB" w:rsidP="00BC070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BC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070B" w:rsidRPr="00706C9A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BC070B">
        <w:rPr>
          <w:rFonts w:ascii="Times New Roman" w:hAnsi="Times New Roman" w:cs="Times New Roman"/>
          <w:b/>
          <w:sz w:val="24"/>
          <w:szCs w:val="24"/>
        </w:rPr>
        <w:t>го</w:t>
      </w:r>
      <w:r w:rsidR="00BC070B" w:rsidRPr="00706C9A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BC070B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="00BC070B" w:rsidRPr="00706C9A">
        <w:rPr>
          <w:rFonts w:ascii="Times New Roman" w:hAnsi="Times New Roman" w:cs="Times New Roman"/>
          <w:b/>
          <w:sz w:val="24"/>
          <w:szCs w:val="24"/>
        </w:rPr>
        <w:t xml:space="preserve"> дополнительного профессионального образования Ярославской области Институт развития образования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DDA" w:rsidRPr="00AA4ECB" w:rsidRDefault="00AA4EC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п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внедрения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новшеств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06C9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6C9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Институт развития образования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06C9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Богдановича, д. 16,  г. Ярославль, Российская Федерация, 150014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6C9A" w:rsidRDefault="00706C9A" w:rsidP="003D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9A">
              <w:rPr>
                <w:rFonts w:ascii="Times New Roman" w:hAnsi="Times New Roman" w:cs="Times New Roman"/>
                <w:b/>
                <w:sz w:val="24"/>
                <w:szCs w:val="24"/>
              </w:rPr>
              <w:t>Ректор Золотарева Ангелина Викторовна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06C9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4"/>
                <w:b/>
              </w:rPr>
              <w:t>+7 (4852) 21-06-83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706C9A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6C9A" w:rsidRDefault="00E36B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06C9A" w:rsidRPr="00706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rcnit</w:t>
              </w:r>
            </w:hyperlink>
            <w:r w:rsidR="00706C9A" w:rsidRPr="00706C9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@</w:t>
            </w:r>
            <w:r w:rsidR="00706C9A" w:rsidRPr="00706C9A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r w:rsidR="00706C9A" w:rsidRPr="00706C9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="00706C9A" w:rsidRPr="00706C9A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="00706C9A" w:rsidRPr="00706C9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="00706C9A" w:rsidRPr="00706C9A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06C9A" w:rsidRPr="00706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="00706C9A" w:rsidRPr="00706C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</w:hyperlink>
            <w:r w:rsidR="00706C9A" w:rsidRPr="00706C9A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6C9A" w:rsidRPr="00706C9A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iro</w:t>
            </w:r>
            <w:r w:rsidR="00706C9A" w:rsidRPr="00706C9A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6C9A" w:rsidRPr="00706C9A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yar</w:t>
            </w:r>
            <w:r w:rsidR="00706C9A" w:rsidRPr="00706C9A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6C9A" w:rsidRPr="00706C9A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2"/>
        <w:gridCol w:w="1483"/>
        <w:gridCol w:w="2352"/>
        <w:gridCol w:w="3084"/>
      </w:tblGrid>
      <w:tr w:rsidR="002D6A10" w:rsidTr="00CB310F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E54E6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477DDA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477DD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исполнитель,</w:t>
            </w:r>
          </w:p>
          <w:p w:rsidR="00477DDA" w:rsidRDefault="00477DDA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соисполнитель)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240C3" w:rsidTr="000F5FF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2D6A10" w:rsidRPr="00706C9A" w:rsidTr="00CB310F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706C9A" w:rsidRDefault="00706C9A" w:rsidP="00CB310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C9A">
              <w:rPr>
                <w:rFonts w:ascii="Times New Roman" w:hAnsi="Times New Roman" w:cs="Times New Roman"/>
                <w:bCs/>
                <w:color w:val="464451"/>
                <w:sz w:val="18"/>
                <w:szCs w:val="18"/>
                <w:shd w:val="clear" w:color="auto" w:fill="FFFFFF"/>
              </w:rPr>
              <w:t>«</w:t>
            </w:r>
            <w:r w:rsidRPr="0070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образовательного комплекса региона как условие развития пространства образовательных возможностей»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706C9A" w:rsidRDefault="00706C9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2014-2017 гг.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706C9A" w:rsidRDefault="00706C9A" w:rsidP="00706C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0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70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площадка)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706C9A" w:rsidRDefault="00706C9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опыта региона в ходе проведения межрегиональных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</w:tr>
      <w:tr w:rsidR="00CB310F" w:rsidRPr="00CB310F" w:rsidTr="00CB310F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CB310F" w:rsidRDefault="00706C9A" w:rsidP="00CB310F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31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Федеральной целевой программы развития образования на 2016-2020 гг. по мероприятию 2.4. «Модернизация технологий и содержания обучения в соответствии с новым ФГОС </w:t>
            </w:r>
            <w:r w:rsidRPr="00CB31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CB310F" w:rsidRDefault="00706C9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2016-2018 гг.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CB310F" w:rsidRDefault="00706C9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Соисполнитель (</w:t>
            </w:r>
            <w:proofErr w:type="spellStart"/>
            <w:r w:rsidRPr="00CB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CB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площадка)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CB310F" w:rsidRDefault="002D6A10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опыта региона в ходе проведения межрегиональных </w:t>
            </w:r>
            <w:proofErr w:type="spellStart"/>
            <w:r w:rsidRPr="00CB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</w:p>
          <w:p w:rsidR="002D6A10" w:rsidRPr="00CB310F" w:rsidRDefault="002D6A10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пособий</w:t>
            </w:r>
          </w:p>
          <w:p w:rsidR="002D6A10" w:rsidRPr="00CB310F" w:rsidRDefault="002D6A10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педагогических кадров</w:t>
            </w:r>
          </w:p>
        </w:tc>
      </w:tr>
      <w:tr w:rsidR="005240C3" w:rsidTr="00271E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регионального уровня</w:t>
            </w:r>
          </w:p>
        </w:tc>
      </w:tr>
      <w:tr w:rsidR="002D6A10" w:rsidRPr="00D214AB" w:rsidTr="00CB310F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D214AB" w:rsidRDefault="002D6A10" w:rsidP="00CB310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«Разработка и внедрение региональной стратегии помощи школам, работающим в сложных социальных контекстах и показывающим низкие образовательные результаты»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D214AB" w:rsidRDefault="002D6A10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2013-2016 гг.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D214AB" w:rsidRDefault="002D6A10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D214AB" w:rsidRDefault="002D6A10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консультирование, проведение региональных семинаров и конференций, организационное и содержательное сопровождение проекта</w:t>
            </w:r>
          </w:p>
        </w:tc>
      </w:tr>
      <w:tr w:rsidR="002D6A10" w:rsidRPr="00D214AB" w:rsidTr="00CB310F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D214AB" w:rsidRDefault="002D6A10" w:rsidP="00CB310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 «Развитие кадрового потенциала системы образования Ярославской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D214AB" w:rsidRDefault="002D6A10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D214AB" w:rsidRDefault="002D6A10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D214AB" w:rsidRDefault="002D6A10" w:rsidP="002D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Научное, содержательное и организационное сопровождение проекта</w:t>
            </w:r>
            <w:r w:rsidR="00D214AB" w:rsidRPr="00D214AB">
              <w:rPr>
                <w:rFonts w:ascii="Times New Roman" w:hAnsi="Times New Roman" w:cs="Times New Roman"/>
                <w:sz w:val="24"/>
                <w:szCs w:val="24"/>
              </w:rPr>
              <w:t>, проведение региональных мероприятий проекта, подготовка, оформление и публикация продуктов проекта</w:t>
            </w:r>
          </w:p>
        </w:tc>
      </w:tr>
      <w:tr w:rsidR="002D6A10" w:rsidRPr="00D214AB" w:rsidTr="00CB310F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0" w:rsidRPr="00D214AB" w:rsidRDefault="002D6A10" w:rsidP="002D6A10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 «Ярославская область – пространство неформального образования»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0" w:rsidRPr="00D214AB" w:rsidRDefault="002D6A10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0" w:rsidRPr="00D214AB" w:rsidRDefault="002D6A10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0" w:rsidRPr="00D214AB" w:rsidRDefault="00D214A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Научное, содержательное и организационное сопровождение проекта, проведение региональных мероприятий проекта, подготовка, оформление и публикация продуктов проекта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</w:t>
      </w:r>
      <w:r w:rsidR="0047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программе внедрения инноваций (далее – Программа)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477D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ССЫЛКА НА ПОСВЯЩЕННЫЙ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 xml:space="preserve"> И/ИЛИ ИННОВАЦИОННОМУ ПРОЕКТУ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214A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распространения педагогических практик реализации субъектно-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ориентированного типа педагогического процесса в условиях реализации ФГОС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7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РЕШЕНИЕ КОТОРЫХ НАПРАВЛЕНА ПРОГРАММА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Pr="00D214AB" w:rsidRDefault="00D214AB" w:rsidP="00D2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и технологий достижения образовательных результатов;</w:t>
            </w:r>
          </w:p>
          <w:p w:rsidR="004721EB" w:rsidRPr="00D214AB" w:rsidRDefault="00D214AB" w:rsidP="00D2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формирования организационной культуры ОО, ориентированной на развитие. </w:t>
            </w:r>
          </w:p>
        </w:tc>
      </w:tr>
      <w:tr w:rsidR="006A01ED" w:rsidTr="006A01E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1ED" w:rsidRDefault="006A01ED" w:rsidP="003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ИННОВАЦИИ, ПРЕДЛАГАЕМОЙ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ВНЕДРЕНИЮ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ОБОСНОВА</w:t>
            </w:r>
            <w:r w:rsidR="0030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>ПЕРСПЕКТИВНОСТИ ЕЕ ВНЕДРЕНИЯ (для региональной системы образования)</w:t>
            </w:r>
          </w:p>
        </w:tc>
      </w:tr>
      <w:tr w:rsidR="006A01ED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AB" w:rsidRPr="00D214AB" w:rsidRDefault="00D214AB" w:rsidP="00D214AB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строится на основе завершенного Проекта (РИП 2014 года «Развитие образцов субъектно-ориентированного педагогического процесса в основной школе в рамках реализации ФГОС» (Приказ Департамента образования ЯО о присвоения статуса РИП на 2014 г. от 18.02.2014), обобщающий опыт 10 образовательных организаций трёх муниципальных районов. Выполнен под руководством кафедры ЕМД Института развития образования Ярославской области.), в ходе которого, как и планировалось, была создана целостная система педагогических, методических и организационно-управленческих средств обеспечения воспитания школьников в соответствии с требованиями ФГОС в образовательном пространстве муниципального района.</w:t>
            </w:r>
          </w:p>
          <w:p w:rsidR="00D214AB" w:rsidRPr="00D214AB" w:rsidRDefault="00D214AB" w:rsidP="00D214AB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развёртывания в образовательных организациях педагогического процесса субъектно-ориентированного типа было подтверждено, что его общепедагогическая технология охватывает почти все частные инициативы площадок в ответ на вызовы ФГОС (событийный подход, индивидуализация, современные образовательные технологии, формирующее оценивание, и др.). Таким образом, Проект предоставляет теоретически обоснованный и апробированный на практике инструментарий реализации в общеобразовательной школе инварианта педагогического процесса, соответствующего требованиям ФГОС. Пакет инструментальных средств в частности включает:</w:t>
            </w:r>
          </w:p>
          <w:p w:rsidR="00D214AB" w:rsidRPr="00D214AB" w:rsidRDefault="00D214AB" w:rsidP="00D21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Руководство по организации педагогического процесса (ПП);</w:t>
            </w:r>
          </w:p>
          <w:p w:rsidR="00D214AB" w:rsidRPr="00D214AB" w:rsidRDefault="00D214AB" w:rsidP="00D214A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Профессиональные компетенции, позволяющие педагогам осуществлять субъектно-ориентированный тип педагогического процесса (СОПП), и апробированные формы их развития; </w:t>
            </w:r>
          </w:p>
          <w:p w:rsidR="00D214AB" w:rsidRPr="00D214AB" w:rsidRDefault="00D214AB" w:rsidP="00D214A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Методики формирования образовательной среды организации (комплекс условий развёртывания СОПП);</w:t>
            </w:r>
          </w:p>
          <w:p w:rsidR="00D214AB" w:rsidRPr="00D214AB" w:rsidRDefault="00D214AB" w:rsidP="00D214A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Организационно-управленческое оформление школы, ориентированной на СОПП (роль урока, организационная поддержка общешкольных проектов).</w:t>
            </w:r>
          </w:p>
          <w:p w:rsidR="00D214AB" w:rsidRPr="00D214AB" w:rsidRDefault="00D214AB" w:rsidP="00D214AB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реализации РИП разработана комплексная методика оценки состояния педагогической системы, являющаяся инструментом мониторинга инновационных площадок.</w:t>
            </w:r>
          </w:p>
          <w:p w:rsidR="00D214AB" w:rsidRPr="00D214AB" w:rsidRDefault="00D214AB" w:rsidP="00D214AB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теоретического обоснования обязательности СОПП для ответа на запрос ФГОС следует отметить, что технологический подход обеспечению и анализу целостного образовательного процесса принят участниками Проекта.</w:t>
            </w:r>
          </w:p>
          <w:p w:rsidR="00D214AB" w:rsidRPr="00D214AB" w:rsidRDefault="00D214AB" w:rsidP="00D214AB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педагогов инновационных площадок показал, что все участники признают, что технологический подход позволяет педагогу более эффективно организовывать свою деятельность, а 46% из них считают педагогические практики СОПП эффективным инвариантным инструментом достижения образовательных результатов, регламентируемых ФГОС. Проектирование и реализация намеченного образовательного процесса (в целом по ООП и отдельных мероприятий), составляющих образовательной среды, проводимые с опорой на общепедагогическую технологию, подтвердили свою эффективность. Целесообразно их распространение (диссеминация).</w:t>
            </w:r>
          </w:p>
          <w:p w:rsidR="00D214AB" w:rsidRPr="00D214AB" w:rsidRDefault="00D214AB" w:rsidP="00D214AB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практика позволила накопить опыт и в приоритетных направлениях российского образования: методическое обеспечение формирования актуальных </w:t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компетенций педагогов и практические подходы к организации образовательной среды школы, использованию образовательного потенциала территории. </w:t>
            </w:r>
          </w:p>
          <w:p w:rsidR="00D214AB" w:rsidRPr="00D214AB" w:rsidRDefault="00D214AB" w:rsidP="00D214AB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Проекта в ОО:</w:t>
            </w:r>
          </w:p>
          <w:p w:rsidR="00D214AB" w:rsidRPr="00D214AB" w:rsidRDefault="00D214AB" w:rsidP="00D214A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Реально изменилась идеология организации образования в рамках классно-урочной системы и роли урока: в сторону поддержки индивидуального образовательного маршрута, приоритета выборов учащегося, становления его полноценной деятельности. </w:t>
            </w:r>
          </w:p>
          <w:p w:rsidR="00D214AB" w:rsidRPr="00D214AB" w:rsidRDefault="00D214AB" w:rsidP="00D214A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результате Проекта школы сформировали опыт реализации СОПП как инварианта практики, отвечающей требованиям ФГОС (найдены оптимальные формы и приёмы работы с детьми, необходимый комплекс условий успешности СОПП), с учетом реальной ситуации выстроили программы развития своих организаций.</w:t>
            </w:r>
          </w:p>
          <w:p w:rsidR="00D214AB" w:rsidRPr="00D214AB" w:rsidRDefault="00D214AB" w:rsidP="00D214A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ходе Проекта апробированы новые формы учебной отчетности, требования к педагогам и постановке методической работы, компонентам образовательной среды, организации управления.</w:t>
            </w:r>
          </w:p>
          <w:p w:rsidR="00D214AB" w:rsidRPr="00D214AB" w:rsidRDefault="00D214AB" w:rsidP="00D214A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Получены основания для систематизации практик, что особо ценно для ММС для квалификации как внешних методических предложений, так и инициатив снизу.</w:t>
            </w:r>
          </w:p>
          <w:p w:rsidR="00D214AB" w:rsidRPr="00D214AB" w:rsidRDefault="00D214AB" w:rsidP="00D214A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Руководство образованием МР получило инструмент (</w:t>
            </w:r>
            <w:proofErr w:type="spellStart"/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</w:t>
            </w:r>
            <w:proofErr w:type="spellEnd"/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комплексную методику оценки состояния педагогической системы ОО) для мониторинга реальных изменений и анализа проблемных зон организации ПП в школах и выработки соответствующих управленческих действий. </w:t>
            </w:r>
          </w:p>
          <w:p w:rsidR="006A01ED" w:rsidRDefault="00D214AB" w:rsidP="00D214A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 результатам комплексного обследования на основе </w:t>
            </w:r>
            <w:proofErr w:type="spellStart"/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</w:t>
            </w:r>
            <w:proofErr w:type="spellEnd"/>
            <w:r w:rsidRPr="00D2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экспертной оценки, большинство образовательных организаций демонстрируют образцы субъектно-ориентированного типа педагогического процесса и наблюдается существенный прогресс педагогической системы в этом направлении.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E1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РЕАЛИЗАЦИИ 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214AB" w:rsidP="005E4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E42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 гг.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6E1437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1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И </w:t>
            </w:r>
            <w:r w:rsidR="00E0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ПОДТВЕРЖДАЮЩИЕ ЭФФЕКТЫ ОТ РЕАЛИЗАЦИИ ПРОГРАММЫ (количественные и качественные)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F" w:rsidRPr="00CB310F" w:rsidRDefault="00CB310F" w:rsidP="00CB31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F">
              <w:rPr>
                <w:rFonts w:ascii="Times New Roman" w:hAnsi="Times New Roman" w:cs="Times New Roman"/>
                <w:sz w:val="24"/>
                <w:szCs w:val="24"/>
              </w:rPr>
              <w:t>Все показатели результативности программы измеряемы и выражены через систему индикаторов. Их можно разделить на две группы: показатели, характеризующие достижение планируемых результатов программы и показатели, характеризующие педагогические и социальные эффекты ее реализации.</w:t>
            </w:r>
          </w:p>
          <w:p w:rsidR="00CB310F" w:rsidRPr="00CB310F" w:rsidRDefault="00CB310F" w:rsidP="00CB31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F">
              <w:rPr>
                <w:rFonts w:ascii="Times New Roman" w:hAnsi="Times New Roman" w:cs="Times New Roman"/>
                <w:sz w:val="24"/>
                <w:szCs w:val="24"/>
              </w:rPr>
              <w:t>Показатели и индикаторы представлены в таблице: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69"/>
              <w:gridCol w:w="4550"/>
            </w:tblGrid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/или</w:t>
                  </w: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источники информации</w:t>
                  </w: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Показатели, характеризующие достижение планируемых результатов программы</w:t>
                  </w: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Мотивационный этап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муниципальных районах-участниках программы образовательных организаций, мотивированных к реализации педагогических практик субъектно-ориентированного типа ПП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заказов на ПК от школ по итогам первого этапа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  <w:shd w:val="clear" w:color="auto" w:fill="auto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Номинально сформирована сеть образовательных организаций на основе опорных площадок программы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Выделены сетевые ресурсы, организован доступ площадок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Сформулирован заказ на персонифицированное повышение квалификации педагогических работников в ОО – участниках программы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оформленных заказов на ПК (форма разрабатывается авторами программы)</w:t>
                  </w: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базовых компетенций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У работников образовательных </w:t>
                  </w:r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lastRenderedPageBreak/>
                    <w:t>организаций сформированы базовые компетентности, позволяющие реализовывать педагогические практики субъектно-ориентированного типа (в частности сопровождать ОШП – общешкольные проекты учащихся)</w:t>
                  </w:r>
                </w:p>
              </w:tc>
              <w:tc>
                <w:tcPr>
                  <w:tcW w:w="4673" w:type="dxa"/>
                </w:tcPr>
                <w:p w:rsidR="00CB310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Доля актуальных компетенций,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сформированных на субъектно-ориентированном уровне</w:t>
                  </w:r>
                </w:p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компетентности педагогов по комплексной методике оценки состояния педагогической системы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lastRenderedPageBreak/>
                    <w:t>Сеть образовательных организаций наполнена содержанием, определились рабочие контакты, установились связи</w:t>
                  </w:r>
                </w:p>
              </w:tc>
              <w:tc>
                <w:tcPr>
                  <w:tcW w:w="4673" w:type="dxa"/>
                </w:tcPr>
                <w:p w:rsidR="00CB310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описаний актуальных практик на сетевых ресурсах программы</w:t>
                  </w:r>
                </w:p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Разработка педагогической системы образовательной организации</w:t>
                  </w:r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Наличие команд образовательных организаций (педагогов и управленцев), готовых и способных выстраивать педагогическую систему субъектно-ориентированного типа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мотивированных школах сформированы команды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Сеть образовательных организаций стала неотъемлемым средством, востребованным деятельностью инновационных команд ОО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Востребованность сетевых ресурсов программы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Апробированы подходы к организации стажировки педагогов и руководящего звена вовлеченных организаций для формирования у них командных компетенций в становлении педагогической системы субъектно-ориентированного типа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 опыт повышения квалификации, подготовлены аналитические материалы</w:t>
                  </w: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Реализация СОПП в организации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Наличие образовательных организаций, сформировавших педагогическую систему субъектно-ориентированного типа, наполненную новыми образцами практики, </w:t>
                  </w:r>
                  <w:proofErr w:type="spellStart"/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проэкспектированными</w:t>
                  </w:r>
                  <w:proofErr w:type="spellEnd"/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в профессиональном сообществе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Определяется по результатам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КМе</w:t>
                  </w:r>
                  <w:proofErr w:type="spellEnd"/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Взаимодействие профессионального сетевого сообщества изменилось структурно и содержательно под реальные практические запросы участников, дополнив собой систему повышения квалификации педагогов для формирования компетентностей СОПП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Структура сетевых ресурсов, степень их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распределенности</w:t>
                  </w:r>
                  <w:proofErr w:type="spellEnd"/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Разработка программы развития ОО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Образовательные организации – участники РИП способны самостоятельно формировать свои педагогические системы, субъектно-ориентированного типа в частности, выстраивать в их в ключе программы развития своих ОО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Результаты мониторинга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КМе</w:t>
                  </w:r>
                  <w:proofErr w:type="spellEnd"/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Сетевое сообщество продолжает своё взаимодействие на принципах самоорганизации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материалов в сообществе, степень устойчивости связей</w:t>
                  </w: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Показатели, характеризующие педагогические и социальные эффекты реализации </w:t>
                  </w: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программы</w:t>
                  </w: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Полнота разработанных нормативно-правовых документов по теме инновационной деятельности (сеть) Обмен нормативными актами, </w:t>
                  </w:r>
                  <w:proofErr w:type="spellStart"/>
                  <w:r w:rsidRPr="00DE6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взаимоэкспертиза</w:t>
                  </w:r>
                  <w:proofErr w:type="spellEnd"/>
                  <w:r w:rsidRPr="00DE6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Управленческий аспект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нормативно-правовой базы по тематике инновационной деятельности: приказы, положения, договоры, локальные акты.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актов на сетевых ресурсах сообщества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нормативно-правовых документов организации требованиям законодательных актов.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экспертизы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Востребованность нормативно-правовых актов другими участниками программы.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скачиваний</w:t>
                  </w: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Степень разработанности учебно-методического и научно-методического обеспечения инновационной деятельности в образовательной организаций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новых научно-методических материалов, разработанных в результате реализации программы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Отношение опорных площадок к результатам обследования на основе комплексной методики, полезность результатов мониторинга состояния ПС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Востребованность результатов обследования, упоминание результатов в программе развития</w:t>
                  </w: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Качество образования обучающихся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полноценности деятельности учащегося в процессе реализации практики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этапов деятельности, пройденных учащимся осознанно (по результатам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Разнообразие траекторий движения учащихся в процессе реализации практики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востребованных траекторий (по результатам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AB5D3C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образованности ученика (</w:t>
                  </w:r>
                  <w:proofErr w:type="spellStart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деятельностный</w:t>
                  </w:r>
                  <w:proofErr w:type="spellEnd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аспект)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компонентов деятельности (с использованием инструментария, опубликованного в научном отчете: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Прогнозирование динамики и структуры трудовых ресурсов Костромской области до 2025 года./ Научный отчёт по Договору с Администрацией </w:t>
                  </w:r>
                  <w:proofErr w:type="spellStart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острома</w:t>
                  </w:r>
                  <w:proofErr w:type="spellEnd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Брагина З.В., Денисов А.Р., Юдин В.В., Яшков А.Б. – Кострома. КГУ . 2016. – 72 с.</w:t>
                  </w: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педагогических и руководящих кадров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Удовлетворенность педагогов изменениями, происходящими в результате инновационной деятельности.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педагогов, желающих продолжать реализовывать педагогические практики СОПП (по данным</w:t>
                  </w: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актуальных компетенций педагогов</w:t>
                  </w:r>
                </w:p>
              </w:tc>
              <w:tc>
                <w:tcPr>
                  <w:tcW w:w="4673" w:type="dxa"/>
                </w:tcPr>
                <w:p w:rsidR="00CB310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актуальных компетенций, сформированных на субъектно-ориентированном уровне</w:t>
                  </w:r>
                </w:p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(Мониторинг компетентности педагогов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профессиональной активности педагогического состава </w:t>
                  </w: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образовательной организации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педагогов, участвующих в реализации программы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Уровень образованности педагогов </w:t>
                  </w: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деятельностный</w:t>
                  </w:r>
                  <w:proofErr w:type="spellEnd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аспект)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компонентов деятельности (с использованием инструментария, опубликованного в научном отчете: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Прогнозирование динамики и структуры трудовых ресурсов Костромской области до 2025 года./ Научный отчёт по Договору с Администрацией </w:t>
                  </w:r>
                  <w:proofErr w:type="spellStart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острома</w:t>
                  </w:r>
                  <w:proofErr w:type="spellEnd"/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Брагина З.В., Денисов А.Р., Юдин В.В., Яшков А.Б. – Кострома. КГУ . 2016. – 72 с.</w:t>
                  </w: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Информационное сопровождение инновационной деятельности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публикаций по теме инновационной деятельности в научно-методических журналах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публикаций с учетом статуса издания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Отражение результатов инновационной деятельности на сайте образовательной организации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страницы на сайте, наличие ссылки на страницу в сетевых ресурсах сообщества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аналитических материалов по результатам исследований, выявляющих результативность (эффективность) инновационной деятельности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материалов (отчеты по обследованию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др.)</w:t>
                  </w:r>
                </w:p>
              </w:tc>
            </w:tr>
            <w:tr w:rsidR="00CB310F" w:rsidRPr="00DE695F" w:rsidTr="00320C81">
              <w:tc>
                <w:tcPr>
                  <w:tcW w:w="9345" w:type="dxa"/>
                  <w:gridSpan w:val="2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Социальная значимость инновационной деятельности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Удовлетворенность детей и их родителей качеством образования в условиях инновационной деятельности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детей и родителей, вовлеченных в реализацию практик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(анкетирование,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B310F" w:rsidRPr="00AB5D3C" w:rsidTr="00320C81">
              <w:tc>
                <w:tcPr>
                  <w:tcW w:w="4672" w:type="dxa"/>
                </w:tcPr>
                <w:p w:rsidR="00CB310F" w:rsidRPr="00AB5D3C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Достигнутые соглашения с социальными партнерами</w:t>
                  </w:r>
                </w:p>
              </w:tc>
              <w:tc>
                <w:tcPr>
                  <w:tcW w:w="4673" w:type="dxa"/>
                </w:tcPr>
                <w:p w:rsidR="00CB310F" w:rsidRPr="00AB5D3C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соглашений (в том числе среди участников программы)</w:t>
                  </w:r>
                </w:p>
              </w:tc>
            </w:tr>
            <w:tr w:rsidR="00CB310F" w:rsidRPr="00AB5D3C" w:rsidTr="00320C81">
              <w:tc>
                <w:tcPr>
                  <w:tcW w:w="9345" w:type="dxa"/>
                  <w:gridSpan w:val="2"/>
                </w:tcPr>
                <w:p w:rsidR="00CB310F" w:rsidRPr="00AB5D3C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Наличие потенциала для получения статусов инновационной площадки, ресурсного центра, базовой площадки и т.д.</w:t>
                  </w:r>
                </w:p>
              </w:tc>
            </w:tr>
            <w:tr w:rsidR="00CB310F" w:rsidRPr="00AB5D3C" w:rsidTr="00320C81">
              <w:tc>
                <w:tcPr>
                  <w:tcW w:w="4672" w:type="dxa"/>
                </w:tcPr>
                <w:p w:rsidR="00CB310F" w:rsidRPr="00AB5D3C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собственного пакета материалов, полученного в результате инновационной деятельности</w:t>
                  </w:r>
                </w:p>
              </w:tc>
              <w:tc>
                <w:tcPr>
                  <w:tcW w:w="4673" w:type="dxa"/>
                </w:tcPr>
                <w:p w:rsidR="00CB310F" w:rsidRPr="00AB5D3C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поданных заявок</w:t>
                  </w:r>
                </w:p>
              </w:tc>
            </w:tr>
            <w:tr w:rsidR="00CB310F" w:rsidRPr="00AB5D3C" w:rsidTr="00320C81">
              <w:tc>
                <w:tcPr>
                  <w:tcW w:w="4672" w:type="dxa"/>
                </w:tcPr>
                <w:p w:rsidR="00CB310F" w:rsidRPr="00AB5D3C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Апробированная и оформленная система повышения квалификации</w:t>
                  </w:r>
                </w:p>
              </w:tc>
              <w:tc>
                <w:tcPr>
                  <w:tcW w:w="4673" w:type="dxa"/>
                </w:tcPr>
                <w:p w:rsidR="00CB310F" w:rsidRPr="00AB5D3C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описания, готовность к публикации</w:t>
                  </w:r>
                </w:p>
              </w:tc>
            </w:tr>
            <w:tr w:rsidR="00CB310F" w:rsidRPr="00DE695F" w:rsidTr="00320C81">
              <w:tc>
                <w:tcPr>
                  <w:tcW w:w="4672" w:type="dxa"/>
                </w:tcPr>
                <w:p w:rsidR="00CB310F" w:rsidRPr="00AB5D3C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сетевом взаимодействии с образовательными организациями по направлению деятельности инновационной площадки</w:t>
                  </w:r>
                </w:p>
              </w:tc>
              <w:tc>
                <w:tcPr>
                  <w:tcW w:w="4673" w:type="dxa"/>
                </w:tcPr>
                <w:p w:rsidR="00CB310F" w:rsidRPr="00DE695F" w:rsidRDefault="00CB310F" w:rsidP="00CB3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функционирования сетевого сообщества</w:t>
                  </w:r>
                </w:p>
              </w:tc>
            </w:tr>
          </w:tbl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- СОИСПОЛНИТЕЛИ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ИХ НАЛИЧИИ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B2FE4" w:rsidRDefault="00D214A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МОУ ДПО ИОЦ г. Рыбинска</w:t>
            </w:r>
          </w:p>
          <w:p w:rsidR="00D214AB" w:rsidRPr="008B2FE4" w:rsidRDefault="00D214A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Школа №32 г. Рыбинска</w:t>
            </w:r>
            <w:r w:rsidR="008B3C1F">
              <w:rPr>
                <w:rFonts w:ascii="Times New Roman" w:hAnsi="Times New Roman" w:cs="Times New Roman"/>
                <w:sz w:val="24"/>
                <w:szCs w:val="24"/>
              </w:rPr>
              <w:t xml:space="preserve"> им. А.А. Ухтомского</w:t>
            </w:r>
          </w:p>
          <w:p w:rsidR="00D214AB" w:rsidRPr="008B2FE4" w:rsidRDefault="00D214A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Школа №6 г. Рыбинска</w:t>
            </w:r>
            <w:r w:rsidR="008B3C1F">
              <w:rPr>
                <w:rFonts w:ascii="Times New Roman" w:hAnsi="Times New Roman" w:cs="Times New Roman"/>
                <w:sz w:val="24"/>
                <w:szCs w:val="24"/>
              </w:rPr>
              <w:t xml:space="preserve"> им. Л.И. </w:t>
            </w:r>
            <w:proofErr w:type="spellStart"/>
            <w:r w:rsidR="008B3C1F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</w:p>
          <w:p w:rsidR="00D214AB" w:rsidRPr="008B2FE4" w:rsidRDefault="00D214A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 г. Рыбинска</w:t>
            </w:r>
            <w:r w:rsidR="008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углубленным изучением иностранного языка</w:t>
            </w:r>
          </w:p>
          <w:p w:rsidR="00D214AB" w:rsidRPr="008B2FE4" w:rsidRDefault="00D214A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МОУ ДПО ИОЦ </w:t>
            </w:r>
            <w:proofErr w:type="spellStart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D214AB" w:rsidRPr="008B2FE4" w:rsidRDefault="00D214AB" w:rsidP="00D2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Школа №7 г. Тутаева</w:t>
            </w:r>
          </w:p>
          <w:p w:rsidR="00D214AB" w:rsidRPr="008B2FE4" w:rsidRDefault="00D214A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Константиновская школа </w:t>
            </w:r>
            <w:proofErr w:type="spellStart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D214AB" w:rsidRDefault="00D214A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Школа №4 «Центр образования» г. Тутаева</w:t>
            </w:r>
          </w:p>
          <w:p w:rsidR="002E0C0D" w:rsidRPr="008B2FE4" w:rsidRDefault="008B3C1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ЦДО «Созвездие»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D91276" w:rsidRDefault="00D214AB" w:rsidP="008B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gramStart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D214AB" w:rsidRPr="008B2FE4" w:rsidRDefault="00D91276" w:rsidP="008B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г. Переславль-Залесский</w:t>
            </w:r>
          </w:p>
        </w:tc>
      </w:tr>
      <w:tr w:rsidR="005240C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5240C3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  <w:r w:rsidRP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КОТОРЫМИ ДОСТИГНУТО СОГЛАШЕНИЕ О СОПРОВОЖДЕНИИ В РАМКАХ РЕАЛИЗАЦИИ ПРОГРАММЫ</w:t>
            </w:r>
          </w:p>
        </w:tc>
      </w:tr>
      <w:tr w:rsidR="005240C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BD" w:rsidRPr="00EC6BBB" w:rsidRDefault="005E42BD" w:rsidP="005E42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средняя школа поселка Ярославка</w:t>
            </w:r>
            <w:r w:rsid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ЯМР</w:t>
            </w:r>
          </w:p>
          <w:p w:rsidR="00EC6BBB" w:rsidRDefault="00EC6BBB" w:rsidP="005E42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школа ЯМР</w:t>
            </w:r>
          </w:p>
          <w:p w:rsidR="008B2FE4" w:rsidRPr="008B2FE4" w:rsidRDefault="008B2FE4" w:rsidP="008B2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туризма и экскурсий г.</w:t>
            </w:r>
            <w:r w:rsid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Рыбинска</w:t>
            </w:r>
          </w:p>
          <w:p w:rsidR="008B2FE4" w:rsidRPr="00EC6BBB" w:rsidRDefault="008B2FE4" w:rsidP="005E42B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8B2FE4" w:rsidRPr="008B2FE4" w:rsidRDefault="008B2FE4" w:rsidP="008B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Чебаковская</w:t>
            </w:r>
            <w:proofErr w:type="spellEnd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5240C3" w:rsidRDefault="008B2FE4" w:rsidP="00D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4"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школа-интернат №2 Рыбинский кадетский корпус </w:t>
            </w:r>
          </w:p>
          <w:p w:rsidR="00E36B4A" w:rsidRPr="008B2FE4" w:rsidRDefault="00E36B4A" w:rsidP="00D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Ресурсное обеспечение </w:t>
      </w:r>
      <w:r w:rsidR="00524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693"/>
        <w:gridCol w:w="2693"/>
      </w:tblGrid>
      <w:tr w:rsidR="004721EB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организация,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олжность,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ученая степень, ученое 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сотрудника при реализации 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BC070B" w:rsidRPr="00BC070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C070B" w:rsidRDefault="008B2FE4" w:rsidP="008B2FE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C070B" w:rsidRDefault="008B2FE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Головлева С.М., зав. каф. ЕМД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C070B" w:rsidRDefault="008B2FE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«Развитие образцов СОП</w:t>
            </w:r>
            <w:bookmarkStart w:id="0" w:name="_GoBack"/>
            <w:bookmarkEnd w:id="0"/>
            <w:r w:rsidRPr="00B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в основной школе в условиях реализации ФГОС» 2014-2016 гг.</w:t>
            </w:r>
          </w:p>
          <w:p w:rsidR="008B2FE4" w:rsidRPr="00BC070B" w:rsidRDefault="008B2FE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ФЦПРО Мероприятие 2.4. «</w:t>
            </w:r>
            <w:r w:rsidRPr="00BC07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Модернизация технологий и содержания обучения в соответствии с новым ФГОС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C070B" w:rsidRDefault="008B2FE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проекта 2014-2015</w:t>
            </w:r>
          </w:p>
          <w:p w:rsidR="008B2FE4" w:rsidRDefault="008B2FE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2016</w:t>
            </w:r>
          </w:p>
          <w:p w:rsidR="008B3C1F" w:rsidRPr="00BC070B" w:rsidRDefault="008B3C1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FE4" w:rsidRPr="00BC070B" w:rsidRDefault="008B2FE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по направлению предметная область «Математика», соавтор методического пособия, автор программ повышения квалификации.</w:t>
            </w:r>
          </w:p>
        </w:tc>
      </w:tr>
      <w:tr w:rsidR="005E42BD" w:rsidRPr="00BC070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Pr="005E42BD" w:rsidRDefault="005E42BD" w:rsidP="008B2FE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Pr="00EC6BBB" w:rsidRDefault="005E42BD" w:rsidP="006B6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 Владимир Владимирович, </w:t>
            </w:r>
            <w:proofErr w:type="spellStart"/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кафедры педагогических технологий ФГБОУ ВПО ЯГПУ им. К.Д. Ушинского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Pr="00EC6BBB" w:rsidRDefault="005E42BD" w:rsidP="006B6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«Реструктуризация образовательной сети городского округа город Рыбинск на 2011-2013 годы» (ПОСТАНОВЛЕНИЕ Администрации городского округа город Рыбинск от 06.06.2011  № 1631)</w:t>
            </w:r>
          </w:p>
          <w:p w:rsidR="005E42BD" w:rsidRPr="00EC6BBB" w:rsidRDefault="005E42BD" w:rsidP="00EC6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«Прогнозирование динамики и структуры </w:t>
            </w:r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трудовых ресурсов Костромской области</w:t>
            </w:r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до 2025 года»( Договор Администрации </w:t>
            </w:r>
            <w:proofErr w:type="spellStart"/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остромы</w:t>
            </w:r>
            <w:proofErr w:type="spellEnd"/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КГУ им. </w:t>
            </w:r>
            <w:proofErr w:type="spellStart"/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20.09.2016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Pr="00EC6BBB" w:rsidRDefault="005E42BD" w:rsidP="006B6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Научное руководство проектом</w:t>
            </w:r>
          </w:p>
        </w:tc>
      </w:tr>
      <w:tr w:rsidR="008B3C1F" w:rsidRPr="00BC070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F" w:rsidRPr="008B3C1F" w:rsidRDefault="008B3C1F" w:rsidP="008B2FE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F" w:rsidRPr="00EC6BBB" w:rsidRDefault="008B3C1F" w:rsidP="006B6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Шувалова Светлана Олеговна </w:t>
            </w:r>
            <w:r w:rsidRPr="008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ДПО ИОЦ г. Рыбинска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F" w:rsidRPr="00EC6BBB" w:rsidRDefault="008B3C1F" w:rsidP="006B6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«Развитие образцов СОПП в основной школе в условиях реализации ФГОС» 2014-2016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F" w:rsidRPr="00EC6BBB" w:rsidRDefault="008B3C1F" w:rsidP="006B6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</w:t>
            </w:r>
          </w:p>
        </w:tc>
      </w:tr>
      <w:tr w:rsidR="008B3C1F" w:rsidRPr="00BC070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F" w:rsidRPr="008B3C1F" w:rsidRDefault="008B3C1F" w:rsidP="008B2FE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F" w:rsidRPr="00EC6BBB" w:rsidRDefault="008B3C1F" w:rsidP="006B6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  <w:r w:rsidRPr="008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r w:rsidRPr="008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МОУ ДПО ИОЦ г. Рыбинска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F" w:rsidRPr="00EC6BBB" w:rsidRDefault="008B3C1F" w:rsidP="008B3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 «Развитие образцов СОПП в основной школе в условиях реализации ФГОС» 2014-2016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1F" w:rsidRPr="00EC6BBB" w:rsidRDefault="008B3C1F" w:rsidP="006B6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проекта в МР</w:t>
            </w:r>
          </w:p>
        </w:tc>
      </w:tr>
      <w:tr w:rsidR="005E42BD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2BD" w:rsidRDefault="005E42BD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ПРОГРАММЫ</w:t>
            </w:r>
          </w:p>
        </w:tc>
      </w:tr>
      <w:tr w:rsidR="005E42BD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5E42BD" w:rsidRDefault="005E42BD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программы (в том числе локальные акты при наличии)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BD" w:rsidRDefault="005E42BD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5E42BD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D9127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D9127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</w:t>
            </w:r>
            <w:r w:rsidR="003A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стандарты общего образования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ориентирами нового типа образовательного результата, понимаемого участниками программы, как результат субъектно-ориентированного типа педагогического процесса</w:t>
            </w:r>
          </w:p>
        </w:tc>
      </w:tr>
      <w:tr w:rsidR="005E42BD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2016-2020 гг.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3A7EBC" w:rsidP="008B3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Заявляет в качестве приоритетных задач формирование современной образовательной среды организации и </w:t>
            </w:r>
            <w:r w:rsidR="008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3C1F" w:rsidRPr="008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одернизаци</w:t>
            </w:r>
            <w:r w:rsidR="008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B3C1F" w:rsidRPr="008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 содержания обучения в соответствии с новым ФГОС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</w:tr>
      <w:tr w:rsidR="005E42BD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«Педагог…»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8B3C1F" w:rsidP="008B3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компетентности, определяемые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компетентностям субъектно-ориентированного типа, развиваемым в ходе реализации программы.</w:t>
            </w:r>
          </w:p>
        </w:tc>
      </w:tr>
      <w:tr w:rsidR="005E42BD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2BD" w:rsidRDefault="005E42BD" w:rsidP="007929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ПРОГРАММЫ</w:t>
            </w:r>
          </w:p>
        </w:tc>
      </w:tr>
      <w:tr w:rsidR="005E42BD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5E42BD" w:rsidP="00EC6B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</w:tc>
      </w:tr>
      <w:tr w:rsidR="005E42BD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5E42BD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муниципальных и межмуниципальных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стажировки</w:t>
            </w:r>
          </w:p>
        </w:tc>
      </w:tr>
      <w:tr w:rsidR="005E42BD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5E42B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D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ресурсов деятельности сетевых сообществ</w:t>
            </w:r>
          </w:p>
        </w:tc>
      </w:tr>
      <w:tr w:rsidR="003A7EBC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BC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BC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BC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сетевых сообществ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BC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семинара</w:t>
            </w:r>
          </w:p>
        </w:tc>
      </w:tr>
      <w:tr w:rsidR="003A7EBC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BC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BC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BC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BC" w:rsidRDefault="003A7E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конференции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045D18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</w:t>
      </w:r>
      <w:r w:rsidR="004D5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BC0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D5A3C" w:rsidP="00BC0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D5A3C" w:rsidP="00BC0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BC07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950EB4" w:rsidP="00BC07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="004D5A3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BC070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8B2FE4" w:rsidRPr="008B2FE4">
              <w:rPr>
                <w:rFonts w:ascii="Times New Roman" w:hAnsi="Times New Roman"/>
                <w:b/>
                <w:sz w:val="20"/>
                <w:szCs w:val="20"/>
              </w:rPr>
              <w:t>Мотивационный</w:t>
            </w:r>
            <w:r w:rsidR="008B2FE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B2FE4" w:rsidRPr="008B2FE4">
              <w:rPr>
                <w:rFonts w:ascii="Times New Roman" w:hAnsi="Times New Roman"/>
                <w:b/>
                <w:sz w:val="20"/>
                <w:szCs w:val="20"/>
              </w:rPr>
              <w:t>Март – май 2017 г.</w:t>
            </w:r>
          </w:p>
        </w:tc>
      </w:tr>
      <w:tr w:rsidR="008B2FE4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E4" w:rsidRDefault="008B2FE4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E4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участников программы к участию, формирование перечня организаций, принимающих участие в программе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E4" w:rsidRPr="00D8244C" w:rsidRDefault="008B2FE4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Муниципальные семинары на базе опорных площадок (6 семинаров)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E4" w:rsidRPr="00D8244C" w:rsidRDefault="008B2FE4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Март – май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E4" w:rsidRPr="00D8244C" w:rsidRDefault="008B2FE4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Оформлено персонифицированное ТЗ на курсы ППК</w:t>
            </w:r>
          </w:p>
        </w:tc>
      </w:tr>
      <w:tr w:rsidR="008B2FE4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E4" w:rsidRDefault="008B2FE4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E4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начального состояния педагогических систем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E4" w:rsidRPr="00D8244C" w:rsidRDefault="008B2FE4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начального состояния ПС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E4" w:rsidRPr="00D8244C" w:rsidRDefault="008B2FE4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E4" w:rsidRPr="00D8244C" w:rsidRDefault="008B2FE4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Фиксация начального состояния ПС, коррекция заказа на ППК</w:t>
            </w:r>
          </w:p>
        </w:tc>
      </w:tr>
      <w:tr w:rsidR="008B2FE4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B2FE4" w:rsidRDefault="008B2FE4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Pr="008B2FE4">
              <w:rPr>
                <w:rFonts w:ascii="Times New Roman" w:hAnsi="Times New Roman"/>
                <w:i/>
                <w:sz w:val="20"/>
                <w:szCs w:val="20"/>
              </w:rPr>
              <w:t>Формирование базовых компетенций</w:t>
            </w:r>
          </w:p>
        </w:tc>
      </w:tr>
      <w:tr w:rsidR="00BC070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базовых компетенций педагогов в ОО – участниках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Компетентность в реализации СОПП на уровне ОО, наличие проекта разработки ПС ОО (продукт ППК)</w:t>
            </w:r>
          </w:p>
        </w:tc>
      </w:tr>
      <w:tr w:rsidR="00BC070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новых участников с реальными практиками СОПП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 в опорные площадки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практик СОПП</w:t>
            </w:r>
          </w:p>
        </w:tc>
      </w:tr>
      <w:tr w:rsidR="00BC070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первых проб педагогических практик СОПП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Апробирование элементов СОПП в ОО – участниках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 опыт элементов,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проэкспертированы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практики, получена обратная связь</w:t>
            </w:r>
          </w:p>
        </w:tc>
      </w:tr>
      <w:tr w:rsidR="00BC070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системы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C070B" w:rsidTr="008430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полноценного уровня деятельности субъектного уровня в рамках 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педагогической практики СОПП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2018 г.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Отработана реальная практика ОШП с образцами деятельности субъектного уровня</w:t>
            </w:r>
          </w:p>
        </w:tc>
      </w:tr>
      <w:tr w:rsidR="00BC070B" w:rsidTr="008430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сформированных компетенций в практике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под руководством опорных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2018 г.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0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реальной практике, реализованной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практики посредством фиксации реального типа ПП (по уровню деятельности ученика в ОШП)</w:t>
            </w:r>
          </w:p>
        </w:tc>
      </w:tr>
      <w:tr w:rsidR="00BC070B" w:rsidRPr="00BC070B" w:rsidTr="00BC070B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C070B" w:rsidRP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4.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Реализация СОПП в организации</w:t>
            </w:r>
          </w:p>
        </w:tc>
      </w:tr>
      <w:tr w:rsidR="00BC070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первой пробы самостоятельной реализации практики СОПП в организации и его описания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СОПП в организации, экспертиза реализуемых практик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описаний практик, реализованных самостоятельно, зафиксированные изменения образовательной среды и компетентности педагогов.</w:t>
            </w:r>
          </w:p>
        </w:tc>
      </w:tr>
      <w:tr w:rsidR="00BC070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поддержка реализации практики со стороны опорных площадок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172B64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, сетевых консультаций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</w:pPr>
            <w:r w:rsidRPr="00C701BC"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реализуемых практик в сторону реализации СОПП</w:t>
            </w:r>
          </w:p>
        </w:tc>
      </w:tr>
      <w:tr w:rsidR="00BC070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реализуемой практики, получение обратной связи с целью возможной коррекции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172B64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кспертиза реализуемых практик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</w:pPr>
            <w:r w:rsidRPr="00C701BC"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реализуемых и планируемых практик в сторону реализации СОПП</w:t>
            </w:r>
          </w:p>
        </w:tc>
      </w:tr>
      <w:tr w:rsidR="00BC070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описания системы ПК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172B64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Семинар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 персонифицированного ПК, направленная на формирование у педагогов компетенций субъектно-ориентированного уровня</w:t>
            </w: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системы персонифицированного ПК (продукт программы)</w:t>
            </w:r>
          </w:p>
        </w:tc>
      </w:tr>
      <w:tr w:rsidR="00BC070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 состоянии ПС на момент окончания программы, подкрепление информации о практиках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мониторинг состояния 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мониторинга, рекомендации на основе полученных результатов</w:t>
            </w:r>
          </w:p>
        </w:tc>
      </w:tr>
      <w:tr w:rsidR="00BC070B" w:rsidRPr="00BC070B" w:rsidTr="00B05A2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C070B" w:rsidRP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5.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ОО</w:t>
            </w:r>
          </w:p>
        </w:tc>
      </w:tr>
      <w:tr w:rsidR="00BC070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образовательных организаций к самостоятельному становлению ПС субъектно-ориентированного типа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ОО (конференция)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ПС ОО</w:t>
            </w:r>
          </w:p>
          <w:p w:rsidR="00BC070B" w:rsidRPr="00D8244C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развития ПС ОО на основе технологического подхода (итоговый продукт программы)</w:t>
            </w:r>
          </w:p>
        </w:tc>
      </w:tr>
      <w:tr w:rsidR="00BC070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A94322" w:rsidP="00BC07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итогов реализации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0B" w:rsidRDefault="00BC070B" w:rsidP="00BC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продукты проекта, представлены программы развития ОО</w:t>
            </w:r>
          </w:p>
        </w:tc>
      </w:tr>
    </w:tbl>
    <w:p w:rsidR="004721EB" w:rsidRDefault="004721EB" w:rsidP="004721EB"/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6CF"/>
    <w:multiLevelType w:val="hybridMultilevel"/>
    <w:tmpl w:val="91D8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1D5C"/>
    <w:multiLevelType w:val="hybridMultilevel"/>
    <w:tmpl w:val="FC4A3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45D18"/>
    <w:rsid w:val="000D3CFA"/>
    <w:rsid w:val="000E0FF9"/>
    <w:rsid w:val="001A13F7"/>
    <w:rsid w:val="002462B9"/>
    <w:rsid w:val="002D6A10"/>
    <w:rsid w:val="002E0C0D"/>
    <w:rsid w:val="003064F1"/>
    <w:rsid w:val="00340B5E"/>
    <w:rsid w:val="003A7EBC"/>
    <w:rsid w:val="004721EB"/>
    <w:rsid w:val="00477DDA"/>
    <w:rsid w:val="004D5A3C"/>
    <w:rsid w:val="005240C3"/>
    <w:rsid w:val="005E42BD"/>
    <w:rsid w:val="00663AB4"/>
    <w:rsid w:val="006A01ED"/>
    <w:rsid w:val="006E1437"/>
    <w:rsid w:val="00706C9A"/>
    <w:rsid w:val="007319E1"/>
    <w:rsid w:val="007929BC"/>
    <w:rsid w:val="008208A2"/>
    <w:rsid w:val="008B2FE4"/>
    <w:rsid w:val="008B3C1F"/>
    <w:rsid w:val="008F2EE6"/>
    <w:rsid w:val="00911683"/>
    <w:rsid w:val="00950EB4"/>
    <w:rsid w:val="00A15F61"/>
    <w:rsid w:val="00A94322"/>
    <w:rsid w:val="00AA4ECB"/>
    <w:rsid w:val="00BC070B"/>
    <w:rsid w:val="00CB310F"/>
    <w:rsid w:val="00D214AB"/>
    <w:rsid w:val="00D91276"/>
    <w:rsid w:val="00E059E8"/>
    <w:rsid w:val="00E36B4A"/>
    <w:rsid w:val="00E54E6D"/>
    <w:rsid w:val="00EA4FAF"/>
    <w:rsid w:val="00EC6BBB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706C9A"/>
    <w:rPr>
      <w:rFonts w:ascii="Times New Roman" w:hAnsi="Times New Roman" w:cs="Times New Roman"/>
      <w:sz w:val="26"/>
      <w:szCs w:val="26"/>
    </w:rPr>
  </w:style>
  <w:style w:type="character" w:styleId="a5">
    <w:name w:val="Hyperlink"/>
    <w:rsid w:val="00706C9A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2D6A10"/>
  </w:style>
  <w:style w:type="character" w:styleId="a6">
    <w:name w:val="Strong"/>
    <w:basedOn w:val="a0"/>
    <w:uiPriority w:val="22"/>
    <w:qFormat/>
    <w:rsid w:val="005E42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706C9A"/>
    <w:rPr>
      <w:rFonts w:ascii="Times New Roman" w:hAnsi="Times New Roman" w:cs="Times New Roman"/>
      <w:sz w:val="26"/>
      <w:szCs w:val="26"/>
    </w:rPr>
  </w:style>
  <w:style w:type="character" w:styleId="a5">
    <w:name w:val="Hyperlink"/>
    <w:rsid w:val="00706C9A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2D6A10"/>
  </w:style>
  <w:style w:type="character" w:styleId="a6">
    <w:name w:val="Strong"/>
    <w:basedOn w:val="a0"/>
    <w:uiPriority w:val="22"/>
    <w:qFormat/>
    <w:rsid w:val="005E42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i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Светлана Михайловна Головлева</cp:lastModifiedBy>
  <cp:revision>21</cp:revision>
  <cp:lastPrinted>2017-02-01T13:13:00Z</cp:lastPrinted>
  <dcterms:created xsi:type="dcterms:W3CDTF">2014-01-15T11:39:00Z</dcterms:created>
  <dcterms:modified xsi:type="dcterms:W3CDTF">2017-02-01T13:28:00Z</dcterms:modified>
</cp:coreProperties>
</file>