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637" w:type="dxa"/>
        <w:tblLook w:val="04A0"/>
      </w:tblPr>
      <w:tblGrid>
        <w:gridCol w:w="3935"/>
      </w:tblGrid>
      <w:tr w:rsidR="000A2B5C" w:rsidTr="00591510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0A2B5C" w:rsidRDefault="000A2B5C" w:rsidP="00591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A2B5C" w:rsidRPr="001539C4" w:rsidRDefault="000A2B5C" w:rsidP="000A2B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A2B5C" w:rsidRPr="002F7ED4" w:rsidRDefault="000A2B5C" w:rsidP="000A2B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ED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7D14F6" w:rsidRDefault="00A44F0D" w:rsidP="00A44F0D">
      <w:pPr>
        <w:shd w:val="clear" w:color="auto" w:fill="FFFFFF"/>
        <w:spacing w:after="0"/>
        <w:ind w:left="709" w:right="14"/>
        <w:rPr>
          <w:rFonts w:ascii="Times New Roman" w:hAnsi="Times New Roman"/>
          <w:spacing w:val="-3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0A2B5C" w:rsidRPr="002F7ED4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</w:t>
      </w:r>
    </w:p>
    <w:p w:rsidR="000A2B5C" w:rsidRPr="000A2B5C" w:rsidRDefault="000A2B5C" w:rsidP="00A44F0D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3"/>
          <w:sz w:val="28"/>
          <w:szCs w:val="28"/>
          <w:u w:val="single"/>
        </w:rPr>
      </w:pP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государственное профессионально</w:t>
      </w:r>
      <w:r w:rsidR="007D14F6">
        <w:rPr>
          <w:rFonts w:ascii="Times New Roman" w:hAnsi="Times New Roman"/>
          <w:spacing w:val="-3"/>
          <w:sz w:val="28"/>
          <w:szCs w:val="28"/>
          <w:u w:val="single"/>
        </w:rPr>
        <w:t>е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образовательное учреждение Ярославской области «Ярославский автомеханический колледж»</w:t>
      </w:r>
      <w:r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(ГПОУ  ЯО «Ярославский автомеханический колледж»)</w:t>
      </w:r>
      <w:r w:rsidR="007D14F6" w:rsidRPr="007D14F6">
        <w:rPr>
          <w:rFonts w:ascii="Times New Roman" w:hAnsi="Times New Roman"/>
          <w:spacing w:val="-3"/>
          <w:sz w:val="28"/>
          <w:szCs w:val="28"/>
        </w:rPr>
        <w:t>________________________</w:t>
      </w:r>
      <w:r w:rsidR="00A44F0D">
        <w:rPr>
          <w:rFonts w:ascii="Times New Roman" w:hAnsi="Times New Roman"/>
          <w:spacing w:val="-3"/>
          <w:sz w:val="28"/>
          <w:szCs w:val="28"/>
        </w:rPr>
        <w:t>_____________________</w:t>
      </w:r>
      <w:r w:rsidRPr="002F7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0A2B5C" w:rsidRPr="000A2B5C" w:rsidRDefault="000A2B5C" w:rsidP="000A2B5C">
      <w:pPr>
        <w:shd w:val="clear" w:color="auto" w:fill="FFFFFF"/>
        <w:spacing w:after="0"/>
        <w:ind w:left="709" w:right="14"/>
        <w:rPr>
          <w:rFonts w:ascii="Times New Roman" w:hAnsi="Times New Roman"/>
          <w:spacing w:val="-3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 w:rsidR="007D14F6"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 xml:space="preserve">  </w:t>
      </w:r>
      <w:r w:rsidRPr="000A2B5C"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>(официальное наименование организации)</w:t>
      </w:r>
    </w:p>
    <w:p w:rsidR="000A2B5C" w:rsidRPr="002F7ED4" w:rsidRDefault="000A2B5C" w:rsidP="000A2B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конкурсном отборе на присвоение статуса региональной инновационной площадки</w:t>
      </w:r>
    </w:p>
    <w:p w:rsidR="000A2B5C" w:rsidRPr="002F7ED4" w:rsidRDefault="000A2B5C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B5C" w:rsidRPr="00A44F0D" w:rsidRDefault="000A2B5C" w:rsidP="000A2B5C">
      <w:pPr>
        <w:ind w:firstLine="709"/>
        <w:rPr>
          <w:b/>
          <w:lang w:eastAsia="ru-RU"/>
        </w:rPr>
      </w:pP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1. Сведения об организации-заявителе</w:t>
      </w:r>
    </w:p>
    <w:p w:rsidR="000A2B5C" w:rsidRDefault="000A2B5C" w:rsidP="007D14F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u w:val="single"/>
        </w:rPr>
      </w:pPr>
      <w:r w:rsidRPr="00C83FA1">
        <w:rPr>
          <w:rFonts w:ascii="Times New Roman" w:eastAsia="Times New Roman" w:hAnsi="Times New Roman"/>
          <w:b/>
          <w:sz w:val="28"/>
          <w:szCs w:val="28"/>
          <w:lang w:eastAsia="ru-RU"/>
        </w:rPr>
        <w:t>1.1. Полное наименование организации-заявителя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государственное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профессионального</w:t>
      </w:r>
      <w:proofErr w:type="gramEnd"/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образовательное учреждение Ярославской области «Ярославский</w:t>
      </w:r>
      <w:r w:rsidRPr="000A2B5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автомеханический колледж» (ГПОУ  ЯО «Ярославский</w:t>
      </w:r>
      <w:r w:rsidR="002750B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автомеханический колледж»)</w:t>
      </w:r>
      <w:r>
        <w:rPr>
          <w:rFonts w:ascii="Times New Roman" w:hAnsi="Times New Roman"/>
          <w:spacing w:val="-3"/>
          <w:sz w:val="28"/>
          <w:szCs w:val="28"/>
        </w:rPr>
        <w:t>___</w:t>
      </w:r>
      <w:r w:rsidR="007D14F6">
        <w:rPr>
          <w:rFonts w:ascii="Times New Roman" w:hAnsi="Times New Roman"/>
          <w:spacing w:val="-3"/>
          <w:sz w:val="28"/>
          <w:szCs w:val="28"/>
        </w:rPr>
        <w:t>_________________________________________</w:t>
      </w:r>
    </w:p>
    <w:p w:rsidR="000A2B5C" w:rsidRPr="00C83FA1" w:rsidRDefault="000A2B5C" w:rsidP="000A2B5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FA1">
        <w:rPr>
          <w:rFonts w:ascii="Times New Roman" w:eastAsia="Times New Roman" w:hAnsi="Times New Roman"/>
          <w:b/>
          <w:sz w:val="28"/>
          <w:szCs w:val="28"/>
          <w:lang w:eastAsia="ru-RU"/>
        </w:rPr>
        <w:t>1.2. Юридический адрес организации-заявителя:</w:t>
      </w:r>
    </w:p>
    <w:p w:rsidR="000A2B5C" w:rsidRPr="000A2B5C" w:rsidRDefault="000A2B5C" w:rsidP="007D14F6">
      <w:pPr>
        <w:spacing w:after="0" w:line="240" w:lineRule="auto"/>
        <w:jc w:val="both"/>
        <w:rPr>
          <w:rFonts w:ascii="Times New Roman" w:hAnsi="Times New Roman"/>
          <w:spacing w:val="-3"/>
          <w:u w:val="single"/>
        </w:rPr>
      </w:pP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150054</w:t>
      </w:r>
      <w:r w:rsidRPr="000A2B5C">
        <w:rPr>
          <w:rFonts w:ascii="Times New Roman" w:hAnsi="Times New Roman"/>
          <w:b/>
          <w:spacing w:val="-3"/>
          <w:sz w:val="28"/>
          <w:szCs w:val="28"/>
          <w:u w:val="single"/>
        </w:rPr>
        <w:t xml:space="preserve">, 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г. Ярославль, ул. </w:t>
      </w:r>
      <w:proofErr w:type="gramStart"/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Автозаводская</w:t>
      </w:r>
      <w:proofErr w:type="gramEnd"/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, 1а.</w:t>
      </w:r>
      <w:r w:rsidRPr="000A2B5C">
        <w:rPr>
          <w:rFonts w:ascii="Times New Roman" w:hAnsi="Times New Roman"/>
          <w:spacing w:val="-3"/>
        </w:rPr>
        <w:t>_</w:t>
      </w:r>
      <w:r>
        <w:rPr>
          <w:rFonts w:ascii="Times New Roman" w:hAnsi="Times New Roman"/>
          <w:spacing w:val="-3"/>
        </w:rPr>
        <w:t>_____________________________</w:t>
      </w:r>
      <w:r w:rsidR="007D14F6">
        <w:rPr>
          <w:rFonts w:ascii="Times New Roman" w:hAnsi="Times New Roman"/>
          <w:spacing w:val="-3"/>
        </w:rPr>
        <w:t>__________</w:t>
      </w:r>
    </w:p>
    <w:p w:rsidR="000A2B5C" w:rsidRDefault="000A2B5C" w:rsidP="000A2B5C">
      <w:pPr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13F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FA1">
        <w:rPr>
          <w:rFonts w:ascii="Times New Roman" w:eastAsia="Times New Roman" w:hAnsi="Times New Roman"/>
          <w:b/>
          <w:sz w:val="28"/>
          <w:szCs w:val="28"/>
          <w:lang w:eastAsia="ru-RU"/>
        </w:rPr>
        <w:t>1.3. Должность, фамилия, имя, отчество руководителя организации-заявителя: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2B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директор колледжа Тро</w:t>
      </w:r>
      <w:r w:rsidR="00D949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шин </w:t>
      </w:r>
      <w:r w:rsidRPr="000A2B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949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Андрей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Николаевич</w:t>
      </w:r>
      <w:r w:rsidRPr="007D14F6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0A2B5C" w:rsidRPr="00C83FA1" w:rsidRDefault="000A2B5C" w:rsidP="000A2B5C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83FA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1.4. Номера телефона, факса организации-заявителя:</w:t>
      </w:r>
    </w:p>
    <w:p w:rsidR="000A2B5C" w:rsidRPr="000A2B5C" w:rsidRDefault="000A2B5C" w:rsidP="007D14F6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</w:pP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тел/факс  73- 26-43, </w:t>
      </w:r>
      <w:r w:rsidRPr="000A2B5C">
        <w:rPr>
          <w:rFonts w:ascii="Times New Roman" w:hAnsi="Times New Roman"/>
          <w:spacing w:val="-3"/>
          <w:sz w:val="28"/>
          <w:szCs w:val="28"/>
        </w:rPr>
        <w:t>____________________________________</w:t>
      </w:r>
      <w:r w:rsidR="007D14F6">
        <w:rPr>
          <w:rFonts w:ascii="Times New Roman" w:hAnsi="Times New Roman"/>
          <w:spacing w:val="-3"/>
          <w:sz w:val="28"/>
          <w:szCs w:val="28"/>
        </w:rPr>
        <w:t>_________________</w:t>
      </w:r>
    </w:p>
    <w:p w:rsidR="00C83FA1" w:rsidRPr="00C83FA1" w:rsidRDefault="000A2B5C" w:rsidP="00C83FA1">
      <w:pPr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83FA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1.5. Адреса электронной почты и официального сайта организации-заявителя в информационно-коммуникационной сети «Интернет</w:t>
      </w:r>
      <w:r w:rsidR="00C83FA1" w:rsidRPr="00C83FA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»:</w:t>
      </w:r>
    </w:p>
    <w:p w:rsidR="00C83FA1" w:rsidRPr="007D14F6" w:rsidRDefault="00C83FA1" w:rsidP="007D14F6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val="en-US" w:eastAsia="ru-RU"/>
        </w:rPr>
      </w:pPr>
      <w:r w:rsidRPr="00CD4A56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E85768">
        <w:rPr>
          <w:rFonts w:ascii="Times New Roman" w:hAnsi="Times New Roman"/>
          <w:spacing w:val="-3"/>
          <w:sz w:val="28"/>
          <w:szCs w:val="28"/>
          <w:u w:val="single"/>
          <w:lang w:val="en-US"/>
        </w:rPr>
        <w:t xml:space="preserve">E-mail: </w:t>
      </w:r>
      <w:hyperlink r:id="rId7" w:history="1">
        <w:r w:rsidRPr="007D14F6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avtomeh@bk.ru</w:t>
        </w:r>
      </w:hyperlink>
      <w:r w:rsidR="007D14F6" w:rsidRPr="00E85768">
        <w:rPr>
          <w:sz w:val="28"/>
          <w:szCs w:val="28"/>
          <w:lang w:val="en-US"/>
        </w:rPr>
        <w:t>_________________________________________________</w:t>
      </w:r>
      <w:r w:rsidR="00E85768" w:rsidRPr="00E85768">
        <w:rPr>
          <w:sz w:val="28"/>
          <w:szCs w:val="28"/>
          <w:lang w:val="en-US"/>
        </w:rPr>
        <w:t>_</w:t>
      </w:r>
      <w:r w:rsidRPr="007D14F6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val="en-US" w:eastAsia="ru-RU"/>
        </w:rPr>
        <w:t xml:space="preserve"> </w:t>
      </w:r>
    </w:p>
    <w:p w:rsidR="000A2B5C" w:rsidRDefault="000A2B5C" w:rsidP="00C83FA1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1381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2. Опыт проектной деятельности организации-заявителя</w:t>
      </w:r>
      <w:r w:rsidRPr="002F7E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за последние 5 лет </w:t>
      </w:r>
      <w:r w:rsidRPr="002F7ED4">
        <w:rPr>
          <w:rFonts w:ascii="Times New Roman" w:hAnsi="Times New Roman"/>
          <w:sz w:val="28"/>
          <w:szCs w:val="28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p w:rsidR="000A2B5C" w:rsidRDefault="000A2B5C" w:rsidP="000A2B5C">
      <w:pPr>
        <w:pStyle w:val="a3"/>
        <w:spacing w:after="0" w:line="240" w:lineRule="auto"/>
        <w:ind w:left="0" w:firstLine="786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36"/>
        <w:gridCol w:w="3333"/>
        <w:gridCol w:w="1691"/>
        <w:gridCol w:w="4121"/>
      </w:tblGrid>
      <w:tr w:rsidR="000A2B5C" w:rsidRPr="00A44F0D" w:rsidTr="00A44F0D">
        <w:tc>
          <w:tcPr>
            <w:tcW w:w="636" w:type="dxa"/>
          </w:tcPr>
          <w:p w:rsidR="000A2B5C" w:rsidRPr="00A44F0D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2B5C" w:rsidRPr="00A44F0D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3" w:type="dxa"/>
          </w:tcPr>
          <w:p w:rsidR="000A2B5C" w:rsidRPr="00A44F0D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691" w:type="dxa"/>
          </w:tcPr>
          <w:p w:rsidR="000A2B5C" w:rsidRPr="00A44F0D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121" w:type="dxa"/>
          </w:tcPr>
          <w:p w:rsidR="000A2B5C" w:rsidRPr="00A44F0D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</w:p>
          <w:p w:rsidR="000A2B5C" w:rsidRPr="00A44F0D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4F0D">
              <w:rPr>
                <w:rFonts w:ascii="Times New Roman" w:hAnsi="Times New Roman"/>
                <w:b/>
                <w:sz w:val="28"/>
                <w:szCs w:val="28"/>
              </w:rPr>
              <w:t>выполняемых работ</w:t>
            </w:r>
          </w:p>
        </w:tc>
      </w:tr>
      <w:tr w:rsidR="000A2B5C" w:rsidRPr="002F7ED4" w:rsidTr="00A44F0D">
        <w:tc>
          <w:tcPr>
            <w:tcW w:w="636" w:type="dxa"/>
          </w:tcPr>
          <w:p w:rsidR="000A2B5C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45" w:type="dxa"/>
            <w:gridSpan w:val="3"/>
          </w:tcPr>
          <w:p w:rsidR="000A2B5C" w:rsidRPr="002F7ED4" w:rsidRDefault="000A2B5C" w:rsidP="00591510">
            <w:pPr>
              <w:pStyle w:val="a3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Опыт реализации региональных проектов</w:t>
            </w:r>
          </w:p>
        </w:tc>
      </w:tr>
      <w:tr w:rsidR="000A2B5C" w:rsidRPr="002F7ED4" w:rsidTr="00A44F0D">
        <w:tc>
          <w:tcPr>
            <w:tcW w:w="636" w:type="dxa"/>
          </w:tcPr>
          <w:p w:rsidR="000A2B5C" w:rsidRDefault="000A2B5C" w:rsidP="00591510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333" w:type="dxa"/>
          </w:tcPr>
          <w:p w:rsidR="00C83FA1" w:rsidRPr="00C83FA1" w:rsidRDefault="00C83FA1" w:rsidP="00C83FA1">
            <w:pPr>
              <w:pStyle w:val="a3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A1">
              <w:rPr>
                <w:rFonts w:ascii="Times New Roman" w:hAnsi="Times New Roman"/>
                <w:sz w:val="28"/>
                <w:szCs w:val="28"/>
              </w:rPr>
              <w:t>Методическое обеспечение профессионального модуля ПМ.04 Выполнение работ по профессии  «Токарь</w:t>
            </w:r>
            <w:r w:rsidR="00A44F0D">
              <w:rPr>
                <w:rFonts w:ascii="Times New Roman" w:hAnsi="Times New Roman"/>
                <w:sz w:val="28"/>
                <w:szCs w:val="28"/>
              </w:rPr>
              <w:t>- универсал</w:t>
            </w:r>
            <w:r w:rsidRPr="00C83FA1">
              <w:rPr>
                <w:rFonts w:ascii="Times New Roman" w:hAnsi="Times New Roman"/>
                <w:sz w:val="28"/>
                <w:szCs w:val="28"/>
              </w:rPr>
              <w:t>»</w:t>
            </w:r>
            <w:r w:rsidR="00D94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FA1">
              <w:rPr>
                <w:rFonts w:ascii="Times New Roman" w:hAnsi="Times New Roman"/>
                <w:sz w:val="28"/>
                <w:szCs w:val="28"/>
              </w:rPr>
              <w:t xml:space="preserve">повышенного разряда с учетом </w:t>
            </w:r>
            <w:r w:rsidR="00A44F0D">
              <w:rPr>
                <w:rFonts w:ascii="Times New Roman" w:hAnsi="Times New Roman"/>
                <w:sz w:val="28"/>
                <w:szCs w:val="28"/>
              </w:rPr>
              <w:t>требований работодателя</w:t>
            </w:r>
          </w:p>
          <w:p w:rsidR="000A2B5C" w:rsidRPr="002F7ED4" w:rsidRDefault="000A2B5C" w:rsidP="00591510">
            <w:pPr>
              <w:pStyle w:val="a3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A2B5C" w:rsidRPr="002F7ED4" w:rsidRDefault="00C83FA1" w:rsidP="00591510">
            <w:pPr>
              <w:pStyle w:val="a3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2013</w:t>
            </w:r>
          </w:p>
        </w:tc>
        <w:tc>
          <w:tcPr>
            <w:tcW w:w="4121" w:type="dxa"/>
          </w:tcPr>
          <w:p w:rsidR="00C83FA1" w:rsidRPr="00C83FA1" w:rsidRDefault="00C83FA1" w:rsidP="00C83FA1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7"/>
              </w:tabs>
              <w:spacing w:after="0" w:line="276" w:lineRule="auto"/>
              <w:ind w:left="7" w:firstLine="3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A1">
              <w:rPr>
                <w:rFonts w:ascii="Times New Roman" w:hAnsi="Times New Roman"/>
                <w:sz w:val="28"/>
                <w:szCs w:val="28"/>
              </w:rPr>
              <w:t>создание программы профессионального модуля</w:t>
            </w:r>
          </w:p>
          <w:p w:rsidR="00C83FA1" w:rsidRPr="00C83FA1" w:rsidRDefault="00C83FA1" w:rsidP="00C83FA1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7"/>
              </w:tabs>
              <w:spacing w:after="0" w:line="276" w:lineRule="auto"/>
              <w:ind w:left="7" w:firstLine="3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A1">
              <w:rPr>
                <w:rFonts w:ascii="Times New Roman" w:hAnsi="Times New Roman"/>
                <w:sz w:val="28"/>
                <w:szCs w:val="28"/>
              </w:rPr>
              <w:t>разработка оценочных заданий</w:t>
            </w:r>
          </w:p>
          <w:p w:rsidR="00C83FA1" w:rsidRPr="00C83FA1" w:rsidRDefault="00C83FA1" w:rsidP="00C83FA1">
            <w:pPr>
              <w:numPr>
                <w:ilvl w:val="0"/>
                <w:numId w:val="1"/>
              </w:numPr>
              <w:tabs>
                <w:tab w:val="clear" w:pos="720"/>
                <w:tab w:val="num" w:pos="7"/>
              </w:tabs>
              <w:spacing w:before="100" w:beforeAutospacing="1" w:after="100" w:afterAutospacing="1" w:line="240" w:lineRule="auto"/>
              <w:ind w:left="7" w:firstLine="3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FA1">
              <w:rPr>
                <w:rFonts w:ascii="Times New Roman" w:hAnsi="Times New Roman"/>
                <w:sz w:val="28"/>
                <w:szCs w:val="28"/>
              </w:rPr>
              <w:t xml:space="preserve">составление электронных учебных, методических и справочных пособий, презентации, средств контроля и др. средств ИКТ по обеспечению образовательного процесса по  </w:t>
            </w:r>
            <w:r w:rsidRPr="00C83FA1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Профессиональному модулю Выполнение работ по одной или нескольким профессиям рабочих, должностям служащих</w:t>
            </w:r>
            <w:r w:rsidRPr="00C83F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A2B5C" w:rsidRPr="002F7ED4" w:rsidRDefault="00C83FA1" w:rsidP="00C83FA1">
            <w:pPr>
              <w:pStyle w:val="a3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3FA1">
              <w:rPr>
                <w:rFonts w:ascii="Times New Roman" w:hAnsi="Times New Roman"/>
                <w:sz w:val="28"/>
                <w:szCs w:val="28"/>
              </w:rPr>
              <w:t>реализация инновационного учебно-методического обеспечения образовательного процесса по изучению профессионального модуля в  группе студентов</w:t>
            </w:r>
          </w:p>
        </w:tc>
      </w:tr>
    </w:tbl>
    <w:p w:rsidR="000A2B5C" w:rsidRDefault="000A2B5C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</w:p>
    <w:p w:rsidR="000A2B5C" w:rsidRDefault="000A2B5C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FA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     о     проекте организации-заявителя</w:t>
      </w:r>
    </w:p>
    <w:p w:rsidR="00C83FA1" w:rsidRDefault="000A2B5C" w:rsidP="000A2B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3.1.</w:t>
      </w: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FA1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проекта</w:t>
      </w: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B5C" w:rsidRDefault="00C83FA1" w:rsidP="00A44F0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взаимодействию с работодателем при разработке вариативной части ОПОП</w:t>
      </w:r>
    </w:p>
    <w:p w:rsidR="00C83FA1" w:rsidRDefault="000A2B5C" w:rsidP="00C83F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94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задач государственной (региональной) политики в сфере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решение которых направлена реализация проекта (необходимо указать реквизиты нормативного правового акта, в соответствии с которым указывается перечень задач)</w:t>
      </w:r>
      <w:r w:rsidR="009075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83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FA1" w:rsidRPr="00406E3E" w:rsidRDefault="002F0948" w:rsidP="00406E3E">
      <w:pPr>
        <w:pStyle w:val="a3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06E3E">
        <w:rPr>
          <w:rFonts w:ascii="Times New Roman" w:hAnsi="Times New Roman"/>
          <w:sz w:val="28"/>
          <w:szCs w:val="28"/>
        </w:rPr>
        <w:t>предоставление объединениям работодателей права участвовать в разработке и реализации государственной политики в области профессионального образования (</w:t>
      </w:r>
      <w:r w:rsidR="00C83FA1" w:rsidRPr="00406E3E">
        <w:rPr>
          <w:rFonts w:ascii="Times New Roman" w:hAnsi="Times New Roman"/>
          <w:sz w:val="28"/>
          <w:szCs w:val="28"/>
        </w:rPr>
        <w:t xml:space="preserve">Федеральный закон N 307-ФЗ от 1 декабря </w:t>
      </w:r>
      <w:smartTag w:uri="urn:schemas-microsoft-com:office:smarttags" w:element="metricconverter">
        <w:smartTagPr>
          <w:attr w:name="ProductID" w:val="2007 г"/>
        </w:smartTagPr>
        <w:r w:rsidR="00C83FA1" w:rsidRPr="00406E3E">
          <w:rPr>
            <w:rFonts w:ascii="Times New Roman" w:hAnsi="Times New Roman"/>
            <w:sz w:val="28"/>
            <w:szCs w:val="28"/>
          </w:rPr>
          <w:t>2007 г</w:t>
        </w:r>
      </w:smartTag>
      <w:r w:rsidR="00C83FA1" w:rsidRPr="00406E3E">
        <w:rPr>
          <w:rFonts w:ascii="Times New Roman" w:hAnsi="Times New Roman"/>
          <w:sz w:val="28"/>
          <w:szCs w:val="28"/>
        </w:rPr>
        <w:t>. «О внесении изменений в отдельные законодате</w:t>
      </w:r>
      <w:r w:rsidRPr="00406E3E">
        <w:rPr>
          <w:rFonts w:ascii="Times New Roman" w:hAnsi="Times New Roman"/>
          <w:sz w:val="28"/>
          <w:szCs w:val="28"/>
        </w:rPr>
        <w:t>льные акты Российской Федерации)</w:t>
      </w:r>
      <w:r w:rsidR="00A44F0D">
        <w:rPr>
          <w:rFonts w:ascii="Times New Roman" w:hAnsi="Times New Roman"/>
          <w:sz w:val="28"/>
          <w:szCs w:val="28"/>
        </w:rPr>
        <w:t>;</w:t>
      </w:r>
    </w:p>
    <w:p w:rsidR="002F0948" w:rsidRPr="00406E3E" w:rsidRDefault="0062443B" w:rsidP="00406E3E">
      <w:pPr>
        <w:pStyle w:val="a3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="007D14F6" w:rsidRPr="00B42DA1">
        <w:rPr>
          <w:rFonts w:ascii="Times New Roman" w:hAnsi="Times New Roman"/>
          <w:sz w:val="28"/>
          <w:szCs w:val="28"/>
        </w:rPr>
        <w:t>чреждения профобразования …</w:t>
      </w:r>
      <w:r w:rsidR="00A44F0D">
        <w:rPr>
          <w:rFonts w:ascii="Times New Roman" w:hAnsi="Times New Roman"/>
          <w:sz w:val="28"/>
          <w:szCs w:val="28"/>
        </w:rPr>
        <w:t xml:space="preserve"> </w:t>
      </w:r>
      <w:r w:rsidR="007D14F6" w:rsidRPr="00B42DA1">
        <w:rPr>
          <w:rFonts w:ascii="Times New Roman" w:hAnsi="Times New Roman"/>
          <w:sz w:val="28"/>
          <w:szCs w:val="28"/>
        </w:rPr>
        <w:t>обязаны ежегодно обновлять основную профессиональную образовательную программу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 (п.7.1 ФГОС</w:t>
      </w:r>
      <w:r w:rsidR="007D14F6">
        <w:rPr>
          <w:rFonts w:ascii="Times New Roman" w:hAnsi="Times New Roman"/>
          <w:sz w:val="28"/>
          <w:szCs w:val="28"/>
        </w:rPr>
        <w:t xml:space="preserve"> СПО</w:t>
      </w:r>
      <w:r w:rsidR="007D14F6" w:rsidRPr="00B42DA1">
        <w:rPr>
          <w:rFonts w:ascii="Times New Roman" w:hAnsi="Times New Roman"/>
          <w:sz w:val="28"/>
          <w:szCs w:val="28"/>
        </w:rPr>
        <w:t>)</w:t>
      </w:r>
      <w:r w:rsidR="00A44F0D">
        <w:rPr>
          <w:rFonts w:ascii="Times New Roman" w:hAnsi="Times New Roman"/>
          <w:sz w:val="28"/>
          <w:szCs w:val="28"/>
        </w:rPr>
        <w:t>;</w:t>
      </w:r>
      <w:r w:rsidR="00907514" w:rsidRPr="00406E3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D05CC" w:rsidRPr="00406E3E" w:rsidRDefault="00FD05CC" w:rsidP="00406E3E">
      <w:pPr>
        <w:pStyle w:val="s16"/>
        <w:numPr>
          <w:ilvl w:val="0"/>
          <w:numId w:val="2"/>
        </w:numPr>
        <w:ind w:left="0" w:firstLine="568"/>
        <w:jc w:val="both"/>
        <w:rPr>
          <w:sz w:val="28"/>
          <w:szCs w:val="28"/>
        </w:rPr>
      </w:pPr>
      <w:r w:rsidRPr="00406E3E">
        <w:rPr>
          <w:sz w:val="28"/>
          <w:szCs w:val="28"/>
        </w:rPr>
        <w:t>модернизация структуры программ профессионального образования для обеспечения их гибкости и эффективности; внедрение механизмов прозрачного финансирования и стимулирования конкуренции организаций профессионального образования;</w:t>
      </w:r>
    </w:p>
    <w:p w:rsidR="00FD05CC" w:rsidRPr="00406E3E" w:rsidRDefault="00FD05CC" w:rsidP="00406E3E">
      <w:pPr>
        <w:pStyle w:val="s16"/>
        <w:numPr>
          <w:ilvl w:val="0"/>
          <w:numId w:val="2"/>
        </w:numPr>
        <w:ind w:left="0" w:firstLine="568"/>
        <w:jc w:val="both"/>
        <w:rPr>
          <w:sz w:val="28"/>
          <w:szCs w:val="28"/>
        </w:rPr>
      </w:pPr>
      <w:r w:rsidRPr="00406E3E">
        <w:rPr>
          <w:sz w:val="28"/>
          <w:szCs w:val="28"/>
        </w:rPr>
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</w:r>
    </w:p>
    <w:p w:rsidR="00FD05CC" w:rsidRPr="00406E3E" w:rsidRDefault="00FD05CC" w:rsidP="00406E3E">
      <w:pPr>
        <w:pStyle w:val="a3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3E">
        <w:rPr>
          <w:rFonts w:ascii="Times New Roman" w:hAnsi="Times New Roman"/>
          <w:sz w:val="28"/>
          <w:szCs w:val="28"/>
        </w:rPr>
        <w:t xml:space="preserve">формирование системы непрерывного образования, позволяющей выстраивать гибкие (модульные) траектории освоения новых </w:t>
      </w:r>
      <w:proofErr w:type="gramStart"/>
      <w:r w:rsidRPr="00406E3E">
        <w:rPr>
          <w:rFonts w:ascii="Times New Roman" w:hAnsi="Times New Roman"/>
          <w:sz w:val="28"/>
          <w:szCs w:val="28"/>
        </w:rPr>
        <w:t>компетенций</w:t>
      </w:r>
      <w:proofErr w:type="gramEnd"/>
      <w:r w:rsidRPr="00406E3E">
        <w:rPr>
          <w:rFonts w:ascii="Times New Roman" w:hAnsi="Times New Roman"/>
          <w:sz w:val="28"/>
          <w:szCs w:val="28"/>
        </w:rPr>
        <w:t xml:space="preserve"> как по запросам населения, так и по заказу компаний</w:t>
      </w:r>
      <w:r w:rsidR="002F0948" w:rsidRPr="00406E3E">
        <w:rPr>
          <w:rFonts w:ascii="Times New Roman" w:hAnsi="Times New Roman"/>
          <w:sz w:val="28"/>
          <w:szCs w:val="28"/>
        </w:rPr>
        <w:t xml:space="preserve"> (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>осударственная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>«Р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4F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F0948" w:rsidRPr="00406E3E">
        <w:rPr>
          <w:rFonts w:ascii="Times New Roman" w:eastAsia="Times New Roman" w:hAnsi="Times New Roman"/>
          <w:sz w:val="28"/>
          <w:szCs w:val="28"/>
          <w:lang w:eastAsia="ru-RU"/>
        </w:rPr>
        <w:t>» на 2013-2020 годы, утвержденная 15 мая 2013 года Распоряжением Правительства Российской Федерации</w:t>
      </w:r>
      <w:r w:rsidR="002F0948" w:rsidRPr="00406E3E">
        <w:rPr>
          <w:sz w:val="28"/>
          <w:szCs w:val="28"/>
        </w:rPr>
        <w:t>)</w:t>
      </w:r>
      <w:r w:rsidR="00A44F0D">
        <w:rPr>
          <w:sz w:val="28"/>
          <w:szCs w:val="28"/>
        </w:rPr>
        <w:t>;</w:t>
      </w:r>
    </w:p>
    <w:p w:rsidR="00406E3E" w:rsidRPr="00406E3E" w:rsidRDefault="0062443B" w:rsidP="00406E3E">
      <w:pPr>
        <w:pStyle w:val="a3"/>
        <w:numPr>
          <w:ilvl w:val="0"/>
          <w:numId w:val="2"/>
        </w:numPr>
        <w:spacing w:before="100" w:beforeAutospacing="1" w:after="0" w:afterAutospacing="1" w:line="240" w:lineRule="auto"/>
        <w:ind w:left="0" w:firstLine="56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FD05CC" w:rsidRPr="00406E3E">
        <w:rPr>
          <w:rFonts w:ascii="Times New Roman" w:hAnsi="Times New Roman"/>
          <w:sz w:val="28"/>
          <w:szCs w:val="28"/>
        </w:rPr>
        <w:t>осударственная поддержка подготовки рабочих кадров в государственных образовательных учреждениях СПО, внедряющих инновационные образовательные программы</w:t>
      </w:r>
      <w:r w:rsidR="00406E3E" w:rsidRPr="00406E3E">
        <w:rPr>
          <w:rFonts w:ascii="Times New Roman" w:hAnsi="Times New Roman"/>
          <w:sz w:val="28"/>
          <w:szCs w:val="28"/>
        </w:rPr>
        <w:t xml:space="preserve"> (</w:t>
      </w:r>
      <w:r w:rsidR="00406E3E" w:rsidRPr="00406E3E">
        <w:rPr>
          <w:rFonts w:ascii="Times New Roman" w:eastAsia="Times New Roman" w:hAnsi="Times New Roman"/>
          <w:sz w:val="28"/>
          <w:szCs w:val="28"/>
          <w:lang w:eastAsia="ru-RU"/>
        </w:rPr>
        <w:t>Приоритетный национальный проект "Образование"  Правительства Ярославской области)</w:t>
      </w:r>
      <w:r w:rsidR="00A44F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6E3E" w:rsidRPr="00406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2DA1" w:rsidRPr="00A86DDB" w:rsidRDefault="000A2B5C" w:rsidP="00A44F0D">
      <w:pPr>
        <w:jc w:val="both"/>
        <w:rPr>
          <w:b/>
        </w:rPr>
      </w:pPr>
      <w:r w:rsidRPr="00963A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 Краткое обоснование актуальности и </w:t>
      </w:r>
      <w:proofErr w:type="spellStart"/>
      <w:r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инновационности</w:t>
      </w:r>
      <w:proofErr w:type="spellEnd"/>
      <w:r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проекта</w:t>
      </w:r>
    </w:p>
    <w:p w:rsidR="00B42DA1" w:rsidRPr="00B42DA1" w:rsidRDefault="00B42DA1" w:rsidP="00B42DA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В рамках организации образовательного процесса большое внимание уделяется участию работодателей в реализации основных профессиональных образовательных программ, разработанных в соответствии с требованиями ФГОС СПО. </w:t>
      </w:r>
    </w:p>
    <w:p w:rsidR="00B42DA1" w:rsidRPr="00B42DA1" w:rsidRDefault="00B42DA1" w:rsidP="00B42DA1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Переход на новые образовательные стандарты не сопровождается соответствующим нормативным и методическим сопровождением</w:t>
      </w:r>
      <w:r w:rsidR="007D14F6">
        <w:rPr>
          <w:rFonts w:ascii="Times New Roman" w:hAnsi="Times New Roman"/>
          <w:sz w:val="28"/>
          <w:szCs w:val="28"/>
        </w:rPr>
        <w:t xml:space="preserve"> по взаимодействию с работодателем, что</w:t>
      </w:r>
      <w:r w:rsidRPr="00B42DA1">
        <w:rPr>
          <w:rFonts w:ascii="Times New Roman" w:hAnsi="Times New Roman"/>
          <w:sz w:val="28"/>
          <w:szCs w:val="28"/>
        </w:rPr>
        <w:t xml:space="preserve"> неизбежно </w:t>
      </w:r>
      <w:r w:rsidR="007D14F6">
        <w:rPr>
          <w:rFonts w:ascii="Times New Roman" w:hAnsi="Times New Roman"/>
          <w:sz w:val="28"/>
          <w:szCs w:val="28"/>
        </w:rPr>
        <w:t xml:space="preserve">приводит к </w:t>
      </w:r>
      <w:r w:rsidRPr="00B42DA1">
        <w:rPr>
          <w:rFonts w:ascii="Times New Roman" w:hAnsi="Times New Roman"/>
          <w:sz w:val="28"/>
          <w:szCs w:val="28"/>
        </w:rPr>
        <w:t xml:space="preserve"> отражени</w:t>
      </w:r>
      <w:r w:rsidR="007D14F6">
        <w:rPr>
          <w:rFonts w:ascii="Times New Roman" w:hAnsi="Times New Roman"/>
          <w:sz w:val="28"/>
          <w:szCs w:val="28"/>
        </w:rPr>
        <w:t>ю</w:t>
      </w:r>
      <w:r w:rsidRPr="00B42DA1">
        <w:rPr>
          <w:rFonts w:ascii="Times New Roman" w:hAnsi="Times New Roman"/>
          <w:sz w:val="28"/>
          <w:szCs w:val="28"/>
        </w:rPr>
        <w:t xml:space="preserve"> возможностей системы образования, </w:t>
      </w:r>
      <w:r w:rsidR="007D14F6">
        <w:rPr>
          <w:rFonts w:ascii="Times New Roman" w:hAnsi="Times New Roman"/>
          <w:sz w:val="28"/>
          <w:szCs w:val="28"/>
        </w:rPr>
        <w:t xml:space="preserve">но не </w:t>
      </w:r>
      <w:r w:rsidRPr="00B42DA1">
        <w:rPr>
          <w:rFonts w:ascii="Times New Roman" w:hAnsi="Times New Roman"/>
          <w:sz w:val="28"/>
          <w:szCs w:val="28"/>
        </w:rPr>
        <w:t xml:space="preserve"> реальны</w:t>
      </w:r>
      <w:r w:rsidR="007D14F6">
        <w:rPr>
          <w:rFonts w:ascii="Times New Roman" w:hAnsi="Times New Roman"/>
          <w:sz w:val="28"/>
          <w:szCs w:val="28"/>
        </w:rPr>
        <w:t>м</w:t>
      </w:r>
      <w:r w:rsidRPr="00B42DA1">
        <w:rPr>
          <w:rFonts w:ascii="Times New Roman" w:hAnsi="Times New Roman"/>
          <w:sz w:val="28"/>
          <w:szCs w:val="28"/>
        </w:rPr>
        <w:t xml:space="preserve"> потребност</w:t>
      </w:r>
      <w:r w:rsidR="007D14F6">
        <w:rPr>
          <w:rFonts w:ascii="Times New Roman" w:hAnsi="Times New Roman"/>
          <w:sz w:val="28"/>
          <w:szCs w:val="28"/>
        </w:rPr>
        <w:t xml:space="preserve">ям </w:t>
      </w:r>
      <w:r w:rsidRPr="00B42DA1">
        <w:rPr>
          <w:rFonts w:ascii="Times New Roman" w:hAnsi="Times New Roman"/>
          <w:sz w:val="28"/>
          <w:szCs w:val="28"/>
        </w:rPr>
        <w:t xml:space="preserve">экономики и компетенций работника современного высокотехнологичного производства. </w:t>
      </w:r>
    </w:p>
    <w:p w:rsidR="000A2B5C" w:rsidRPr="00B42DA1" w:rsidRDefault="00B42DA1" w:rsidP="00B42D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Анализ сложившейся ситуации определил необходимость разработки инновационного проекта, направленного на нормативное, научно-методическое обеспечение реализации ФГОС в образовательн</w:t>
      </w:r>
      <w:r>
        <w:rPr>
          <w:rFonts w:ascii="Times New Roman" w:hAnsi="Times New Roman"/>
          <w:sz w:val="28"/>
          <w:szCs w:val="28"/>
        </w:rPr>
        <w:t xml:space="preserve">ом процессе учреждений СПО Ярославской </w:t>
      </w:r>
      <w:r w:rsidRPr="00B42DA1">
        <w:rPr>
          <w:rFonts w:ascii="Times New Roman" w:hAnsi="Times New Roman"/>
          <w:sz w:val="28"/>
          <w:szCs w:val="28"/>
        </w:rPr>
        <w:t xml:space="preserve"> области</w:t>
      </w:r>
      <w:r w:rsidR="007D14F6">
        <w:rPr>
          <w:rFonts w:ascii="Times New Roman" w:hAnsi="Times New Roman"/>
          <w:sz w:val="28"/>
          <w:szCs w:val="28"/>
        </w:rPr>
        <w:t xml:space="preserve"> по взаимодействию с работодателем</w:t>
      </w:r>
      <w:r w:rsidRPr="00B42DA1">
        <w:rPr>
          <w:rFonts w:ascii="Times New Roman" w:hAnsi="Times New Roman"/>
          <w:sz w:val="28"/>
          <w:szCs w:val="28"/>
        </w:rPr>
        <w:t>.</w:t>
      </w:r>
    </w:p>
    <w:p w:rsidR="000A2B5C" w:rsidRPr="00963AFB" w:rsidRDefault="000A2B5C" w:rsidP="00963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6DDB">
        <w:rPr>
          <w:rFonts w:ascii="Times New Roman" w:hAnsi="Times New Roman"/>
          <w:b/>
          <w:sz w:val="28"/>
          <w:szCs w:val="28"/>
        </w:rPr>
        <w:t>Срок реализации проекта</w:t>
      </w:r>
      <w:r w:rsidR="00406E3E">
        <w:rPr>
          <w:rFonts w:ascii="Times New Roman" w:hAnsi="Times New Roman"/>
          <w:sz w:val="28"/>
          <w:szCs w:val="28"/>
        </w:rPr>
        <w:t xml:space="preserve"> </w:t>
      </w:r>
      <w:r w:rsidR="00406E3E" w:rsidRPr="00406E3E">
        <w:rPr>
          <w:rFonts w:ascii="Times New Roman" w:hAnsi="Times New Roman"/>
          <w:sz w:val="28"/>
          <w:szCs w:val="28"/>
          <w:u w:val="single"/>
        </w:rPr>
        <w:t>2014</w:t>
      </w:r>
      <w:r w:rsidR="00AA6CFA">
        <w:rPr>
          <w:rFonts w:ascii="Times New Roman" w:hAnsi="Times New Roman"/>
          <w:sz w:val="28"/>
          <w:szCs w:val="28"/>
          <w:u w:val="single"/>
        </w:rPr>
        <w:t xml:space="preserve"> – 2016 </w:t>
      </w:r>
      <w:r w:rsidR="00406E3E" w:rsidRPr="00406E3E">
        <w:rPr>
          <w:rFonts w:ascii="Times New Roman" w:hAnsi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</w:rPr>
        <w:t>___</w:t>
      </w:r>
      <w:r w:rsidR="00AA6CFA">
        <w:rPr>
          <w:rFonts w:ascii="Times New Roman" w:hAnsi="Times New Roman"/>
          <w:sz w:val="28"/>
          <w:szCs w:val="28"/>
        </w:rPr>
        <w:t>________________</w:t>
      </w:r>
      <w:r w:rsidR="00A44F0D">
        <w:rPr>
          <w:rFonts w:ascii="Times New Roman" w:hAnsi="Times New Roman"/>
          <w:sz w:val="28"/>
          <w:szCs w:val="28"/>
        </w:rPr>
        <w:t>_________</w:t>
      </w:r>
    </w:p>
    <w:p w:rsidR="00AA6CFA" w:rsidRPr="00AA6CFA" w:rsidRDefault="000A2B5C" w:rsidP="00AA6CFA">
      <w:pPr>
        <w:widowControl w:val="0"/>
        <w:tabs>
          <w:tab w:val="left" w:pos="252"/>
          <w:tab w:val="num" w:pos="284"/>
        </w:tabs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3.5. </w:t>
      </w:r>
      <w:proofErr w:type="gramStart"/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описание ожидаемых результатов  реализации проекта (в том</w:t>
      </w:r>
      <w:r w:rsidRPr="00AA6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числе для региональной (муниципальной) системы образования</w:t>
      </w:r>
      <w:proofErr w:type="gramEnd"/>
    </w:p>
    <w:p w:rsidR="00406E3E" w:rsidRPr="00AA6CFA" w:rsidRDefault="00406E3E" w:rsidP="00A44F0D">
      <w:pPr>
        <w:pStyle w:val="a3"/>
        <w:widowControl w:val="0"/>
        <w:numPr>
          <w:ilvl w:val="3"/>
          <w:numId w:val="6"/>
        </w:numPr>
        <w:tabs>
          <w:tab w:val="left" w:pos="252"/>
          <w:tab w:val="left" w:pos="993"/>
        </w:tabs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6CFA">
        <w:rPr>
          <w:rFonts w:ascii="Times New Roman" w:hAnsi="Times New Roman"/>
          <w:color w:val="000000"/>
          <w:sz w:val="28"/>
          <w:szCs w:val="28"/>
        </w:rPr>
        <w:t xml:space="preserve">Сформирована региональная нормативная база, обеспечивающая реализацию ФГОС в </w:t>
      </w:r>
      <w:r w:rsidRPr="00AA6CFA">
        <w:rPr>
          <w:rFonts w:ascii="Times New Roman" w:hAnsi="Times New Roman"/>
          <w:sz w:val="28"/>
          <w:szCs w:val="28"/>
        </w:rPr>
        <w:t>образовательном процессе учреждений профессионального образования Ярославской области по взаимодействию с работодателем;</w:t>
      </w:r>
    </w:p>
    <w:p w:rsidR="00406E3E" w:rsidRPr="00AA6CFA" w:rsidRDefault="00406E3E" w:rsidP="00A44F0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A6CFA">
        <w:rPr>
          <w:rFonts w:ascii="Times New Roman" w:hAnsi="Times New Roman"/>
          <w:color w:val="000000"/>
          <w:sz w:val="28"/>
          <w:szCs w:val="28"/>
        </w:rPr>
        <w:t>Создана содержательно-функциональная модель взаимодействия УПО с работодателями.</w:t>
      </w:r>
    </w:p>
    <w:p w:rsidR="00406E3E" w:rsidRPr="00AA6CFA" w:rsidRDefault="00406E3E" w:rsidP="00A44F0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A6CFA">
        <w:rPr>
          <w:rFonts w:ascii="Times New Roman" w:hAnsi="Times New Roman"/>
          <w:sz w:val="28"/>
          <w:szCs w:val="28"/>
        </w:rPr>
        <w:t>Разработана и апробирована региональная модель взаимодействия с работодателем</w:t>
      </w:r>
    </w:p>
    <w:p w:rsidR="00406E3E" w:rsidRPr="00AA6CFA" w:rsidRDefault="00406E3E" w:rsidP="00A44F0D">
      <w:pPr>
        <w:widowControl w:val="0"/>
        <w:numPr>
          <w:ilvl w:val="0"/>
          <w:numId w:val="6"/>
        </w:numPr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A6CFA">
        <w:rPr>
          <w:rFonts w:ascii="Times New Roman" w:hAnsi="Times New Roman"/>
          <w:color w:val="000000"/>
          <w:sz w:val="28"/>
          <w:szCs w:val="28"/>
        </w:rPr>
        <w:t xml:space="preserve">Выявлены и созданы необходимые организационно-педагогические, методические и психолого-педагогические условия формирования </w:t>
      </w:r>
      <w:proofErr w:type="spellStart"/>
      <w:r w:rsidRPr="00AA6CFA">
        <w:rPr>
          <w:rFonts w:ascii="Times New Roman" w:hAnsi="Times New Roman"/>
          <w:color w:val="000000"/>
          <w:sz w:val="28"/>
          <w:szCs w:val="28"/>
        </w:rPr>
        <w:t>компетентностной</w:t>
      </w:r>
      <w:proofErr w:type="spellEnd"/>
      <w:r w:rsidRPr="00AA6CFA">
        <w:rPr>
          <w:rFonts w:ascii="Times New Roman" w:hAnsi="Times New Roman"/>
          <w:color w:val="000000"/>
          <w:sz w:val="28"/>
          <w:szCs w:val="28"/>
        </w:rPr>
        <w:t xml:space="preserve"> модели выпускника.</w:t>
      </w:r>
    </w:p>
    <w:p w:rsidR="00AA6CFA" w:rsidRPr="00AA6CFA" w:rsidRDefault="00406E3E" w:rsidP="00A44F0D">
      <w:pPr>
        <w:widowControl w:val="0"/>
        <w:numPr>
          <w:ilvl w:val="0"/>
          <w:numId w:val="6"/>
        </w:numPr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A6CFA">
        <w:rPr>
          <w:rFonts w:ascii="Times New Roman" w:hAnsi="Times New Roman"/>
          <w:color w:val="000000"/>
          <w:sz w:val="28"/>
          <w:szCs w:val="28"/>
        </w:rPr>
        <w:t xml:space="preserve">Отработаны подходы к проектированию и мониторингу </w:t>
      </w:r>
      <w:proofErr w:type="spellStart"/>
      <w:r w:rsidRPr="00AA6CFA">
        <w:rPr>
          <w:rFonts w:ascii="Times New Roman" w:hAnsi="Times New Roman"/>
          <w:color w:val="000000"/>
          <w:sz w:val="28"/>
          <w:szCs w:val="28"/>
        </w:rPr>
        <w:t>компетентностной</w:t>
      </w:r>
      <w:proofErr w:type="spellEnd"/>
      <w:r w:rsidRPr="00AA6CFA">
        <w:rPr>
          <w:rFonts w:ascii="Times New Roman" w:hAnsi="Times New Roman"/>
          <w:color w:val="000000"/>
          <w:sz w:val="28"/>
          <w:szCs w:val="28"/>
        </w:rPr>
        <w:t xml:space="preserve"> модели выпускника УПО.</w:t>
      </w:r>
    </w:p>
    <w:p w:rsidR="00AA6CFA" w:rsidRPr="00AA6CFA" w:rsidRDefault="00406E3E" w:rsidP="00A44F0D">
      <w:pPr>
        <w:widowControl w:val="0"/>
        <w:numPr>
          <w:ilvl w:val="0"/>
          <w:numId w:val="6"/>
        </w:numPr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color w:val="000000"/>
        </w:rPr>
      </w:pPr>
      <w:r w:rsidRPr="00AA6CFA">
        <w:rPr>
          <w:rFonts w:ascii="Times New Roman" w:hAnsi="Times New Roman"/>
          <w:sz w:val="28"/>
          <w:szCs w:val="28"/>
        </w:rPr>
        <w:t>Разработан механизм взаимодействия с работодателями по повышению качества подготовки выпускников, обучающихся по программам  профессиональной подготовки.</w:t>
      </w:r>
      <w:r w:rsidR="000A2B5C" w:rsidRPr="00AA6C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750BF" w:rsidRPr="00AA6CFA" w:rsidRDefault="002750BF" w:rsidP="00A44F0D">
      <w:pPr>
        <w:widowControl w:val="0"/>
        <w:numPr>
          <w:ilvl w:val="0"/>
          <w:numId w:val="6"/>
        </w:numPr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A6CFA">
        <w:rPr>
          <w:rFonts w:ascii="Times New Roman" w:hAnsi="Times New Roman"/>
          <w:color w:val="000000"/>
          <w:sz w:val="28"/>
          <w:szCs w:val="28"/>
        </w:rPr>
        <w:t xml:space="preserve">Создан областной банк данных (методическая копилка) методических рекомендаций,  приемов, обеспечивающих эффективную реализацию взаимодействия с работодателем. </w:t>
      </w:r>
    </w:p>
    <w:p w:rsidR="00AA6CFA" w:rsidRDefault="00AA6CFA" w:rsidP="00B42DA1">
      <w:pPr>
        <w:widowControl w:val="0"/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44F0D" w:rsidRDefault="00A44F0D" w:rsidP="00B42DA1">
      <w:pPr>
        <w:widowControl w:val="0"/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44F0D" w:rsidRDefault="00A44F0D" w:rsidP="00B42DA1">
      <w:pPr>
        <w:widowControl w:val="0"/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D3B07" w:rsidRDefault="000A2B5C" w:rsidP="001D3B07">
      <w:pPr>
        <w:rPr>
          <w:rFonts w:ascii="Arial" w:hAnsi="Arial" w:cs="Arial"/>
          <w:sz w:val="30"/>
          <w:szCs w:val="30"/>
        </w:rPr>
      </w:pPr>
      <w:r w:rsidRPr="00AA6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A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A6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3.6.</w:t>
      </w:r>
      <w:r w:rsidRPr="00AA6C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Перспективы развития проекта</w:t>
      </w:r>
      <w:r w:rsidR="001D3B07"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D3B07" w:rsidRPr="001D3B07">
        <w:rPr>
          <w:rFonts w:ascii="Arial" w:hAnsi="Arial" w:cs="Arial"/>
          <w:sz w:val="30"/>
          <w:szCs w:val="30"/>
        </w:rPr>
        <w:t xml:space="preserve"> </w:t>
      </w:r>
    </w:p>
    <w:p w:rsidR="001D3B07" w:rsidRPr="00A44F0D" w:rsidRDefault="001D3B07" w:rsidP="00A44F0D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потребностей в кадрах  саморегулирование рынков труда и образовательных услуг (спрос / предложение);</w:t>
      </w:r>
    </w:p>
    <w:p w:rsidR="001D3B07" w:rsidRPr="00A44F0D" w:rsidRDefault="001D3B07" w:rsidP="00A44F0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работодателями заказа на подготовку кадров / </w:t>
      </w:r>
      <w:proofErr w:type="spellStart"/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доучивание</w:t>
      </w:r>
      <w:proofErr w:type="spellEnd"/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</w:t>
      </w:r>
      <w:r w:rsidR="00A44F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3B07" w:rsidRPr="00A44F0D" w:rsidRDefault="001D3B07" w:rsidP="00A44F0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различных механизмов внешней оценки </w:t>
      </w:r>
      <w:r w:rsidR="00A86DDB"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образования и деятельности </w:t>
      </w:r>
      <w:r w:rsidR="00A86DDB"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учреждений.</w:t>
      </w:r>
    </w:p>
    <w:p w:rsidR="000A2B5C" w:rsidRPr="00AA6CFA" w:rsidRDefault="000A2B5C" w:rsidP="00AA6CFA">
      <w:pPr>
        <w:widowControl w:val="0"/>
        <w:tabs>
          <w:tab w:val="left" w:pos="404"/>
          <w:tab w:val="left" w:pos="540"/>
        </w:tabs>
        <w:autoSpaceDE w:val="0"/>
        <w:autoSpaceDN w:val="0"/>
        <w:adjustRightInd w:val="0"/>
        <w:spacing w:after="0" w:line="240" w:lineRule="auto"/>
        <w:ind w:left="290"/>
        <w:jc w:val="both"/>
        <w:rPr>
          <w:color w:val="000000"/>
        </w:rPr>
      </w:pPr>
    </w:p>
    <w:p w:rsidR="004F3B7B" w:rsidRDefault="00A44F0D" w:rsidP="00A44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A2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B5C"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3.7.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A2B5C"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подходы к оценке эффективности реализации проекта</w:t>
      </w:r>
    </w:p>
    <w:p w:rsidR="004F3B7B" w:rsidRPr="00A44F0D" w:rsidRDefault="0086246F" w:rsidP="00A44F0D">
      <w:pPr>
        <w:pStyle w:val="a3"/>
        <w:numPr>
          <w:ilvl w:val="0"/>
          <w:numId w:val="8"/>
        </w:numPr>
        <w:spacing w:after="0" w:line="240" w:lineRule="auto"/>
        <w:ind w:left="0" w:firstLine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</w:t>
      </w:r>
      <w:proofErr w:type="spellEnd"/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образовательного учреждения на рынке труда;</w:t>
      </w:r>
    </w:p>
    <w:p w:rsidR="0086246F" w:rsidRPr="00A44F0D" w:rsidRDefault="0086246F" w:rsidP="00A44F0D">
      <w:pPr>
        <w:pStyle w:val="a3"/>
        <w:numPr>
          <w:ilvl w:val="0"/>
          <w:numId w:val="8"/>
        </w:numPr>
        <w:spacing w:after="0" w:line="240" w:lineRule="auto"/>
        <w:ind w:left="0" w:firstLine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занятость выпускников по профилю специальности;</w:t>
      </w:r>
    </w:p>
    <w:p w:rsidR="0086246F" w:rsidRPr="00A44F0D" w:rsidRDefault="0086246F" w:rsidP="00A44F0D">
      <w:pPr>
        <w:pStyle w:val="a3"/>
        <w:numPr>
          <w:ilvl w:val="0"/>
          <w:numId w:val="8"/>
        </w:numPr>
        <w:spacing w:after="0" w:line="240" w:lineRule="auto"/>
        <w:ind w:left="0" w:firstLine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степени участия </w:t>
      </w:r>
      <w:proofErr w:type="gramStart"/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работодателей</w:t>
      </w:r>
      <w:proofErr w:type="gramEnd"/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  как в разработке, так и реализации учебных программ</w:t>
      </w:r>
    </w:p>
    <w:p w:rsidR="0086246F" w:rsidRPr="00A44F0D" w:rsidRDefault="0086246F" w:rsidP="00A44F0D">
      <w:pPr>
        <w:pStyle w:val="a3"/>
        <w:numPr>
          <w:ilvl w:val="0"/>
          <w:numId w:val="8"/>
        </w:numPr>
        <w:spacing w:after="0" w:line="240" w:lineRule="auto"/>
        <w:ind w:left="0" w:firstLine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удовлетворенность заинтересованных сторон  продуктом деятельности учебного заведения.</w:t>
      </w:r>
    </w:p>
    <w:p w:rsidR="000A2B5C" w:rsidRDefault="000A2B5C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F0D" w:rsidRDefault="00A44F0D" w:rsidP="00A44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A2B5C"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3.8.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A2B5C" w:rsidRPr="00AA6CF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потребители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(организации, группы граждан) результатов </w:t>
      </w:r>
      <w:r w:rsidR="000A2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AA6C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A2B5C" w:rsidRDefault="00AA6CFA" w:rsidP="00A86D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Администрация, педагогические работники, студенты ГПОУ ЯО «Ярославский автомеханический колледж», Профессиональные образовательные учреждения Ярославской области</w:t>
      </w:r>
      <w:r w:rsidR="00963AF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Предприятия </w:t>
      </w:r>
      <w:r w:rsidR="00B42DA1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</w:t>
      </w:r>
      <w:r w:rsidR="00963AFB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B5C" w:rsidRPr="002F7ED4" w:rsidRDefault="00A44F0D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A2B5C"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3.9.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A2B5C"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Организации-соискатели проекта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</w:t>
      </w:r>
      <w:r w:rsidR="000A2B5C">
        <w:rPr>
          <w:rFonts w:ascii="Times New Roman" w:eastAsia="Times New Roman" w:hAnsi="Times New Roman"/>
          <w:sz w:val="28"/>
          <w:szCs w:val="28"/>
          <w:lang w:eastAsia="ru-RU"/>
        </w:rPr>
        <w:t xml:space="preserve"> их </w:t>
      </w:r>
      <w:r w:rsidR="000A2B5C" w:rsidRPr="002F7ED4">
        <w:rPr>
          <w:rFonts w:ascii="Times New Roman" w:eastAsia="Times New Roman" w:hAnsi="Times New Roman"/>
          <w:sz w:val="28"/>
          <w:szCs w:val="28"/>
          <w:lang w:eastAsia="ru-RU"/>
        </w:rPr>
        <w:t>наличии)</w:t>
      </w:r>
      <w:r w:rsidR="00A8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B5C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0A2B5C" w:rsidRDefault="000A2B5C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="00A44F0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2F7E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A2B5C" w:rsidRDefault="000A2B5C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B5C" w:rsidRDefault="00513816" w:rsidP="00A44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A2B5C"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0A2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B5C"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проекта</w:t>
      </w:r>
    </w:p>
    <w:p w:rsidR="000A2B5C" w:rsidRPr="00A44F0D" w:rsidRDefault="00513816" w:rsidP="00A44F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A2B5C" w:rsidRPr="00A44F0D">
        <w:rPr>
          <w:rFonts w:ascii="Times New Roman" w:eastAsia="Times New Roman" w:hAnsi="Times New Roman"/>
          <w:b/>
          <w:sz w:val="28"/>
          <w:szCs w:val="28"/>
          <w:lang w:eastAsia="ru-RU"/>
        </w:rPr>
        <w:t>4.1. Кадровое обеспечение проекта:</w:t>
      </w:r>
    </w:p>
    <w:p w:rsidR="000A2B5C" w:rsidRDefault="000A2B5C" w:rsidP="00AA6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отчество, должность  сотрудника, ответственного за реализацию проекта (далее – сотрудник), ученая степень, ученое звание (при наличии)_</w:t>
      </w:r>
      <w:r w:rsidR="00AA6CFA" w:rsidRPr="00AA6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В.И. </w:t>
      </w:r>
      <w:proofErr w:type="spellStart"/>
      <w:r w:rsidR="00AA6CFA" w:rsidRPr="00AA6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Разумова</w:t>
      </w:r>
      <w:proofErr w:type="spellEnd"/>
      <w:r w:rsidR="00AA6CFA" w:rsidRPr="00AA6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заместитель дире</w:t>
      </w:r>
      <w:r w:rsidR="00AA6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  <w:r w:rsidR="00AA6CFA" w:rsidRPr="00AA6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тора</w:t>
      </w:r>
      <w:r w:rsidR="00AA6CFA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proofErr w:type="gramEnd"/>
    </w:p>
    <w:p w:rsidR="00963AFB" w:rsidRPr="00C83FA1" w:rsidRDefault="000A2B5C" w:rsidP="00963AFB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наименования проектов, выполняемых при участии сотрудника в течение последних 5 лет</w:t>
      </w:r>
      <w:r w:rsidR="00963AFB" w:rsidRPr="00963AFB">
        <w:rPr>
          <w:rFonts w:ascii="Times New Roman" w:hAnsi="Times New Roman"/>
          <w:sz w:val="28"/>
          <w:szCs w:val="28"/>
        </w:rPr>
        <w:t xml:space="preserve"> </w:t>
      </w:r>
      <w:r w:rsidR="00963AFB" w:rsidRPr="00C83FA1">
        <w:rPr>
          <w:rFonts w:ascii="Times New Roman" w:hAnsi="Times New Roman"/>
          <w:sz w:val="28"/>
          <w:szCs w:val="28"/>
        </w:rPr>
        <w:t>Методическое обеспечение профессионального модуля ПМ.04 Выполнение работ по профессии  «Токарь»</w:t>
      </w:r>
      <w:r w:rsidR="00963AFB">
        <w:rPr>
          <w:rFonts w:ascii="Times New Roman" w:hAnsi="Times New Roman"/>
          <w:sz w:val="28"/>
          <w:szCs w:val="28"/>
        </w:rPr>
        <w:t xml:space="preserve"> с присвоением</w:t>
      </w:r>
      <w:r w:rsidR="00963AFB" w:rsidRPr="00C83FA1">
        <w:rPr>
          <w:rFonts w:ascii="Times New Roman" w:hAnsi="Times New Roman"/>
          <w:sz w:val="28"/>
          <w:szCs w:val="28"/>
        </w:rPr>
        <w:t xml:space="preserve">  повышенного разряда с учетом требований работодателя.</w:t>
      </w:r>
    </w:p>
    <w:p w:rsidR="000A2B5C" w:rsidRDefault="000A2B5C" w:rsidP="00963A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</w:t>
      </w:r>
      <w:r w:rsidRPr="00963AFB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 сотрудника при реализации проекта</w:t>
      </w:r>
      <w:r w:rsidR="00963A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региональной инновационной площадки.</w:t>
      </w:r>
    </w:p>
    <w:p w:rsidR="000A2B5C" w:rsidRDefault="00513816" w:rsidP="000A2B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0A2B5C" w:rsidRPr="00513816">
        <w:rPr>
          <w:rFonts w:ascii="Times New Roman" w:eastAsia="Times New Roman" w:hAnsi="Times New Roman"/>
          <w:b/>
          <w:sz w:val="28"/>
          <w:szCs w:val="28"/>
          <w:lang w:eastAsia="ru-RU"/>
        </w:rPr>
        <w:t>4.2</w:t>
      </w:r>
      <w:r w:rsidR="000A2B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A2B5C"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Нормативно-правовое обеспечение проекта:</w:t>
      </w:r>
    </w:p>
    <w:p w:rsidR="00A86DDB" w:rsidRDefault="000A2B5C" w:rsidP="00A86DD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наименование нормативного правового акта, в соответствии с которым осуществляется реализация проекта,</w:t>
      </w:r>
      <w:r w:rsidR="00A8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DDB" w:rsidRDefault="00A86DDB" w:rsidP="00A86DDB">
      <w:pPr>
        <w:pStyle w:val="a3"/>
        <w:numPr>
          <w:ilvl w:val="0"/>
          <w:numId w:val="5"/>
        </w:numPr>
        <w:jc w:val="both"/>
      </w:pPr>
      <w:r w:rsidRPr="00A86DDB">
        <w:rPr>
          <w:rFonts w:ascii="Times New Roman" w:hAnsi="Times New Roman"/>
          <w:sz w:val="28"/>
          <w:szCs w:val="28"/>
        </w:rPr>
        <w:t>ФГОС СПО</w:t>
      </w:r>
      <w:r>
        <w:rPr>
          <w:rFonts w:ascii="Times New Roman" w:hAnsi="Times New Roman"/>
          <w:sz w:val="28"/>
          <w:szCs w:val="28"/>
        </w:rPr>
        <w:t>;</w:t>
      </w:r>
    </w:p>
    <w:p w:rsidR="00A86DDB" w:rsidRDefault="000A2B5C" w:rsidP="00A86DDB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- краткое обоснование включения нормативного правового акта в нормативно-правовое обеспечение проекта</w:t>
      </w:r>
      <w:r w:rsidR="00A86DDB">
        <w:rPr>
          <w:rFonts w:ascii="Times New Roman" w:eastAsia="Times New Roman" w:hAnsi="Times New Roman"/>
          <w:sz w:val="28"/>
          <w:szCs w:val="28"/>
          <w:lang w:eastAsia="ru-RU"/>
        </w:rPr>
        <w:t xml:space="preserve">: ФГОС СПО  определяет </w:t>
      </w:r>
      <w:r w:rsidR="00A86DDB" w:rsidRPr="00B42DA1">
        <w:rPr>
          <w:rFonts w:ascii="Times New Roman" w:hAnsi="Times New Roman"/>
          <w:sz w:val="28"/>
          <w:szCs w:val="28"/>
        </w:rPr>
        <w:t>структур</w:t>
      </w:r>
      <w:r w:rsidR="00A86DDB">
        <w:rPr>
          <w:rFonts w:ascii="Times New Roman" w:hAnsi="Times New Roman"/>
          <w:sz w:val="28"/>
          <w:szCs w:val="28"/>
        </w:rPr>
        <w:t xml:space="preserve">у, </w:t>
      </w:r>
      <w:r w:rsidR="00A86DDB" w:rsidRPr="00B42DA1">
        <w:rPr>
          <w:rFonts w:ascii="Times New Roman" w:hAnsi="Times New Roman"/>
          <w:sz w:val="28"/>
          <w:szCs w:val="28"/>
        </w:rPr>
        <w:t>условия реализации</w:t>
      </w:r>
      <w:r w:rsidR="00A86DDB">
        <w:rPr>
          <w:rFonts w:ascii="Times New Roman" w:hAnsi="Times New Roman"/>
          <w:sz w:val="28"/>
          <w:szCs w:val="28"/>
        </w:rPr>
        <w:t xml:space="preserve">, </w:t>
      </w:r>
      <w:r w:rsidR="00A86DDB" w:rsidRPr="00B42DA1">
        <w:rPr>
          <w:rFonts w:ascii="Times New Roman" w:hAnsi="Times New Roman"/>
          <w:sz w:val="28"/>
          <w:szCs w:val="28"/>
        </w:rPr>
        <w:t>результат</w:t>
      </w:r>
      <w:r w:rsidR="00A86DDB">
        <w:rPr>
          <w:rFonts w:ascii="Times New Roman" w:hAnsi="Times New Roman"/>
          <w:sz w:val="28"/>
          <w:szCs w:val="28"/>
        </w:rPr>
        <w:t>ы</w:t>
      </w:r>
      <w:r w:rsidR="00A86DDB" w:rsidRPr="00B42DA1">
        <w:rPr>
          <w:rFonts w:ascii="Times New Roman" w:hAnsi="Times New Roman"/>
          <w:sz w:val="28"/>
          <w:szCs w:val="28"/>
        </w:rPr>
        <w:t xml:space="preserve"> освоения основных образовательных программ</w:t>
      </w:r>
      <w:r w:rsidR="00A44F0D">
        <w:rPr>
          <w:rFonts w:ascii="Times New Roman" w:hAnsi="Times New Roman"/>
          <w:sz w:val="28"/>
          <w:szCs w:val="28"/>
        </w:rPr>
        <w:t>.</w:t>
      </w:r>
    </w:p>
    <w:p w:rsidR="000A2B5C" w:rsidRDefault="000A2B5C" w:rsidP="00A86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816">
        <w:rPr>
          <w:rFonts w:ascii="Times New Roman" w:eastAsia="Times New Roman" w:hAnsi="Times New Roman"/>
          <w:b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86DDB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 проекта:</w:t>
      </w:r>
    </w:p>
    <w:p w:rsidR="000A2B5C" w:rsidRDefault="000A2B5C" w:rsidP="00A86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источники и объёмы финансирования</w:t>
      </w:r>
      <w:r w:rsidR="00A86DDB">
        <w:rPr>
          <w:rFonts w:ascii="Times New Roman" w:eastAsia="Times New Roman" w:hAnsi="Times New Roman"/>
          <w:sz w:val="28"/>
          <w:szCs w:val="28"/>
          <w:lang w:eastAsia="ru-RU"/>
        </w:rPr>
        <w:t xml:space="preserve"> ГАОУ ЯО «Институт развития образования»</w:t>
      </w:r>
    </w:p>
    <w:p w:rsidR="000A2B5C" w:rsidRPr="00513816" w:rsidRDefault="000A2B5C" w:rsidP="00513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направления расходов  (по годам)____________________________</w:t>
      </w:r>
    </w:p>
    <w:p w:rsidR="000A2B5C" w:rsidRPr="00513816" w:rsidRDefault="00513816" w:rsidP="000A2B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3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2B5C" w:rsidRPr="00513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Механизм реализации проекта </w:t>
      </w:r>
    </w:p>
    <w:p w:rsidR="000A2B5C" w:rsidRPr="00B15331" w:rsidRDefault="00B15331" w:rsidP="000A2B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B15331">
        <w:rPr>
          <w:rFonts w:ascii="Times New Roman" w:hAnsi="Times New Roman"/>
          <w:sz w:val="28"/>
          <w:szCs w:val="28"/>
        </w:rPr>
        <w:t>тап 1. Р</w:t>
      </w:r>
      <w:r w:rsidRPr="00B15331">
        <w:rPr>
          <w:rFonts w:ascii="Times New Roman" w:hAnsi="Times New Roman"/>
          <w:color w:val="000000"/>
          <w:sz w:val="28"/>
          <w:szCs w:val="28"/>
        </w:rPr>
        <w:t>егиональная нормативная база</w:t>
      </w:r>
      <w:r>
        <w:rPr>
          <w:rFonts w:ascii="Times New Roman" w:hAnsi="Times New Roman"/>
          <w:color w:val="000000"/>
          <w:sz w:val="28"/>
          <w:szCs w:val="28"/>
        </w:rPr>
        <w:t xml:space="preserve"> (2014г)</w:t>
      </w:r>
    </w:p>
    <w:p w:rsidR="00B15331" w:rsidRPr="00B15331" w:rsidRDefault="00B15331" w:rsidP="00B15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B15331">
        <w:rPr>
          <w:rFonts w:ascii="Times New Roman" w:hAnsi="Times New Roman"/>
          <w:sz w:val="28"/>
          <w:szCs w:val="28"/>
        </w:rPr>
        <w:t>тап 2. Апробация региональной модели взаимодействия с работодателем</w:t>
      </w:r>
      <w:r>
        <w:rPr>
          <w:rFonts w:ascii="Times New Roman" w:hAnsi="Times New Roman"/>
          <w:sz w:val="28"/>
          <w:szCs w:val="28"/>
        </w:rPr>
        <w:t xml:space="preserve"> (2015г.)</w:t>
      </w:r>
    </w:p>
    <w:p w:rsidR="00B15331" w:rsidRPr="00B15331" w:rsidRDefault="00B15331" w:rsidP="000A2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Pr="00B15331">
        <w:rPr>
          <w:rFonts w:ascii="Times New Roman" w:hAnsi="Times New Roman"/>
          <w:sz w:val="28"/>
          <w:szCs w:val="28"/>
        </w:rPr>
        <w:t>тап 3. Методические рекомендации по взаимодействию  ОУ с работодателями</w:t>
      </w:r>
      <w:r>
        <w:rPr>
          <w:rFonts w:ascii="Times New Roman" w:hAnsi="Times New Roman"/>
          <w:sz w:val="28"/>
          <w:szCs w:val="28"/>
        </w:rPr>
        <w:t>(2016г)</w:t>
      </w:r>
    </w:p>
    <w:p w:rsidR="002F0948" w:rsidRDefault="002F0948" w:rsidP="002F094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5FD" w:rsidRPr="005C766E" w:rsidRDefault="008005FD">
      <w:pPr>
        <w:rPr>
          <w:rFonts w:ascii="Times New Roman" w:hAnsi="Times New Roman"/>
          <w:sz w:val="28"/>
          <w:szCs w:val="28"/>
        </w:rPr>
      </w:pPr>
    </w:p>
    <w:sectPr w:rsidR="008005FD" w:rsidRPr="005C766E" w:rsidSect="007D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A1" w:rsidRDefault="00B42DA1" w:rsidP="00B42DA1">
      <w:pPr>
        <w:spacing w:after="0" w:line="240" w:lineRule="auto"/>
      </w:pPr>
      <w:r>
        <w:separator/>
      </w:r>
    </w:p>
  </w:endnote>
  <w:endnote w:type="continuationSeparator" w:id="1">
    <w:p w:rsidR="00B42DA1" w:rsidRDefault="00B42DA1" w:rsidP="00B4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14" w:rsidRDefault="00B153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14" w:rsidRDefault="00B1533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14" w:rsidRDefault="00B153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A1" w:rsidRDefault="00B42DA1" w:rsidP="00B42DA1">
      <w:pPr>
        <w:spacing w:after="0" w:line="240" w:lineRule="auto"/>
      </w:pPr>
      <w:r>
        <w:separator/>
      </w:r>
    </w:p>
  </w:footnote>
  <w:footnote w:type="continuationSeparator" w:id="1">
    <w:p w:rsidR="00B42DA1" w:rsidRDefault="00B42DA1" w:rsidP="00B4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14" w:rsidRDefault="00766900" w:rsidP="003C2E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B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99F">
      <w:rPr>
        <w:rStyle w:val="a6"/>
        <w:noProof/>
      </w:rPr>
      <w:t>8</w:t>
    </w:r>
    <w:r>
      <w:rPr>
        <w:rStyle w:val="a6"/>
      </w:rPr>
      <w:fldChar w:fldCharType="end"/>
    </w:r>
  </w:p>
  <w:p w:rsidR="00D66C14" w:rsidRDefault="00B153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14" w:rsidRPr="00370953" w:rsidRDefault="00766900" w:rsidP="003C2E8B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370953">
      <w:rPr>
        <w:rStyle w:val="a6"/>
        <w:rFonts w:ascii="Times New Roman" w:hAnsi="Times New Roman"/>
        <w:sz w:val="28"/>
        <w:szCs w:val="28"/>
      </w:rPr>
      <w:fldChar w:fldCharType="begin"/>
    </w:r>
    <w:r w:rsidR="001D3B07" w:rsidRPr="00370953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370953">
      <w:rPr>
        <w:rStyle w:val="a6"/>
        <w:rFonts w:ascii="Times New Roman" w:hAnsi="Times New Roman"/>
        <w:sz w:val="28"/>
        <w:szCs w:val="28"/>
      </w:rPr>
      <w:fldChar w:fldCharType="separate"/>
    </w:r>
    <w:r w:rsidR="00B15331">
      <w:rPr>
        <w:rStyle w:val="a6"/>
        <w:rFonts w:ascii="Times New Roman" w:hAnsi="Times New Roman"/>
        <w:noProof/>
        <w:sz w:val="28"/>
        <w:szCs w:val="28"/>
      </w:rPr>
      <w:t>5</w:t>
    </w:r>
    <w:r w:rsidRPr="00370953">
      <w:rPr>
        <w:rStyle w:val="a6"/>
        <w:rFonts w:ascii="Times New Roman" w:hAnsi="Times New Roman"/>
        <w:sz w:val="28"/>
        <w:szCs w:val="28"/>
      </w:rPr>
      <w:fldChar w:fldCharType="end"/>
    </w:r>
  </w:p>
  <w:p w:rsidR="00D66C14" w:rsidRDefault="00B15331" w:rsidP="00385C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14" w:rsidRDefault="00B153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EB1"/>
    <w:multiLevelType w:val="hybridMultilevel"/>
    <w:tmpl w:val="8A1E3204"/>
    <w:lvl w:ilvl="0" w:tplc="CFF2F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12AE"/>
    <w:multiLevelType w:val="hybridMultilevel"/>
    <w:tmpl w:val="B38ECED2"/>
    <w:lvl w:ilvl="0" w:tplc="CFF2F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3C9A"/>
    <w:multiLevelType w:val="hybridMultilevel"/>
    <w:tmpl w:val="3878E512"/>
    <w:lvl w:ilvl="0" w:tplc="CFF2FA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1E76E06"/>
    <w:multiLevelType w:val="hybridMultilevel"/>
    <w:tmpl w:val="7A5A6782"/>
    <w:lvl w:ilvl="0" w:tplc="CFF2FA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3D699C"/>
    <w:multiLevelType w:val="multilevel"/>
    <w:tmpl w:val="C09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B629E"/>
    <w:multiLevelType w:val="hybridMultilevel"/>
    <w:tmpl w:val="7D1659AA"/>
    <w:lvl w:ilvl="0" w:tplc="CFF2FA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FF2FA02">
      <w:start w:val="1"/>
      <w:numFmt w:val="bullet"/>
      <w:lvlText w:val="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57671DE"/>
    <w:multiLevelType w:val="hybridMultilevel"/>
    <w:tmpl w:val="65CE16E6"/>
    <w:lvl w:ilvl="0" w:tplc="BB4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A6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A8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ED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45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AC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C5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F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8F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C187C"/>
    <w:multiLevelType w:val="hybridMultilevel"/>
    <w:tmpl w:val="1230F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C"/>
    <w:rsid w:val="000A2B5C"/>
    <w:rsid w:val="000F1705"/>
    <w:rsid w:val="000F4EB9"/>
    <w:rsid w:val="001D3B07"/>
    <w:rsid w:val="0024310A"/>
    <w:rsid w:val="002750BF"/>
    <w:rsid w:val="002D399F"/>
    <w:rsid w:val="002F0948"/>
    <w:rsid w:val="00331BE7"/>
    <w:rsid w:val="00406E3E"/>
    <w:rsid w:val="004F3B7B"/>
    <w:rsid w:val="00513816"/>
    <w:rsid w:val="005C766E"/>
    <w:rsid w:val="0062443B"/>
    <w:rsid w:val="00665C19"/>
    <w:rsid w:val="00766900"/>
    <w:rsid w:val="007D14F6"/>
    <w:rsid w:val="008005FD"/>
    <w:rsid w:val="0086246F"/>
    <w:rsid w:val="008C7427"/>
    <w:rsid w:val="008D31A0"/>
    <w:rsid w:val="00907514"/>
    <w:rsid w:val="00963AFB"/>
    <w:rsid w:val="00980302"/>
    <w:rsid w:val="00A44F0D"/>
    <w:rsid w:val="00A86DDB"/>
    <w:rsid w:val="00AA6CFA"/>
    <w:rsid w:val="00B15331"/>
    <w:rsid w:val="00B42DA1"/>
    <w:rsid w:val="00C83FA1"/>
    <w:rsid w:val="00CD4A56"/>
    <w:rsid w:val="00D37429"/>
    <w:rsid w:val="00D9496D"/>
    <w:rsid w:val="00E85768"/>
    <w:rsid w:val="00FD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5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D0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5C"/>
    <w:pPr>
      <w:ind w:left="720"/>
      <w:contextualSpacing/>
    </w:pPr>
  </w:style>
  <w:style w:type="paragraph" w:styleId="a4">
    <w:name w:val="header"/>
    <w:basedOn w:val="a"/>
    <w:link w:val="a5"/>
    <w:uiPriority w:val="99"/>
    <w:rsid w:val="000A2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2B5C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0A2B5C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A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B5C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A2B5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83FA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C83F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0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Знак"/>
    <w:basedOn w:val="a"/>
    <w:rsid w:val="00406E3E"/>
    <w:pPr>
      <w:spacing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B42D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42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B42D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6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9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8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4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tomeh@b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лаборант</cp:lastModifiedBy>
  <cp:revision>10</cp:revision>
  <cp:lastPrinted>2014-01-31T07:30:00Z</cp:lastPrinted>
  <dcterms:created xsi:type="dcterms:W3CDTF">2014-01-29T10:16:00Z</dcterms:created>
  <dcterms:modified xsi:type="dcterms:W3CDTF">2014-01-31T07:31:00Z</dcterms:modified>
</cp:coreProperties>
</file>