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F" w:rsidRPr="00D00BDF" w:rsidRDefault="00D00BDF" w:rsidP="00D00BDF">
      <w:pPr>
        <w:pStyle w:val="a3"/>
        <w:jc w:val="both"/>
        <w:rPr>
          <w:b/>
          <w:sz w:val="32"/>
          <w:szCs w:val="32"/>
        </w:rPr>
      </w:pPr>
      <w:r w:rsidRPr="00D00BDF">
        <w:rPr>
          <w:b/>
          <w:sz w:val="32"/>
          <w:szCs w:val="32"/>
        </w:rPr>
        <w:t>Примерные критерии оценки инновационного проекта</w:t>
      </w:r>
    </w:p>
    <w:p w:rsidR="00D00BDF" w:rsidRDefault="00D00BDF">
      <w:r>
        <w:tab/>
      </w:r>
    </w:p>
    <w:p w:rsidR="003F20BB" w:rsidRPr="00D00BDF" w:rsidRDefault="00D00BDF" w:rsidP="00D00B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0BDF">
        <w:rPr>
          <w:rFonts w:ascii="Times New Roman" w:hAnsi="Times New Roman" w:cs="Times New Roman"/>
          <w:b/>
          <w:i/>
          <w:sz w:val="28"/>
          <w:szCs w:val="28"/>
        </w:rPr>
        <w:t>Общие критерии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1</w:t>
      </w:r>
      <w:r w:rsidRPr="00D00BDF">
        <w:rPr>
          <w:rFonts w:ascii="Times New Roman" w:hAnsi="Times New Roman" w:cs="Times New Roman"/>
          <w:sz w:val="28"/>
          <w:szCs w:val="28"/>
        </w:rPr>
        <w:tab/>
        <w:t xml:space="preserve">Актуальность проекта: необходимость и своевременность реализации проектной идеи 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2</w:t>
      </w:r>
      <w:r w:rsidRPr="00D00B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0BD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00BDF">
        <w:rPr>
          <w:rFonts w:ascii="Times New Roman" w:hAnsi="Times New Roman" w:cs="Times New Roman"/>
          <w:sz w:val="28"/>
          <w:szCs w:val="28"/>
        </w:rPr>
        <w:t xml:space="preserve"> проекта: внесение новых положений в определенную область педагогической практики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3</w:t>
      </w:r>
      <w:r w:rsidRPr="00D00BDF">
        <w:rPr>
          <w:rFonts w:ascii="Times New Roman" w:hAnsi="Times New Roman" w:cs="Times New Roman"/>
          <w:sz w:val="28"/>
          <w:szCs w:val="28"/>
        </w:rPr>
        <w:tab/>
        <w:t>Практическая значимость: возможность использования результатов проекта (программы) в массовой практике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4</w:t>
      </w:r>
      <w:r w:rsidRPr="00D00BDF">
        <w:rPr>
          <w:rFonts w:ascii="Times New Roman" w:hAnsi="Times New Roman" w:cs="Times New Roman"/>
          <w:sz w:val="28"/>
          <w:szCs w:val="28"/>
        </w:rPr>
        <w:tab/>
        <w:t xml:space="preserve">Ожидаемые эффекты проекта: изменения в РСО ожидаемые от реализации проекта 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ab/>
      </w:r>
      <w:r w:rsidRPr="00D00BDF">
        <w:rPr>
          <w:rFonts w:ascii="Times New Roman" w:hAnsi="Times New Roman" w:cs="Times New Roman"/>
          <w:b/>
          <w:i/>
          <w:sz w:val="28"/>
          <w:szCs w:val="28"/>
        </w:rPr>
        <w:t>Специальные критерии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5</w:t>
      </w:r>
      <w:r w:rsidRPr="00D00BDF">
        <w:rPr>
          <w:rFonts w:ascii="Times New Roman" w:hAnsi="Times New Roman" w:cs="Times New Roman"/>
          <w:sz w:val="28"/>
          <w:szCs w:val="28"/>
        </w:rPr>
        <w:tab/>
        <w:t>Описание ожидаемых продукт</w:t>
      </w:r>
      <w:bookmarkStart w:id="0" w:name="_GoBack"/>
      <w:bookmarkEnd w:id="0"/>
      <w:r w:rsidRPr="00D00BDF">
        <w:rPr>
          <w:rFonts w:ascii="Times New Roman" w:hAnsi="Times New Roman" w:cs="Times New Roman"/>
          <w:sz w:val="28"/>
          <w:szCs w:val="28"/>
        </w:rPr>
        <w:t>ов: полнота описания продуктов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6</w:t>
      </w:r>
      <w:r w:rsidRPr="00D00BDF">
        <w:rPr>
          <w:rFonts w:ascii="Times New Roman" w:hAnsi="Times New Roman" w:cs="Times New Roman"/>
          <w:sz w:val="28"/>
          <w:szCs w:val="28"/>
        </w:rPr>
        <w:tab/>
        <w:t>Полнота и согласованность структурных частей проекта: соответствие анализа ситуации описанию проблем, концепции – основным направлениям деятельности, целей и задач проекта – существующим и необходимым ресурсам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ab/>
      </w:r>
      <w:r w:rsidRPr="00D00BDF">
        <w:rPr>
          <w:rFonts w:ascii="Times New Roman" w:hAnsi="Times New Roman" w:cs="Times New Roman"/>
          <w:b/>
          <w:i/>
          <w:sz w:val="28"/>
          <w:szCs w:val="28"/>
        </w:rPr>
        <w:t>Конкретные практические критерии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7</w:t>
      </w:r>
      <w:r w:rsidRPr="00D00BDF">
        <w:rPr>
          <w:rFonts w:ascii="Times New Roman" w:hAnsi="Times New Roman" w:cs="Times New Roman"/>
          <w:sz w:val="28"/>
          <w:szCs w:val="28"/>
        </w:rPr>
        <w:tab/>
        <w:t>Реалистичность проекта: соответствие целей, задач, содержания инновационного проекта конкретной образовательной ситуации и имеющимся ресурсам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>8</w:t>
      </w:r>
      <w:r w:rsidRPr="00D00BDF">
        <w:rPr>
          <w:rFonts w:ascii="Times New Roman" w:hAnsi="Times New Roman" w:cs="Times New Roman"/>
          <w:sz w:val="28"/>
          <w:szCs w:val="28"/>
        </w:rPr>
        <w:tab/>
        <w:t xml:space="preserve">Реализуемость проекта: наличие, вовлеченность и согласованность действий всех субъектов реализующих проект </w:t>
      </w:r>
    </w:p>
    <w:p w:rsidR="00D00BDF" w:rsidRPr="00D00BDF" w:rsidRDefault="00D00BDF" w:rsidP="00D00BDF">
      <w:pPr>
        <w:ind w:hanging="426"/>
        <w:rPr>
          <w:rFonts w:ascii="Times New Roman" w:hAnsi="Times New Roman" w:cs="Times New Roman"/>
          <w:sz w:val="28"/>
          <w:szCs w:val="28"/>
        </w:rPr>
      </w:pPr>
      <w:r w:rsidRPr="00D00BDF">
        <w:rPr>
          <w:rFonts w:ascii="Times New Roman" w:hAnsi="Times New Roman" w:cs="Times New Roman"/>
          <w:sz w:val="28"/>
          <w:szCs w:val="28"/>
        </w:rPr>
        <w:t xml:space="preserve">9 </w:t>
      </w:r>
      <w:r w:rsidRPr="00D00B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0BDF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D00BDF">
        <w:rPr>
          <w:rFonts w:ascii="Times New Roman" w:hAnsi="Times New Roman" w:cs="Times New Roman"/>
          <w:sz w:val="28"/>
          <w:szCs w:val="28"/>
        </w:rPr>
        <w:t xml:space="preserve"> (управляемость) проекта: наличие научно-организационного обеспечения, способов и плана действий по реализации проекта, </w:t>
      </w:r>
      <w:proofErr w:type="spellStart"/>
      <w:r w:rsidRPr="00D00BD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0BDF">
        <w:rPr>
          <w:rFonts w:ascii="Times New Roman" w:hAnsi="Times New Roman" w:cs="Times New Roman"/>
          <w:sz w:val="28"/>
          <w:szCs w:val="28"/>
        </w:rPr>
        <w:t xml:space="preserve"> образовательных ресурсов</w:t>
      </w:r>
    </w:p>
    <w:sectPr w:rsidR="00D00BDF" w:rsidRPr="00D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24C"/>
    <w:multiLevelType w:val="hybridMultilevel"/>
    <w:tmpl w:val="6D2A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F"/>
    <w:rsid w:val="003F20BB"/>
    <w:rsid w:val="00985B93"/>
    <w:rsid w:val="00B4619C"/>
    <w:rsid w:val="00D0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2014-01-13T05:40:00Z</dcterms:created>
  <dcterms:modified xsi:type="dcterms:W3CDTF">2014-01-13T05:42:00Z</dcterms:modified>
</cp:coreProperties>
</file>