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A4" w:rsidRPr="009E5DA4" w:rsidRDefault="009E5DA4" w:rsidP="009E5DA4">
      <w:pPr>
        <w:jc w:val="both"/>
        <w:rPr>
          <w:b/>
        </w:rPr>
      </w:pPr>
      <w:r w:rsidRPr="009E5DA4">
        <w:rPr>
          <w:b/>
        </w:rPr>
        <w:t>Секция 4. «Познавательно-исследовательская деятельность детей как средство достижения целевых ориентиров дошкольного образования»</w:t>
      </w:r>
    </w:p>
    <w:p w:rsidR="009E5DA4" w:rsidRDefault="009E5DA4" w:rsidP="009E5DA4">
      <w:pPr>
        <w:jc w:val="both"/>
      </w:pPr>
      <w:r>
        <w:t xml:space="preserve">Модераторы: </w:t>
      </w:r>
      <w:proofErr w:type="spellStart"/>
      <w:r>
        <w:t>Зятинина</w:t>
      </w:r>
      <w:proofErr w:type="spellEnd"/>
      <w:r>
        <w:t xml:space="preserve"> Татьян</w:t>
      </w:r>
      <w:r w:rsidR="00F062ED">
        <w:t xml:space="preserve">а Николаевна, </w:t>
      </w:r>
      <w:proofErr w:type="spellStart"/>
      <w:r>
        <w:t>Жбанникова</w:t>
      </w:r>
      <w:proofErr w:type="spellEnd"/>
      <w:r>
        <w:t xml:space="preserve"> Ольга Александровна (г. Ярославль, ИРО)</w:t>
      </w:r>
      <w:r w:rsidR="00F062ED">
        <w:t>.</w:t>
      </w:r>
    </w:p>
    <w:p w:rsidR="00D673F2" w:rsidRDefault="00D673F2" w:rsidP="009E5DA4">
      <w:pPr>
        <w:ind w:firstLine="567"/>
        <w:jc w:val="both"/>
      </w:pPr>
      <w:proofErr w:type="gramStart"/>
      <w:r>
        <w:t>Участниками работы секции стали 5</w:t>
      </w:r>
      <w:r w:rsidR="00AC2905">
        <w:t>5</w:t>
      </w:r>
      <w:r>
        <w:t xml:space="preserve"> чел., в том числе представитель издательства «Титул» (г. Москва), руководители и педагоги ДОО Ярославской области (Ростовский, </w:t>
      </w:r>
      <w:proofErr w:type="spellStart"/>
      <w:r>
        <w:t>Угличский</w:t>
      </w:r>
      <w:proofErr w:type="spellEnd"/>
      <w:r>
        <w:t xml:space="preserve">, Рыбинский, </w:t>
      </w:r>
      <w:proofErr w:type="spellStart"/>
      <w:r>
        <w:t>Тутаевский</w:t>
      </w:r>
      <w:proofErr w:type="spellEnd"/>
      <w:r>
        <w:t>, Некрасовский муниципальные районы, г. Ярославль и г. Переславль-Залесский), представители системы среднего профессионального образования (г. Ростов), специалисты ГЦРО (г. Ярославль).</w:t>
      </w:r>
      <w:proofErr w:type="gramEnd"/>
    </w:p>
    <w:p w:rsidR="009E5DA4" w:rsidRDefault="009E5DA4" w:rsidP="009E5DA4">
      <w:pPr>
        <w:ind w:firstLine="567"/>
        <w:jc w:val="both"/>
      </w:pPr>
      <w:r>
        <w:t xml:space="preserve">Работу секции открыло выступление Ольги Александровны </w:t>
      </w:r>
      <w:proofErr w:type="spellStart"/>
      <w:r>
        <w:t>Жбанниковой</w:t>
      </w:r>
      <w:proofErr w:type="spellEnd"/>
      <w:r>
        <w:t xml:space="preserve">, старшего преподавателя кафедры дошкольного образования ГОАУ ЯО ИРО, на тему </w:t>
      </w:r>
      <w:hyperlink r:id="rId5" w:history="1">
        <w:r w:rsidRPr="00610F7D">
          <w:rPr>
            <w:rStyle w:val="a3"/>
          </w:rPr>
          <w:t>«Использование игровых технологий в развитии исследовательской деятельности дошкольников»</w:t>
        </w:r>
      </w:hyperlink>
      <w:r>
        <w:t>. Рассматривались проблемные вопросы использования педагогами в практике работы игровых технологий, специфические черты игровых технологий, критерии технологичности и уровни практического использования игровых технологий.</w:t>
      </w:r>
    </w:p>
    <w:p w:rsidR="009E5DA4" w:rsidRDefault="009E5DA4" w:rsidP="009E5DA4">
      <w:pPr>
        <w:ind w:firstLine="567"/>
        <w:jc w:val="both"/>
      </w:pPr>
      <w:proofErr w:type="gramStart"/>
      <w:r>
        <w:t>Буров Илья Михайлович, ведущий методист издательства «Титул», аспирант Университета Российской Академии Образования, в своем выступлении на тему «Приемы развития дошкольников в рамках ФГОС ДО (на примере развивающих пособий и курса «12 шагов к английскому языку» издательства «Титул»)</w:t>
      </w:r>
      <w:r w:rsidR="00610F7D">
        <w:t>,</w:t>
      </w:r>
      <w:r>
        <w:t xml:space="preserve"> продемонстрировал развивающие пособия и способы их применения в развитии мышления и творческих способностей детей дошкольного возраста, в процессе раннего обучения иностранному языку.</w:t>
      </w:r>
      <w:proofErr w:type="gramEnd"/>
      <w:r>
        <w:t xml:space="preserve"> Материал вызвал достаточно неоднозначные вопросы аудитории, связанные с переносимостью представленных приемов в образовательную деятельность, направленную на развитие познавательных и речевых способностей дошкольников на материале родного языка.</w:t>
      </w:r>
    </w:p>
    <w:p w:rsidR="009E5DA4" w:rsidRDefault="009E5DA4" w:rsidP="009E5DA4">
      <w:pPr>
        <w:ind w:firstLine="567"/>
        <w:jc w:val="both"/>
      </w:pPr>
      <w:r>
        <w:t xml:space="preserve">В выступлении </w:t>
      </w:r>
      <w:proofErr w:type="spellStart"/>
      <w:r>
        <w:t>Шинаковой</w:t>
      </w:r>
      <w:proofErr w:type="spellEnd"/>
      <w:r>
        <w:t xml:space="preserve"> Марин</w:t>
      </w:r>
      <w:r w:rsidR="00F062ED">
        <w:t>ы</w:t>
      </w:r>
      <w:r>
        <w:t xml:space="preserve"> Сергеевн</w:t>
      </w:r>
      <w:r w:rsidR="00F062ED">
        <w:t>ы, воспитателя</w:t>
      </w:r>
      <w:r>
        <w:t xml:space="preserve"> МДОУ детский сад № 23 пос. </w:t>
      </w:r>
      <w:proofErr w:type="spellStart"/>
      <w:r>
        <w:t>Шурскол</w:t>
      </w:r>
      <w:proofErr w:type="spellEnd"/>
      <w:r>
        <w:t xml:space="preserve"> Ростовского МР на тему </w:t>
      </w:r>
      <w:hyperlink r:id="rId6" w:history="1">
        <w:r w:rsidRPr="00610F7D">
          <w:rPr>
            <w:rStyle w:val="a3"/>
          </w:rPr>
          <w:t>«Развитие познавательной активности дошкольников через детскую экспериментальную деятельность»</w:t>
        </w:r>
      </w:hyperlink>
      <w:r w:rsidR="00F062ED">
        <w:t>, был представлен опыт организации</w:t>
      </w:r>
      <w:r>
        <w:t xml:space="preserve"> познавательно-исследовательской деятельности </w:t>
      </w:r>
      <w:r w:rsidR="00F062ED">
        <w:t xml:space="preserve">детей, </w:t>
      </w:r>
      <w:r>
        <w:t>как средства достижения целевых ориентиров дошкольного образования.</w:t>
      </w:r>
    </w:p>
    <w:p w:rsidR="00C651DA" w:rsidRPr="0078592B" w:rsidRDefault="009E5DA4" w:rsidP="009E5DA4">
      <w:pPr>
        <w:ind w:firstLine="567"/>
        <w:jc w:val="both"/>
      </w:pPr>
      <w:r>
        <w:t xml:space="preserve">В 4 выступлении Сомова Наталья Николаевна, воспитатель МДОУ детский сад №9 «Берёзка» г. Углича представила опыт использования  </w:t>
      </w:r>
      <w:hyperlink r:id="rId7" w:history="1">
        <w:r w:rsidRPr="00610F7D">
          <w:rPr>
            <w:rStyle w:val="a3"/>
          </w:rPr>
          <w:t>технологии А.И. Савенкова «Маленький исследователь» в познавательно-исследовательской деятельности детей старшего дошкольного возраста</w:t>
        </w:r>
      </w:hyperlink>
      <w:r>
        <w:t xml:space="preserve">. Особый интерес участников работы секции вызвали иллюстрированные примеры применения элементов технологии </w:t>
      </w:r>
      <w:proofErr w:type="spellStart"/>
      <w:r>
        <w:t>А.И.Савенкова</w:t>
      </w:r>
      <w:proofErr w:type="spellEnd"/>
      <w:r w:rsidR="00F062ED">
        <w:t>.</w:t>
      </w:r>
    </w:p>
    <w:p w:rsidR="0078592B" w:rsidRDefault="0078592B" w:rsidP="009E5DA4">
      <w:pPr>
        <w:ind w:firstLine="567"/>
        <w:jc w:val="both"/>
      </w:pPr>
    </w:p>
    <w:p w:rsidR="0078592B" w:rsidRPr="0078592B" w:rsidRDefault="0078592B" w:rsidP="009E5DA4">
      <w:pPr>
        <w:ind w:firstLine="567"/>
        <w:jc w:val="both"/>
      </w:pPr>
      <w:bookmarkStart w:id="0" w:name="_GoBack"/>
      <w:bookmarkEnd w:id="0"/>
      <w:r>
        <w:t>Фотоматериалы</w:t>
      </w:r>
    </w:p>
    <w:sectPr w:rsidR="0078592B" w:rsidRPr="00785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FB"/>
    <w:rsid w:val="004C33F3"/>
    <w:rsid w:val="00610F7D"/>
    <w:rsid w:val="0078592B"/>
    <w:rsid w:val="00934DFB"/>
    <w:rsid w:val="009E5DA4"/>
    <w:rsid w:val="00AC2905"/>
    <w:rsid w:val="00C651DA"/>
    <w:rsid w:val="00D673F2"/>
    <w:rsid w:val="00F0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0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7;&#1086;&#1084;&#1086;&#1074;&#1072;%20&#1053;&#1053;.p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64;&#1080;&#1085;&#1072;&#1082;&#1086;&#1074;&#1072;%20&#1052;.&#1057;..ppt" TargetMode="External"/><Relationship Id="rId5" Type="http://schemas.openxmlformats.org/officeDocument/2006/relationships/hyperlink" Target="&#1046;&#1073;&#1072;&#1085;&#1085;&#1080;&#1082;&#1086;&#1074;&#1072;%20&#1054;&#1040;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Зятинина</dc:creator>
  <cp:lastModifiedBy>Татьяна Николаевна Зятинина</cp:lastModifiedBy>
  <cp:revision>4</cp:revision>
  <dcterms:created xsi:type="dcterms:W3CDTF">2015-12-07T12:37:00Z</dcterms:created>
  <dcterms:modified xsi:type="dcterms:W3CDTF">2015-12-07T12:49:00Z</dcterms:modified>
</cp:coreProperties>
</file>