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C75" w:rsidRDefault="00882C75" w:rsidP="0091232F">
      <w:pPr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instrText xml:space="preserve"> HYPERLINK "</w:instrText>
      </w:r>
      <w:r w:rsidRPr="00882C7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instrText>http://www.iro.yar.ru/index.php?id=954</w:instrTex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instrText xml:space="preserve">" </w:instrTex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fldChar w:fldCharType="separate"/>
      </w:r>
      <w:r w:rsidRPr="0009072D">
        <w:rPr>
          <w:rStyle w:val="a3"/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http://www.iro.yar.ru/index.php?id=954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</w:p>
    <w:p w:rsidR="00882C75" w:rsidRDefault="00882C75" w:rsidP="0091232F">
      <w:pPr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91232F" w:rsidRPr="005945A2" w:rsidRDefault="0091232F" w:rsidP="0091232F">
      <w:pPr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945A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Октябрь-ноябрь </w:t>
      </w:r>
    </w:p>
    <w:p w:rsidR="0091232F" w:rsidRPr="005945A2" w:rsidRDefault="0091232F" w:rsidP="0091232F">
      <w:pPr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5945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Тема </w:t>
      </w:r>
      <w:r w:rsidRPr="005945A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Адаптация поурочного планирования к условиям образовательного </w:t>
      </w:r>
      <w:proofErr w:type="gramStart"/>
      <w:r w:rsidRPr="005945A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со-бытия</w:t>
      </w:r>
      <w:proofErr w:type="gramEnd"/>
    </w:p>
    <w:p w:rsidR="0091232F" w:rsidRPr="005945A2" w:rsidRDefault="0091232F" w:rsidP="0091232F">
      <w:pPr>
        <w:jc w:val="both"/>
        <w:rPr>
          <w:rFonts w:ascii="Times New Roman" w:hAnsi="Times New Roman" w:cs="Times New Roman"/>
          <w:i/>
          <w:iCs/>
        </w:rPr>
      </w:pPr>
      <w:r w:rsidRPr="005945A2">
        <w:rPr>
          <w:rFonts w:ascii="Times New Roman" w:hAnsi="Times New Roman" w:cs="Times New Roman"/>
          <w:i/>
          <w:iCs/>
        </w:rPr>
        <w:t xml:space="preserve">Цель: разработать и апробировать программы по предметам на основе </w:t>
      </w:r>
      <w:proofErr w:type="gramStart"/>
      <w:r w:rsidRPr="005945A2">
        <w:rPr>
          <w:rFonts w:ascii="Times New Roman" w:hAnsi="Times New Roman" w:cs="Times New Roman"/>
          <w:i/>
          <w:iCs/>
        </w:rPr>
        <w:t>со-бытийного</w:t>
      </w:r>
      <w:proofErr w:type="gramEnd"/>
      <w:r w:rsidRPr="005945A2">
        <w:rPr>
          <w:rFonts w:ascii="Times New Roman" w:hAnsi="Times New Roman" w:cs="Times New Roman"/>
          <w:i/>
          <w:iCs/>
        </w:rPr>
        <w:t xml:space="preserve"> подхода</w:t>
      </w:r>
    </w:p>
    <w:p w:rsidR="0091232F" w:rsidRPr="005945A2" w:rsidRDefault="0091232F" w:rsidP="0091232F">
      <w:pPr>
        <w:jc w:val="both"/>
        <w:rPr>
          <w:rFonts w:ascii="Times New Roman" w:hAnsi="Times New Roman" w:cs="Times New Roman"/>
        </w:rPr>
      </w:pPr>
      <w:r w:rsidRPr="005945A2">
        <w:rPr>
          <w:rFonts w:ascii="Times New Roman" w:hAnsi="Times New Roman" w:cs="Times New Roman"/>
          <w:b/>
          <w:i/>
          <w:iCs/>
        </w:rPr>
        <w:t>Встреча 1:</w:t>
      </w:r>
      <w:r w:rsidRPr="005945A2">
        <w:rPr>
          <w:rFonts w:ascii="Times New Roman" w:hAnsi="Times New Roman" w:cs="Times New Roman"/>
          <w:i/>
          <w:iCs/>
        </w:rPr>
        <w:t xml:space="preserve">  </w:t>
      </w:r>
      <w:r w:rsidRPr="0091232F">
        <w:rPr>
          <w:rFonts w:ascii="Times New Roman" w:hAnsi="Times New Roman" w:cs="Times New Roman"/>
          <w:iCs/>
        </w:rPr>
        <w:t xml:space="preserve">были сформулированы преемственные  </w:t>
      </w:r>
      <w:r w:rsidRPr="0091232F">
        <w:rPr>
          <w:rFonts w:ascii="Times New Roman" w:hAnsi="Times New Roman" w:cs="Times New Roman"/>
        </w:rPr>
        <w:t>образовательные результаты</w:t>
      </w:r>
      <w:r w:rsidRPr="005945A2">
        <w:rPr>
          <w:rFonts w:ascii="Times New Roman" w:hAnsi="Times New Roman" w:cs="Times New Roman"/>
          <w:b/>
        </w:rPr>
        <w:t xml:space="preserve">, </w:t>
      </w:r>
      <w:r w:rsidRPr="005945A2">
        <w:rPr>
          <w:rFonts w:ascii="Times New Roman" w:hAnsi="Times New Roman" w:cs="Times New Roman"/>
        </w:rPr>
        <w:t xml:space="preserve">составлены матрицы </w:t>
      </w:r>
      <w:proofErr w:type="spellStart"/>
      <w:r w:rsidRPr="005945A2">
        <w:rPr>
          <w:rFonts w:ascii="Times New Roman" w:hAnsi="Times New Roman" w:cs="Times New Roman"/>
        </w:rPr>
        <w:t>метапредметных</w:t>
      </w:r>
      <w:proofErr w:type="spellEnd"/>
      <w:r w:rsidRPr="005945A2">
        <w:rPr>
          <w:rFonts w:ascii="Times New Roman" w:hAnsi="Times New Roman" w:cs="Times New Roman"/>
        </w:rPr>
        <w:t xml:space="preserve"> и личностных результатов, сформулированы образовательные результаты педагогического проекта (</w:t>
      </w:r>
      <w:proofErr w:type="gramStart"/>
      <w:r w:rsidRPr="005945A2">
        <w:rPr>
          <w:rFonts w:ascii="Times New Roman" w:hAnsi="Times New Roman" w:cs="Times New Roman"/>
        </w:rPr>
        <w:t>со-бытия</w:t>
      </w:r>
      <w:proofErr w:type="gramEnd"/>
      <w:r w:rsidRPr="005945A2">
        <w:rPr>
          <w:rFonts w:ascii="Times New Roman" w:hAnsi="Times New Roman" w:cs="Times New Roman"/>
        </w:rPr>
        <w:t>), сконструированы цели на основе образовательных результатов</w:t>
      </w:r>
    </w:p>
    <w:p w:rsidR="0091232F" w:rsidRPr="005945A2" w:rsidRDefault="0091232F" w:rsidP="0091232F">
      <w:pPr>
        <w:jc w:val="both"/>
        <w:rPr>
          <w:rFonts w:ascii="Times New Roman" w:hAnsi="Times New Roman" w:cs="Times New Roman"/>
        </w:rPr>
      </w:pPr>
      <w:r w:rsidRPr="005945A2">
        <w:rPr>
          <w:rFonts w:ascii="Times New Roman" w:hAnsi="Times New Roman" w:cs="Times New Roman"/>
          <w:b/>
          <w:i/>
        </w:rPr>
        <w:t>Встреча 2:</w:t>
      </w:r>
      <w:r w:rsidRPr="005945A2">
        <w:rPr>
          <w:rFonts w:ascii="Times New Roman" w:hAnsi="Times New Roman" w:cs="Times New Roman"/>
          <w:b/>
        </w:rPr>
        <w:t xml:space="preserve"> </w:t>
      </w:r>
      <w:r w:rsidRPr="005945A2">
        <w:rPr>
          <w:rFonts w:ascii="Times New Roman" w:hAnsi="Times New Roman" w:cs="Times New Roman"/>
        </w:rPr>
        <w:t xml:space="preserve">были адаптированы программы по предметам к условиям образовательного </w:t>
      </w:r>
      <w:proofErr w:type="gramStart"/>
      <w:r w:rsidRPr="005945A2">
        <w:rPr>
          <w:rFonts w:ascii="Times New Roman" w:hAnsi="Times New Roman" w:cs="Times New Roman"/>
        </w:rPr>
        <w:t>со-бытия</w:t>
      </w:r>
      <w:proofErr w:type="gramEnd"/>
      <w:r w:rsidRPr="005945A2">
        <w:rPr>
          <w:rFonts w:ascii="Times New Roman" w:hAnsi="Times New Roman" w:cs="Times New Roman"/>
        </w:rPr>
        <w:t>, выделены общие основания выбора со-бытийной темы</w:t>
      </w:r>
      <w:r w:rsidRPr="005945A2">
        <w:rPr>
          <w:rFonts w:ascii="Times New Roman" w:hAnsi="Times New Roman" w:cs="Times New Roman"/>
          <w:b/>
        </w:rPr>
        <w:t xml:space="preserve">, </w:t>
      </w:r>
      <w:r w:rsidRPr="005945A2">
        <w:rPr>
          <w:rFonts w:ascii="Times New Roman" w:hAnsi="Times New Roman" w:cs="Times New Roman"/>
        </w:rPr>
        <w:t>выбрано смысловое основание темы, соотнесены темы поурочного плана с со-бытийной логикой</w:t>
      </w:r>
    </w:p>
    <w:p w:rsidR="0091232F" w:rsidRDefault="0091232F" w:rsidP="0091232F">
      <w:pPr>
        <w:jc w:val="both"/>
        <w:rPr>
          <w:rFonts w:ascii="Times New Roman" w:hAnsi="Times New Roman" w:cs="Times New Roman"/>
        </w:rPr>
      </w:pPr>
      <w:r w:rsidRPr="005945A2">
        <w:rPr>
          <w:rFonts w:ascii="Times New Roman" w:hAnsi="Times New Roman" w:cs="Times New Roman"/>
          <w:b/>
          <w:i/>
        </w:rPr>
        <w:t>Встреча 3:</w:t>
      </w:r>
      <w:r w:rsidRPr="005945A2">
        <w:rPr>
          <w:rFonts w:ascii="Times New Roman" w:hAnsi="Times New Roman" w:cs="Times New Roman"/>
        </w:rPr>
        <w:t xml:space="preserve"> была представлена практика реализации программ по предмету на основе </w:t>
      </w:r>
      <w:proofErr w:type="gramStart"/>
      <w:r w:rsidRPr="005945A2">
        <w:rPr>
          <w:rFonts w:ascii="Times New Roman" w:hAnsi="Times New Roman" w:cs="Times New Roman"/>
        </w:rPr>
        <w:t>со-бытийного</w:t>
      </w:r>
      <w:proofErr w:type="gramEnd"/>
      <w:r w:rsidRPr="005945A2">
        <w:rPr>
          <w:rFonts w:ascii="Times New Roman" w:hAnsi="Times New Roman" w:cs="Times New Roman"/>
        </w:rPr>
        <w:t xml:space="preserve"> подхода, проведены и проанализированы уроки в начальной школе по окружающему миру и литературному чтению, урок обществознания в 8 классе и урок литературы в 9 классе</w:t>
      </w:r>
    </w:p>
    <w:p w:rsidR="0091232F" w:rsidRDefault="0091232F" w:rsidP="0091232F">
      <w:pPr>
        <w:jc w:val="both"/>
        <w:rPr>
          <w:rFonts w:ascii="Times New Roman" w:hAnsi="Times New Roman" w:cs="Times New Roman"/>
          <w:b/>
        </w:rPr>
      </w:pPr>
      <w:r w:rsidRPr="00915A51">
        <w:rPr>
          <w:rFonts w:ascii="Times New Roman" w:hAnsi="Times New Roman" w:cs="Times New Roman"/>
          <w:b/>
        </w:rPr>
        <w:t>Декабрь</w:t>
      </w:r>
    </w:p>
    <w:p w:rsidR="0091232F" w:rsidRPr="00915A51" w:rsidRDefault="0091232F" w:rsidP="0091232F">
      <w:pPr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15A51">
        <w:rPr>
          <w:rFonts w:ascii="Times New Roman" w:hAnsi="Times New Roman" w:cs="Times New Roman"/>
        </w:rPr>
        <w:t xml:space="preserve">Промежуточные результаты реализации проекта РИП были представлены на региональной конференции </w:t>
      </w:r>
      <w:r>
        <w:rPr>
          <w:rFonts w:ascii="Times New Roman" w:hAnsi="Times New Roman" w:cs="Times New Roman"/>
        </w:rPr>
        <w:t xml:space="preserve">«Региональная инновационная инфраструктура: инновации и потенциал традиций» 16.12.2014. </w:t>
      </w:r>
      <w:r w:rsidRPr="00882C75">
        <w:rPr>
          <w:rFonts w:ascii="Times New Roman" w:hAnsi="Times New Roman" w:cs="Times New Roman"/>
          <w:color w:val="548DD4" w:themeColor="text2" w:themeTint="99"/>
        </w:rPr>
        <w:t>Подробнее</w:t>
      </w:r>
      <w:bookmarkStart w:id="0" w:name="_GoBack"/>
      <w:bookmarkEnd w:id="0"/>
    </w:p>
    <w:p w:rsidR="00D46E13" w:rsidRDefault="00D46E13"/>
    <w:sectPr w:rsidR="00D46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239"/>
    <w:rsid w:val="00882C75"/>
    <w:rsid w:val="0091232F"/>
    <w:rsid w:val="00973239"/>
    <w:rsid w:val="00D4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2C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2C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1052</Characters>
  <Application>Microsoft Office Word</Application>
  <DocSecurity>0</DocSecurity>
  <Lines>8</Lines>
  <Paragraphs>2</Paragraphs>
  <ScaleCrop>false</ScaleCrop>
  <Company>Krokoz™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Вячеславовна Тихомирова</dc:creator>
  <cp:keywords/>
  <dc:description/>
  <cp:lastModifiedBy>Наталья Николаевна Новикова</cp:lastModifiedBy>
  <cp:revision>3</cp:revision>
  <dcterms:created xsi:type="dcterms:W3CDTF">2014-12-23T12:44:00Z</dcterms:created>
  <dcterms:modified xsi:type="dcterms:W3CDTF">2014-12-23T13:09:00Z</dcterms:modified>
</cp:coreProperties>
</file>