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237" w:rsidRPr="00103CB9" w:rsidRDefault="002E40EA" w:rsidP="00103C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9164" cy="2374582"/>
            <wp:effectExtent l="0" t="0" r="0" b="6985"/>
            <wp:docPr id="7" name="Рисунок 7" descr="https://i1.wp.com/fb.ru/misc/i/gallery/29024/159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fb.ru/misc/i/gallery/29024/15923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22" cy="23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37" w:rsidRDefault="002E40EA" w:rsidP="00103CB9">
      <w:pPr>
        <w:jc w:val="both"/>
        <w:rPr>
          <w:rFonts w:ascii="Times New Roman" w:hAnsi="Times New Roman" w:cs="Times New Roman"/>
          <w:sz w:val="28"/>
          <w:szCs w:val="28"/>
        </w:rPr>
      </w:pPr>
      <w:r w:rsidRPr="002E40EA">
        <w:rPr>
          <w:rFonts w:ascii="Times New Roman" w:hAnsi="Times New Roman" w:cs="Times New Roman"/>
          <w:b/>
          <w:sz w:val="28"/>
          <w:szCs w:val="28"/>
        </w:rPr>
        <w:t>9 апреля 2021 года прошел международный круглый стол</w:t>
      </w:r>
      <w:r>
        <w:rPr>
          <w:rFonts w:ascii="Times New Roman" w:hAnsi="Times New Roman" w:cs="Times New Roman"/>
          <w:sz w:val="28"/>
          <w:szCs w:val="28"/>
        </w:rPr>
        <w:t xml:space="preserve"> с участием преподавателей ГАУ ДПО ЯО ИРО (кафедра инклюзивного образования) и специалистов </w:t>
      </w:r>
      <w:r w:rsidRPr="00103CB9">
        <w:rPr>
          <w:rFonts w:ascii="Times New Roman" w:hAnsi="Times New Roman" w:cs="Times New Roman"/>
          <w:sz w:val="28"/>
          <w:szCs w:val="28"/>
        </w:rPr>
        <w:t xml:space="preserve">лаборатории методического сопровождения и 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посткурсовой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 xml:space="preserve"> поддержки Филиала АО "НЦПК "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Орлеу</w:t>
      </w:r>
      <w:proofErr w:type="spellEnd"/>
      <w:proofErr w:type="gramStart"/>
      <w:r w:rsidRPr="00103CB9">
        <w:rPr>
          <w:rFonts w:ascii="Times New Roman" w:hAnsi="Times New Roman" w:cs="Times New Roman"/>
          <w:sz w:val="28"/>
          <w:szCs w:val="28"/>
        </w:rPr>
        <w:t>"  Института</w:t>
      </w:r>
      <w:proofErr w:type="gramEnd"/>
      <w:r w:rsidRPr="00103CB9">
        <w:rPr>
          <w:rFonts w:ascii="Times New Roman" w:hAnsi="Times New Roman" w:cs="Times New Roman"/>
          <w:sz w:val="28"/>
          <w:szCs w:val="28"/>
        </w:rPr>
        <w:t xml:space="preserve"> повышения квалификации по г. 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>-Султан</w:t>
      </w:r>
      <w:r>
        <w:rPr>
          <w:rFonts w:ascii="Times New Roman" w:hAnsi="Times New Roman" w:cs="Times New Roman"/>
          <w:sz w:val="28"/>
          <w:szCs w:val="28"/>
        </w:rPr>
        <w:t>. На круглом столе обсуждались вопросы сотрудничества, проведения совместных мероприятий в 2021 году.</w:t>
      </w:r>
    </w:p>
    <w:p w:rsidR="002E40EA" w:rsidRDefault="002E40EA" w:rsidP="00103C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для подключения:</w:t>
      </w:r>
    </w:p>
    <w:p w:rsidR="002E40EA" w:rsidRDefault="002E40EA" w:rsidP="00103CB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tgtFrame="_blank" w:history="1">
        <w:r>
          <w:rPr>
            <w:rStyle w:val="a5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https://us05web.zoom.us/j/85767226412?pwd=eUdlb3NjbE03U250Mms2RFUwM3ZnZz09</w:t>
        </w:r>
      </w:hyperlink>
      <w:bookmarkStart w:id="0" w:name="_GoBack"/>
      <w:bookmarkEnd w:id="0"/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b/>
          <w:bCs/>
          <w:sz w:val="28"/>
          <w:szCs w:val="28"/>
          <w:lang w:eastAsia="en-US"/>
        </w:rPr>
        <w:t xml:space="preserve">ФАО «НАЦИОНАЛЬНЫЙ ЦЕНТР ПОВЫШЕНИЯ КВАЛИФИКАЦИИ «ӨРЛЕУ» ИНСТИТУТ ПОВЫШЕНИЯ КВАЛИФИКАЦИИ ПЕДАГОГИЧЕСКИХ РАБОТНИКОВ ПО ГОРОДУ </w:t>
      </w:r>
      <w:proofErr w:type="gramStart"/>
      <w:r w:rsidRPr="002E40EA">
        <w:rPr>
          <w:rFonts w:eastAsiaTheme="minorHAnsi"/>
          <w:b/>
          <w:bCs/>
          <w:sz w:val="28"/>
          <w:szCs w:val="28"/>
          <w:lang w:eastAsia="en-US"/>
        </w:rPr>
        <w:t>НУР-СУЛТАН</w:t>
      </w:r>
      <w:proofErr w:type="gramEnd"/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b/>
          <w:bCs/>
          <w:sz w:val="28"/>
          <w:szCs w:val="28"/>
          <w:lang w:eastAsia="en-US"/>
        </w:rPr>
        <w:t>Миссия филиала: </w:t>
      </w:r>
      <w:r w:rsidRPr="002E40EA">
        <w:rPr>
          <w:rFonts w:eastAsiaTheme="minorHAnsi"/>
          <w:sz w:val="28"/>
          <w:szCs w:val="28"/>
          <w:lang w:eastAsia="en-US"/>
        </w:rPr>
        <w:t xml:space="preserve">Системное повышение квалификации педагогических работников, обеспечивающее высокое качество </w:t>
      </w:r>
      <w:proofErr w:type="gramStart"/>
      <w:r w:rsidRPr="002E40EA">
        <w:rPr>
          <w:rFonts w:eastAsiaTheme="minorHAnsi"/>
          <w:sz w:val="28"/>
          <w:szCs w:val="28"/>
          <w:lang w:eastAsia="en-US"/>
        </w:rPr>
        <w:t>образования  на</w:t>
      </w:r>
      <w:proofErr w:type="gramEnd"/>
      <w:r w:rsidRPr="002E40EA">
        <w:rPr>
          <w:rFonts w:eastAsiaTheme="minorHAnsi"/>
          <w:sz w:val="28"/>
          <w:szCs w:val="28"/>
          <w:lang w:eastAsia="en-US"/>
        </w:rPr>
        <w:t xml:space="preserve"> основе корпоративного управления, трансляции мирового и  казахстанского опыта. Организационное, содержательное, информационное, научно-методическое сопровождение процесса формирования профессиональной компетентности педагога столицы.</w:t>
      </w:r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b/>
          <w:bCs/>
          <w:sz w:val="28"/>
          <w:szCs w:val="28"/>
          <w:lang w:eastAsia="en-US"/>
        </w:rPr>
        <w:t>Цель филиала: </w:t>
      </w:r>
      <w:r w:rsidRPr="002E40EA">
        <w:rPr>
          <w:rFonts w:eastAsiaTheme="minorHAnsi"/>
          <w:sz w:val="28"/>
          <w:szCs w:val="28"/>
          <w:lang w:eastAsia="en-US"/>
        </w:rPr>
        <w:t>создание условий для эффективного развития профессиональных компетентностей педагога и повышение его статуса через обновление содержания системы повышения квалификации.</w:t>
      </w:r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sz w:val="28"/>
          <w:szCs w:val="28"/>
          <w:lang w:eastAsia="en-US"/>
        </w:rPr>
        <w:t>Основными </w:t>
      </w:r>
      <w:r w:rsidRPr="002E40EA">
        <w:rPr>
          <w:rFonts w:eastAsiaTheme="minorHAnsi"/>
          <w:b/>
          <w:bCs/>
          <w:sz w:val="28"/>
          <w:szCs w:val="28"/>
          <w:lang w:eastAsia="en-US"/>
        </w:rPr>
        <w:t>задачами</w:t>
      </w:r>
      <w:r w:rsidRPr="002E40EA">
        <w:rPr>
          <w:rFonts w:eastAsiaTheme="minorHAnsi"/>
          <w:sz w:val="28"/>
          <w:szCs w:val="28"/>
          <w:lang w:eastAsia="en-US"/>
        </w:rPr>
        <w:t> и </w:t>
      </w:r>
      <w:r w:rsidRPr="002E40EA">
        <w:rPr>
          <w:rFonts w:eastAsiaTheme="minorHAnsi"/>
          <w:b/>
          <w:bCs/>
          <w:sz w:val="28"/>
          <w:szCs w:val="28"/>
          <w:lang w:eastAsia="en-US"/>
        </w:rPr>
        <w:t>направлениями деятельности</w:t>
      </w:r>
      <w:r w:rsidRPr="002E40EA">
        <w:rPr>
          <w:rFonts w:eastAsiaTheme="minorHAnsi"/>
          <w:sz w:val="28"/>
          <w:szCs w:val="28"/>
          <w:lang w:eastAsia="en-US"/>
        </w:rPr>
        <w:t> филиала АО НЦПК «</w:t>
      </w:r>
      <w:proofErr w:type="spellStart"/>
      <w:r w:rsidRPr="002E40EA">
        <w:rPr>
          <w:rFonts w:eastAsiaTheme="minorHAnsi"/>
          <w:sz w:val="28"/>
          <w:szCs w:val="28"/>
          <w:lang w:eastAsia="en-US"/>
        </w:rPr>
        <w:t>Өрлеу</w:t>
      </w:r>
      <w:proofErr w:type="spellEnd"/>
      <w:r w:rsidRPr="002E40EA">
        <w:rPr>
          <w:rFonts w:eastAsiaTheme="minorHAnsi"/>
          <w:sz w:val="28"/>
          <w:szCs w:val="28"/>
          <w:lang w:eastAsia="en-US"/>
        </w:rPr>
        <w:t xml:space="preserve">» ИПК ПР по </w:t>
      </w:r>
      <w:proofErr w:type="spellStart"/>
      <w:r w:rsidRPr="002E40EA">
        <w:rPr>
          <w:rFonts w:eastAsiaTheme="minorHAnsi"/>
          <w:sz w:val="28"/>
          <w:szCs w:val="28"/>
          <w:lang w:eastAsia="en-US"/>
        </w:rPr>
        <w:t>г.Нур</w:t>
      </w:r>
      <w:proofErr w:type="spellEnd"/>
      <w:r w:rsidRPr="002E40EA">
        <w:rPr>
          <w:rFonts w:eastAsiaTheme="minorHAnsi"/>
          <w:sz w:val="28"/>
          <w:szCs w:val="28"/>
          <w:lang w:eastAsia="en-US"/>
        </w:rPr>
        <w:t>-Султан определены:</w:t>
      </w:r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sz w:val="28"/>
          <w:szCs w:val="28"/>
          <w:lang w:eastAsia="en-US"/>
        </w:rPr>
        <w:t>— обеспечение качественного роста профессионального уровня педагогов;</w:t>
      </w:r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sz w:val="28"/>
          <w:szCs w:val="28"/>
          <w:lang w:eastAsia="en-US"/>
        </w:rPr>
        <w:t>— создание условий для реализации новой модели повышения квалификации, соответствующей лучшим отечественным и международным практикам;</w:t>
      </w:r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sz w:val="28"/>
          <w:szCs w:val="28"/>
          <w:lang w:eastAsia="en-US"/>
        </w:rPr>
        <w:t>— обеспечение внедрения и активного использования информационно-коммуникационных технологий в процессе повышения квалификации педагогических кадров и работе ППС филиала;</w:t>
      </w:r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sz w:val="28"/>
          <w:szCs w:val="28"/>
          <w:lang w:eastAsia="en-US"/>
        </w:rPr>
        <w:lastRenderedPageBreak/>
        <w:t xml:space="preserve">— организация и проведение краткосрочных курсов повышения квалификации педагогических работников г. </w:t>
      </w:r>
      <w:proofErr w:type="spellStart"/>
      <w:r w:rsidRPr="002E40EA">
        <w:rPr>
          <w:rFonts w:eastAsiaTheme="minorHAnsi"/>
          <w:sz w:val="28"/>
          <w:szCs w:val="28"/>
          <w:lang w:eastAsia="en-US"/>
        </w:rPr>
        <w:t>Нур</w:t>
      </w:r>
      <w:proofErr w:type="spellEnd"/>
      <w:r w:rsidRPr="002E40EA">
        <w:rPr>
          <w:rFonts w:eastAsiaTheme="minorHAnsi"/>
          <w:sz w:val="28"/>
          <w:szCs w:val="28"/>
          <w:lang w:eastAsia="en-US"/>
        </w:rPr>
        <w:t>-Султан</w:t>
      </w:r>
    </w:p>
    <w:p w:rsidR="002E40EA" w:rsidRPr="002E40EA" w:rsidRDefault="002E40EA" w:rsidP="002E40E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sz w:val="28"/>
          <w:szCs w:val="28"/>
          <w:lang w:eastAsia="en-US"/>
        </w:rPr>
        <w:t>— организация и проведение повышения квалификации педагогов по новой системе на 3-х месячных курсах;</w:t>
      </w:r>
    </w:p>
    <w:p w:rsidR="002E40EA" w:rsidRDefault="002E40EA" w:rsidP="002E40E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2E40EA">
        <w:rPr>
          <w:rFonts w:eastAsiaTheme="minorHAnsi"/>
          <w:sz w:val="28"/>
          <w:szCs w:val="28"/>
          <w:lang w:eastAsia="en-US"/>
        </w:rPr>
        <w:t>— осуществление принципа единства теории и практики в процессе курсовой и межкурсовой работы педагогических кадров, усиление практической направленности содержания курсов.</w:t>
      </w:r>
    </w:p>
    <w:p w:rsidR="002E40EA" w:rsidRDefault="002E40EA" w:rsidP="002E40E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hyperlink r:id="rId6" w:history="1">
        <w:r w:rsidRPr="00053905">
          <w:rPr>
            <w:rStyle w:val="a5"/>
            <w:rFonts w:eastAsiaTheme="minorHAnsi"/>
            <w:sz w:val="28"/>
            <w:szCs w:val="28"/>
            <w:lang w:eastAsia="en-US"/>
          </w:rPr>
          <w:t>http://orleunursultan.kz/ob-institute/</w:t>
        </w:r>
      </w:hyperlink>
    </w:p>
    <w:p w:rsidR="002E40EA" w:rsidRDefault="002E40EA" w:rsidP="00103C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0EA">
        <w:rPr>
          <w:rFonts w:ascii="Times New Roman" w:hAnsi="Times New Roman" w:cs="Times New Roman"/>
          <w:b/>
          <w:sz w:val="28"/>
          <w:szCs w:val="28"/>
        </w:rPr>
        <w:t>Участники встречи:</w:t>
      </w:r>
    </w:p>
    <w:p w:rsidR="002E40EA" w:rsidRPr="002E40EA" w:rsidRDefault="002E40EA" w:rsidP="00103C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Рощина Галина Овсеповна, </w:t>
      </w:r>
      <w:r w:rsidRPr="002E40EA">
        <w:rPr>
          <w:rFonts w:ascii="Times New Roman" w:hAnsi="Times New Roman" w:cs="Times New Roman"/>
          <w:sz w:val="28"/>
          <w:szCs w:val="28"/>
        </w:rPr>
        <w:t>заведующий кафедрой инклюзивного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ГАУ ДПО ЯО ИРО</w:t>
      </w:r>
      <w:r w:rsidRPr="002E40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0EA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2E40EA">
        <w:rPr>
          <w:rFonts w:ascii="Times New Roman" w:hAnsi="Times New Roman" w:cs="Times New Roman"/>
          <w:sz w:val="28"/>
          <w:szCs w:val="28"/>
        </w:rPr>
        <w:t>;</w:t>
      </w:r>
    </w:p>
    <w:p w:rsidR="00C64237" w:rsidRPr="00103CB9" w:rsidRDefault="00C64237" w:rsidP="00103CB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40EA">
        <w:rPr>
          <w:rFonts w:ascii="Times New Roman" w:hAnsi="Times New Roman" w:cs="Times New Roman"/>
          <w:b/>
          <w:sz w:val="28"/>
          <w:szCs w:val="28"/>
        </w:rPr>
        <w:t>Кусаинова</w:t>
      </w:r>
      <w:proofErr w:type="spellEnd"/>
      <w:r w:rsidRPr="002E40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40EA">
        <w:rPr>
          <w:rFonts w:ascii="Times New Roman" w:hAnsi="Times New Roman" w:cs="Times New Roman"/>
          <w:b/>
          <w:sz w:val="28"/>
          <w:szCs w:val="28"/>
        </w:rPr>
        <w:t>Айман</w:t>
      </w:r>
      <w:proofErr w:type="spellEnd"/>
      <w:r w:rsidRPr="002E40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40EA">
        <w:rPr>
          <w:rFonts w:ascii="Times New Roman" w:hAnsi="Times New Roman" w:cs="Times New Roman"/>
          <w:b/>
          <w:sz w:val="28"/>
          <w:szCs w:val="28"/>
        </w:rPr>
        <w:t>Турсункуловна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 xml:space="preserve"> -</w:t>
      </w:r>
      <w:r w:rsidR="00103CB9" w:rsidRPr="00103CB9">
        <w:rPr>
          <w:rFonts w:ascii="Times New Roman" w:hAnsi="Times New Roman" w:cs="Times New Roman"/>
          <w:sz w:val="28"/>
          <w:szCs w:val="28"/>
        </w:rPr>
        <w:t xml:space="preserve"> </w:t>
      </w:r>
      <w:r w:rsidRPr="00103CB9">
        <w:rPr>
          <w:rFonts w:ascii="Times New Roman" w:hAnsi="Times New Roman" w:cs="Times New Roman"/>
          <w:sz w:val="28"/>
          <w:szCs w:val="28"/>
        </w:rPr>
        <w:t xml:space="preserve">зав. лаборатории методического сопровождения и 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посткурсовой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 xml:space="preserve"> поддержки Филиала АО "НЦПК "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Орлеу</w:t>
      </w:r>
      <w:proofErr w:type="spellEnd"/>
      <w:proofErr w:type="gramStart"/>
      <w:r w:rsidRPr="00103CB9">
        <w:rPr>
          <w:rFonts w:ascii="Times New Roman" w:hAnsi="Times New Roman" w:cs="Times New Roman"/>
          <w:sz w:val="28"/>
          <w:szCs w:val="28"/>
        </w:rPr>
        <w:t>"  Института</w:t>
      </w:r>
      <w:proofErr w:type="gramEnd"/>
      <w:r w:rsidRPr="00103CB9">
        <w:rPr>
          <w:rFonts w:ascii="Times New Roman" w:hAnsi="Times New Roman" w:cs="Times New Roman"/>
          <w:sz w:val="28"/>
          <w:szCs w:val="28"/>
        </w:rPr>
        <w:t xml:space="preserve"> повышения квалификации по г. 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>-Султан;</w:t>
      </w:r>
    </w:p>
    <w:p w:rsidR="00103CB9" w:rsidRPr="00103CB9" w:rsidRDefault="00C64237" w:rsidP="00103CB9">
      <w:pPr>
        <w:jc w:val="both"/>
        <w:rPr>
          <w:rFonts w:ascii="Times New Roman" w:hAnsi="Times New Roman" w:cs="Times New Roman"/>
          <w:sz w:val="28"/>
          <w:szCs w:val="28"/>
        </w:rPr>
      </w:pPr>
      <w:r w:rsidRPr="002E40EA">
        <w:rPr>
          <w:rFonts w:ascii="Times New Roman" w:hAnsi="Times New Roman" w:cs="Times New Roman"/>
          <w:b/>
          <w:sz w:val="28"/>
          <w:szCs w:val="28"/>
        </w:rPr>
        <w:t>Клименко Наталья Александровна</w:t>
      </w:r>
      <w:r w:rsidRPr="00103CB9">
        <w:rPr>
          <w:rFonts w:ascii="Times New Roman" w:hAnsi="Times New Roman" w:cs="Times New Roman"/>
          <w:sz w:val="28"/>
          <w:szCs w:val="28"/>
        </w:rPr>
        <w:t xml:space="preserve"> - методист </w:t>
      </w:r>
      <w:r w:rsidR="00103CB9" w:rsidRPr="00103CB9">
        <w:rPr>
          <w:rFonts w:ascii="Times New Roman" w:hAnsi="Times New Roman" w:cs="Times New Roman"/>
          <w:sz w:val="28"/>
          <w:szCs w:val="28"/>
        </w:rPr>
        <w:t xml:space="preserve">лаборатории методического сопровождения и </w:t>
      </w:r>
      <w:proofErr w:type="spellStart"/>
      <w:r w:rsidR="00103CB9" w:rsidRPr="00103CB9">
        <w:rPr>
          <w:rFonts w:ascii="Times New Roman" w:hAnsi="Times New Roman" w:cs="Times New Roman"/>
          <w:sz w:val="28"/>
          <w:szCs w:val="28"/>
        </w:rPr>
        <w:t>посткурсовой</w:t>
      </w:r>
      <w:proofErr w:type="spellEnd"/>
      <w:r w:rsidR="00103CB9" w:rsidRPr="00103CB9">
        <w:rPr>
          <w:rFonts w:ascii="Times New Roman" w:hAnsi="Times New Roman" w:cs="Times New Roman"/>
          <w:sz w:val="28"/>
          <w:szCs w:val="28"/>
        </w:rPr>
        <w:t xml:space="preserve"> поддержки Филиала АО "НЦПК "</w:t>
      </w:r>
      <w:proofErr w:type="spellStart"/>
      <w:r w:rsidR="00103CB9" w:rsidRPr="00103CB9">
        <w:rPr>
          <w:rFonts w:ascii="Times New Roman" w:hAnsi="Times New Roman" w:cs="Times New Roman"/>
          <w:sz w:val="28"/>
          <w:szCs w:val="28"/>
        </w:rPr>
        <w:t>Орлеу</w:t>
      </w:r>
      <w:proofErr w:type="spellEnd"/>
      <w:proofErr w:type="gramStart"/>
      <w:r w:rsidR="00103CB9" w:rsidRPr="00103CB9">
        <w:rPr>
          <w:rFonts w:ascii="Times New Roman" w:hAnsi="Times New Roman" w:cs="Times New Roman"/>
          <w:sz w:val="28"/>
          <w:szCs w:val="28"/>
        </w:rPr>
        <w:t>"  Института</w:t>
      </w:r>
      <w:proofErr w:type="gramEnd"/>
      <w:r w:rsidR="00103CB9" w:rsidRPr="00103CB9">
        <w:rPr>
          <w:rFonts w:ascii="Times New Roman" w:hAnsi="Times New Roman" w:cs="Times New Roman"/>
          <w:sz w:val="28"/>
          <w:szCs w:val="28"/>
        </w:rPr>
        <w:t xml:space="preserve"> повышения квалификации по г. </w:t>
      </w:r>
      <w:proofErr w:type="spellStart"/>
      <w:r w:rsidR="00103CB9" w:rsidRPr="00103CB9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="00103CB9" w:rsidRPr="00103CB9">
        <w:rPr>
          <w:rFonts w:ascii="Times New Roman" w:hAnsi="Times New Roman" w:cs="Times New Roman"/>
          <w:sz w:val="28"/>
          <w:szCs w:val="28"/>
        </w:rPr>
        <w:t>-Султан;</w:t>
      </w:r>
    </w:p>
    <w:p w:rsidR="00C64237" w:rsidRPr="00103CB9" w:rsidRDefault="00C64237" w:rsidP="00103CB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40EA">
        <w:rPr>
          <w:rFonts w:ascii="Times New Roman" w:hAnsi="Times New Roman" w:cs="Times New Roman"/>
          <w:b/>
          <w:sz w:val="28"/>
          <w:szCs w:val="28"/>
        </w:rPr>
        <w:t>Нурмаганбетова</w:t>
      </w:r>
      <w:proofErr w:type="spellEnd"/>
      <w:r w:rsidRPr="002E40EA">
        <w:rPr>
          <w:rFonts w:ascii="Times New Roman" w:hAnsi="Times New Roman" w:cs="Times New Roman"/>
          <w:b/>
          <w:sz w:val="28"/>
          <w:szCs w:val="28"/>
        </w:rPr>
        <w:t xml:space="preserve"> Валентина Ивановна</w:t>
      </w:r>
      <w:r w:rsidRPr="00103CB9">
        <w:rPr>
          <w:rFonts w:ascii="Times New Roman" w:hAnsi="Times New Roman" w:cs="Times New Roman"/>
          <w:sz w:val="28"/>
          <w:szCs w:val="28"/>
        </w:rPr>
        <w:t xml:space="preserve"> - методист лаборатории методического 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сопровождениея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посткурсовой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 xml:space="preserve"> поддержки филиала АО "НЦПК "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Өрлеу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 xml:space="preserve">" ИПК ПР по г. </w:t>
      </w:r>
      <w:proofErr w:type="spellStart"/>
      <w:r w:rsidRPr="00103CB9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Pr="00103CB9">
        <w:rPr>
          <w:rFonts w:ascii="Times New Roman" w:hAnsi="Times New Roman" w:cs="Times New Roman"/>
          <w:sz w:val="28"/>
          <w:szCs w:val="28"/>
        </w:rPr>
        <w:t>-Султан</w:t>
      </w:r>
      <w:r w:rsidR="002E40EA">
        <w:rPr>
          <w:rFonts w:ascii="Times New Roman" w:hAnsi="Times New Roman" w:cs="Times New Roman"/>
          <w:sz w:val="28"/>
          <w:szCs w:val="28"/>
        </w:rPr>
        <w:t>.</w:t>
      </w:r>
    </w:p>
    <w:p w:rsidR="00C64237" w:rsidRPr="00103CB9" w:rsidRDefault="00C64237" w:rsidP="00103C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4237" w:rsidRDefault="00C64237">
      <w:r>
        <w:rPr>
          <w:noProof/>
          <w:lang w:eastAsia="ru-RU"/>
        </w:rPr>
        <w:drawing>
          <wp:inline distT="0" distB="0" distL="0" distR="0" wp14:anchorId="4F1DB5EA" wp14:editId="41D8B40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37" w:rsidRDefault="002E40EA">
      <w:r>
        <w:rPr>
          <w:noProof/>
          <w:lang w:eastAsia="ru-RU"/>
        </w:rPr>
        <w:lastRenderedPageBreak/>
        <w:drawing>
          <wp:inline distT="0" distB="0" distL="0" distR="0" wp14:anchorId="546CD986" wp14:editId="6EE1BD13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37" w:rsidRDefault="002E40EA">
      <w:r>
        <w:rPr>
          <w:noProof/>
          <w:lang w:eastAsia="ru-RU"/>
        </w:rPr>
        <w:drawing>
          <wp:inline distT="0" distB="0" distL="0" distR="0" wp14:anchorId="25CA7996" wp14:editId="63A7403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37" w:rsidRDefault="00C64237"/>
    <w:p w:rsidR="00C64237" w:rsidRDefault="00C64237"/>
    <w:p w:rsidR="00C64237" w:rsidRDefault="00C64237"/>
    <w:p w:rsidR="00C64237" w:rsidRDefault="00C64237"/>
    <w:p w:rsidR="00C64237" w:rsidRDefault="00C64237"/>
    <w:sectPr w:rsidR="00C64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0E"/>
    <w:rsid w:val="00103CB9"/>
    <w:rsid w:val="002E40EA"/>
    <w:rsid w:val="00472987"/>
    <w:rsid w:val="00757D0E"/>
    <w:rsid w:val="00A00AA1"/>
    <w:rsid w:val="00C242A4"/>
    <w:rsid w:val="00C6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3C6B7-77E1-4D42-B68E-CF8F4605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4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40EA"/>
    <w:rPr>
      <w:b/>
      <w:bCs/>
    </w:rPr>
  </w:style>
  <w:style w:type="character" w:styleId="a5">
    <w:name w:val="Hyperlink"/>
    <w:basedOn w:val="a0"/>
    <w:uiPriority w:val="99"/>
    <w:unhideWhenUsed/>
    <w:rsid w:val="002E40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4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rleunursultan.kz/ob-institute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us05web.zoom.us/j/85767226412?pwd=eUdlb3NjbE03U250Mms2RFUwM3ZnZz0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Овсеповна Рощина</dc:creator>
  <cp:keywords/>
  <dc:description/>
  <cp:lastModifiedBy>Галина Овсеповна Рощина</cp:lastModifiedBy>
  <cp:revision>2</cp:revision>
  <dcterms:created xsi:type="dcterms:W3CDTF">2021-04-09T10:53:00Z</dcterms:created>
  <dcterms:modified xsi:type="dcterms:W3CDTF">2021-04-09T10:53:00Z</dcterms:modified>
</cp:coreProperties>
</file>