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2F35" w:rsidRDefault="00A74D18">
      <w:pPr>
        <w:widowControl w:val="0"/>
        <w:spacing w:after="0" w:line="240" w:lineRule="auto"/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6924675</wp:posOffset>
            </wp:positionH>
            <wp:positionV relativeFrom="paragraph">
              <wp:posOffset>0</wp:posOffset>
            </wp:positionV>
            <wp:extent cx="2857500" cy="12763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5"/>
        <w:tblW w:w="1570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7852"/>
        <w:gridCol w:w="7852"/>
      </w:tblGrid>
      <w:tr w:rsidR="00632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28"/>
                <w:szCs w:val="28"/>
                <w:highlight w:val="white"/>
              </w:rPr>
              <w:t xml:space="preserve">Ярославская региональная </w:t>
            </w:r>
          </w:p>
          <w:p w:rsidR="00632F35" w:rsidRDefault="00A74D1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28"/>
                <w:szCs w:val="28"/>
                <w:highlight w:val="white"/>
              </w:rPr>
              <w:t xml:space="preserve">общественная организация </w:t>
            </w:r>
          </w:p>
          <w:p w:rsidR="00632F35" w:rsidRDefault="00A74D1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28"/>
                <w:szCs w:val="28"/>
                <w:highlight w:val="white"/>
              </w:rPr>
              <w:t xml:space="preserve">“Ассоциация учителей </w:t>
            </w:r>
          </w:p>
          <w:p w:rsidR="00632F35" w:rsidRDefault="00A74D1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3366"/>
                <w:sz w:val="28"/>
                <w:szCs w:val="28"/>
                <w:highlight w:val="white"/>
              </w:rPr>
              <w:t>английского языка”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632F35">
            <w:pPr>
              <w:widowControl w:val="0"/>
              <w:spacing w:after="0" w:line="240" w:lineRule="auto"/>
            </w:pPr>
          </w:p>
        </w:tc>
      </w:tr>
    </w:tbl>
    <w:p w:rsidR="00632F35" w:rsidRDefault="00632F35">
      <w:pPr>
        <w:widowControl w:val="0"/>
        <w:spacing w:after="0" w:line="240" w:lineRule="auto"/>
        <w:jc w:val="center"/>
      </w:pPr>
    </w:p>
    <w:p w:rsidR="00632F35" w:rsidRDefault="00A74D18">
      <w:pPr>
        <w:widowControl w:val="0"/>
        <w:spacing w:after="0" w:line="240" w:lineRule="auto"/>
        <w:jc w:val="center"/>
      </w:pPr>
      <w:r>
        <w:rPr>
          <w:rFonts w:ascii="Questrial" w:eastAsia="Questrial" w:hAnsi="Questrial" w:cs="Questrial"/>
          <w:b/>
          <w:color w:val="222222"/>
          <w:sz w:val="28"/>
          <w:szCs w:val="28"/>
          <w:highlight w:val="white"/>
          <w:u w:val="single"/>
        </w:rPr>
        <w:t>Место проведения:</w:t>
      </w:r>
      <w:r>
        <w:rPr>
          <w:rFonts w:ascii="Questrial" w:eastAsia="Questrial" w:hAnsi="Questrial" w:cs="Questrial"/>
          <w:b/>
          <w:color w:val="222222"/>
          <w:sz w:val="28"/>
          <w:szCs w:val="28"/>
          <w:highlight w:val="white"/>
        </w:rPr>
        <w:t xml:space="preserve"> </w:t>
      </w:r>
      <w:r>
        <w:rPr>
          <w:rFonts w:ascii="Questrial" w:eastAsia="Questrial" w:hAnsi="Questrial" w:cs="Questrial"/>
          <w:color w:val="222222"/>
          <w:sz w:val="28"/>
          <w:szCs w:val="28"/>
          <w:highlight w:val="white"/>
        </w:rPr>
        <w:t xml:space="preserve">Институт Развития Образования </w:t>
      </w:r>
      <w:hyperlink r:id="rId6">
        <w:r w:rsidRPr="00A74D18">
          <w:rPr>
            <w:rFonts w:ascii="Times New Roman" w:eastAsia="Arial" w:hAnsi="Times New Roman" w:cs="Times New Roman"/>
            <w:color w:val="1155CC"/>
            <w:sz w:val="28"/>
            <w:szCs w:val="28"/>
            <w:highlight w:val="white"/>
            <w:u w:val="single"/>
          </w:rPr>
          <w:t>г. Ярославль, ул. Богдановича, 16</w:t>
        </w:r>
      </w:hyperlink>
      <w:r w:rsidRPr="00A74D18">
        <w:rPr>
          <w:rFonts w:ascii="Times New Roman" w:eastAsia="Arial" w:hAnsi="Times New Roman" w:cs="Times New Roman"/>
          <w:color w:val="333333"/>
          <w:sz w:val="28"/>
          <w:szCs w:val="28"/>
          <w:highlight w:val="white"/>
          <w:u w:val="single"/>
        </w:rPr>
        <w:t>.</w:t>
      </w:r>
    </w:p>
    <w:p w:rsidR="00632F35" w:rsidRDefault="00632F35">
      <w:pPr>
        <w:widowControl w:val="0"/>
        <w:spacing w:after="0" w:line="240" w:lineRule="auto"/>
        <w:jc w:val="center"/>
      </w:pPr>
    </w:p>
    <w:p w:rsidR="00632F35" w:rsidRDefault="00A74D18">
      <w:pPr>
        <w:widowControl w:val="0"/>
        <w:spacing w:after="0" w:line="240" w:lineRule="auto"/>
        <w:jc w:val="center"/>
      </w:pPr>
      <w:r>
        <w:rPr>
          <w:rFonts w:ascii="Questrial" w:eastAsia="Questrial" w:hAnsi="Questrial" w:cs="Questrial"/>
          <w:b/>
          <w:color w:val="222222"/>
          <w:sz w:val="28"/>
          <w:szCs w:val="28"/>
          <w:highlight w:val="white"/>
          <w:u w:val="single"/>
        </w:rPr>
        <w:t>Программа серии летних семинаров « 5 Четверть»</w:t>
      </w:r>
      <w:r>
        <w:rPr>
          <w:rFonts w:ascii="Questrial" w:eastAsia="Questrial" w:hAnsi="Questrial" w:cs="Questrial"/>
          <w:color w:val="222222"/>
          <w:sz w:val="24"/>
          <w:szCs w:val="24"/>
          <w:u w:val="single"/>
        </w:rPr>
        <w:br/>
      </w:r>
    </w:p>
    <w:p w:rsidR="00A74D18" w:rsidRDefault="00A74D18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73763"/>
          <w:sz w:val="28"/>
          <w:szCs w:val="28"/>
          <w:lang w:val="en-US"/>
        </w:rPr>
      </w:pPr>
      <w:r>
        <w:rPr>
          <w:rFonts w:ascii="Arial" w:eastAsia="Arial" w:hAnsi="Arial" w:cs="Arial"/>
          <w:b/>
          <w:color w:val="073763"/>
          <w:sz w:val="28"/>
          <w:szCs w:val="28"/>
          <w:highlight w:val="white"/>
        </w:rPr>
        <w:t>27.06.2016 (понедельник)</w:t>
      </w:r>
    </w:p>
    <w:p w:rsidR="00632F35" w:rsidRDefault="00A74D18" w:rsidP="00A74D18">
      <w:pPr>
        <w:widowControl w:val="0"/>
        <w:spacing w:after="0" w:line="240" w:lineRule="auto"/>
      </w:pP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9.30-10.00 Регистрация.</w:t>
      </w:r>
    </w:p>
    <w:tbl>
      <w:tblPr>
        <w:tblStyle w:val="a6"/>
        <w:tblW w:w="142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605"/>
        <w:gridCol w:w="8445"/>
        <w:gridCol w:w="4200"/>
      </w:tblGrid>
      <w:tr w:rsidR="00632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widowControl w:val="0"/>
              <w:spacing w:after="0" w:line="240" w:lineRule="auto"/>
              <w:ind w:left="63"/>
              <w:jc w:val="center"/>
            </w:pPr>
            <w:r>
              <w:rPr>
                <w:rFonts w:ascii="Arial" w:eastAsia="Arial" w:hAnsi="Arial" w:cs="Arial"/>
                <w:b/>
                <w:i/>
                <w:color w:val="999999"/>
                <w:sz w:val="24"/>
                <w:szCs w:val="24"/>
                <w:highlight w:val="white"/>
              </w:rPr>
              <w:t>Время</w:t>
            </w:r>
          </w:p>
        </w:tc>
        <w:tc>
          <w:tcPr>
            <w:tcW w:w="8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999999"/>
                <w:sz w:val="24"/>
                <w:szCs w:val="24"/>
                <w:highlight w:val="white"/>
              </w:rPr>
              <w:t>Название семинара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999999"/>
                <w:sz w:val="24"/>
                <w:szCs w:val="24"/>
                <w:highlight w:val="white"/>
              </w:rPr>
              <w:t>Ведущий</w:t>
            </w:r>
          </w:p>
        </w:tc>
      </w:tr>
      <w:tr w:rsidR="00632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10.00-11.30</w:t>
            </w:r>
          </w:p>
        </w:tc>
        <w:tc>
          <w:tcPr>
            <w:tcW w:w="8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«Взаимовлияние обучения и тестирования  в современной школе.</w:t>
            </w:r>
          </w:p>
          <w:p w:rsidR="00632F35" w:rsidRDefault="00A74D1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* Цели и задачи тестирования</w:t>
            </w:r>
          </w:p>
          <w:p w:rsidR="00632F35" w:rsidRDefault="00A74D1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* Интеграция подготовки к экзаменам в процесс обучения</w:t>
            </w:r>
          </w:p>
          <w:p w:rsidR="00632F35" w:rsidRDefault="00A74D18">
            <w:pPr>
              <w:spacing w:after="100" w:line="240" w:lineRule="auto"/>
            </w:pPr>
            <w:bookmarkStart w:id="0" w:name="h.gjdgxs" w:colFirst="0" w:colLast="0"/>
            <w:bookmarkEnd w:id="0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* Подготовка к экзаменам </w:t>
            </w:r>
            <w:proofErr w:type="spell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Cambridge</w:t>
            </w:r>
            <w:proofErr w:type="spell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English</w:t>
            </w:r>
            <w:proofErr w:type="spell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Young</w:t>
            </w:r>
            <w:proofErr w:type="spell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Learners</w:t>
            </w:r>
            <w:proofErr w:type="spell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 (YLE), </w:t>
            </w:r>
            <w:proofErr w:type="spell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Preliminary</w:t>
            </w:r>
            <w:proofErr w:type="spell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 (PET), </w:t>
            </w:r>
            <w:proofErr w:type="spell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Cambridge</w:t>
            </w:r>
            <w:proofErr w:type="spell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English</w:t>
            </w:r>
            <w:proofErr w:type="spell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First</w:t>
            </w:r>
            <w:proofErr w:type="spell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 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  (FCE) как пример сбалансированного подхода к обучению и тестированию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spacing w:after="100" w:line="240" w:lineRule="auto"/>
            </w:pP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Мария </w:t>
            </w:r>
            <w:proofErr w:type="spell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Славщик</w:t>
            </w:r>
            <w:proofErr w:type="spell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, методист представительства департамента экзаменов Кембриджского университета</w:t>
            </w:r>
          </w:p>
        </w:tc>
      </w:tr>
    </w:tbl>
    <w:p w:rsidR="00632F35" w:rsidRDefault="00A74D18">
      <w:pPr>
        <w:spacing w:after="100" w:line="240" w:lineRule="auto"/>
        <w:jc w:val="center"/>
      </w:pP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 xml:space="preserve">11.30-12.00 </w:t>
      </w:r>
      <w:proofErr w:type="spellStart"/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Coffee-Break</w:t>
      </w:r>
      <w:proofErr w:type="spellEnd"/>
    </w:p>
    <w:tbl>
      <w:tblPr>
        <w:tblStyle w:val="a7"/>
        <w:tblW w:w="142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8460"/>
        <w:gridCol w:w="4185"/>
      </w:tblGrid>
      <w:tr w:rsidR="00632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999999"/>
                <w:sz w:val="24"/>
                <w:szCs w:val="24"/>
                <w:highlight w:val="white"/>
              </w:rPr>
              <w:t>Время</w:t>
            </w:r>
          </w:p>
        </w:tc>
        <w:tc>
          <w:tcPr>
            <w:tcW w:w="8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999999"/>
                <w:sz w:val="24"/>
                <w:szCs w:val="24"/>
                <w:highlight w:val="white"/>
              </w:rPr>
              <w:t>Название семинара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999999"/>
                <w:sz w:val="24"/>
                <w:szCs w:val="24"/>
                <w:highlight w:val="white"/>
              </w:rPr>
              <w:t>Ведущий</w:t>
            </w:r>
          </w:p>
        </w:tc>
      </w:tr>
      <w:tr w:rsidR="00632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spacing w:after="100" w:line="240" w:lineRule="auto"/>
              <w:jc w:val="center"/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12.00-13.30</w:t>
            </w:r>
          </w:p>
        </w:tc>
        <w:tc>
          <w:tcPr>
            <w:tcW w:w="8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spacing w:after="100" w:line="240" w:lineRule="auto"/>
            </w:pPr>
            <w:r>
              <w:rPr>
                <w:rFonts w:ascii="Arial" w:eastAsia="Arial" w:hAnsi="Arial" w:cs="Arial"/>
                <w:color w:val="073763"/>
                <w:sz w:val="24"/>
                <w:szCs w:val="24"/>
                <w:highlight w:val="white"/>
              </w:rPr>
              <w:t xml:space="preserve"> «Развитие практики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  <w:highlight w:val="white"/>
              </w:rPr>
              <w:t>дополнительного</w:t>
            </w:r>
            <w:proofErr w:type="gramEnd"/>
            <w:r>
              <w:rPr>
                <w:rFonts w:ascii="Arial" w:eastAsia="Arial" w:hAnsi="Arial" w:cs="Arial"/>
                <w:color w:val="073763"/>
                <w:sz w:val="24"/>
                <w:szCs w:val="24"/>
                <w:highlight w:val="white"/>
              </w:rPr>
              <w:t xml:space="preserve"> образования в современной школе. Международный проект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  <w:highlight w:val="white"/>
              </w:rPr>
              <w:t>дополнительного</w:t>
            </w:r>
            <w:proofErr w:type="gramEnd"/>
            <w:r>
              <w:rPr>
                <w:rFonts w:ascii="Arial" w:eastAsia="Arial" w:hAnsi="Arial" w:cs="Arial"/>
                <w:color w:val="073763"/>
                <w:sz w:val="24"/>
                <w:szCs w:val="24"/>
                <w:highlight w:val="white"/>
              </w:rPr>
              <w:t xml:space="preserve"> языкового образования  CAMBRIDGE ENGLISH в общеобразовательной школе»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spacing w:after="100" w:line="240" w:lineRule="auto"/>
            </w:pP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Мария </w:t>
            </w:r>
            <w:proofErr w:type="spell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Славщик</w:t>
            </w:r>
            <w:proofErr w:type="spell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, методист представительства департамента экзаменов Кембриджского у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ниверситета</w:t>
            </w:r>
          </w:p>
        </w:tc>
      </w:tr>
    </w:tbl>
    <w:p w:rsidR="00632F35" w:rsidRDefault="00A74D18">
      <w:pPr>
        <w:spacing w:after="100" w:line="240" w:lineRule="auto"/>
        <w:jc w:val="center"/>
      </w:pPr>
      <w:r w:rsidRPr="00A74D18">
        <w:rPr>
          <w:rFonts w:ascii="Arial" w:eastAsia="Arial" w:hAnsi="Arial" w:cs="Arial"/>
          <w:b/>
          <w:color w:val="073763"/>
          <w:sz w:val="28"/>
          <w:szCs w:val="28"/>
          <w:highlight w:val="white"/>
        </w:rPr>
        <w:lastRenderedPageBreak/>
        <w:br/>
      </w:r>
      <w:r>
        <w:rPr>
          <w:rFonts w:ascii="Arial" w:eastAsia="Arial" w:hAnsi="Arial" w:cs="Arial"/>
          <w:b/>
          <w:color w:val="073763"/>
          <w:sz w:val="28"/>
          <w:szCs w:val="28"/>
          <w:highlight w:val="white"/>
        </w:rPr>
        <w:t>28.06.2016 (вторник)</w:t>
      </w:r>
    </w:p>
    <w:p w:rsidR="00632F35" w:rsidRPr="00A74D18" w:rsidRDefault="00A74D18" w:rsidP="00A74D18">
      <w:pPr>
        <w:spacing w:after="100" w:line="240" w:lineRule="auto"/>
        <w:jc w:val="center"/>
        <w:rPr>
          <w:lang w:val="en-US"/>
        </w:rPr>
      </w:pPr>
      <w:bookmarkStart w:id="1" w:name="_GoBack"/>
      <w:bookmarkEnd w:id="1"/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9.30-10.00 Регистрация.</w:t>
      </w:r>
      <w:r>
        <w:rPr>
          <w:rFonts w:ascii="Arial" w:eastAsia="Arial" w:hAnsi="Arial" w:cs="Arial"/>
          <w:b/>
          <w:color w:val="222222"/>
          <w:sz w:val="24"/>
          <w:szCs w:val="24"/>
          <w:lang w:val="en-US"/>
        </w:rPr>
        <w:br/>
      </w:r>
    </w:p>
    <w:tbl>
      <w:tblPr>
        <w:tblStyle w:val="a8"/>
        <w:tblW w:w="1429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575"/>
        <w:gridCol w:w="7020"/>
        <w:gridCol w:w="5700"/>
      </w:tblGrid>
      <w:tr w:rsidR="00632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999999"/>
                <w:sz w:val="24"/>
                <w:szCs w:val="24"/>
                <w:highlight w:val="white"/>
              </w:rPr>
              <w:t>Время</w:t>
            </w:r>
          </w:p>
        </w:tc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999999"/>
                <w:sz w:val="24"/>
                <w:szCs w:val="24"/>
                <w:highlight w:val="white"/>
              </w:rPr>
              <w:t>Название семинара</w:t>
            </w: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999999"/>
                <w:sz w:val="24"/>
                <w:szCs w:val="24"/>
                <w:highlight w:val="white"/>
              </w:rPr>
              <w:t>Ведущий</w:t>
            </w:r>
          </w:p>
        </w:tc>
      </w:tr>
      <w:tr w:rsidR="00632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  <w:jc w:val="center"/>
        </w:trPr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10.00-11.30</w:t>
            </w:r>
          </w:p>
        </w:tc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color w:val="073763"/>
                <w:sz w:val="24"/>
                <w:szCs w:val="24"/>
                <w:highlight w:val="white"/>
              </w:rPr>
              <w:t xml:space="preserve">«Реализация требований ФГОС основного общего образования в современных УМК по английскому языку издательства «Просвещение» </w:t>
            </w: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spacing w:after="0"/>
            </w:pPr>
            <w:r>
              <w:rPr>
                <w:rFonts w:ascii="Arial" w:eastAsia="Arial" w:hAnsi="Arial" w:cs="Arial"/>
                <w:color w:val="073763"/>
                <w:sz w:val="24"/>
                <w:szCs w:val="24"/>
                <w:highlight w:val="white"/>
              </w:rPr>
              <w:t>Левин Лев Игоревич, методист издательства «Просвещение»</w:t>
            </w:r>
          </w:p>
        </w:tc>
      </w:tr>
    </w:tbl>
    <w:p w:rsidR="00632F35" w:rsidRDefault="00A74D18">
      <w:pPr>
        <w:jc w:val="center"/>
      </w:pPr>
      <w:r w:rsidRPr="00A74D18">
        <w:rPr>
          <w:rFonts w:ascii="Arial" w:eastAsia="Arial" w:hAnsi="Arial" w:cs="Arial"/>
          <w:b/>
          <w:sz w:val="24"/>
          <w:szCs w:val="24"/>
          <w:highlight w:val="white"/>
        </w:rPr>
        <w:br/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11.30 – 12.00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Coffee-Break</w:t>
      </w:r>
      <w:proofErr w:type="spellEnd"/>
    </w:p>
    <w:tbl>
      <w:tblPr>
        <w:tblStyle w:val="a9"/>
        <w:tblW w:w="143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575"/>
        <w:gridCol w:w="7005"/>
        <w:gridCol w:w="5760"/>
      </w:tblGrid>
      <w:tr w:rsidR="00632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999999"/>
                <w:sz w:val="24"/>
                <w:szCs w:val="24"/>
                <w:highlight w:val="white"/>
              </w:rPr>
              <w:t>Время</w:t>
            </w:r>
          </w:p>
        </w:tc>
        <w:tc>
          <w:tcPr>
            <w:tcW w:w="7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999999"/>
                <w:sz w:val="24"/>
                <w:szCs w:val="24"/>
                <w:highlight w:val="white"/>
              </w:rPr>
              <w:t>Название семинара</w:t>
            </w:r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999999"/>
                <w:sz w:val="24"/>
                <w:szCs w:val="24"/>
                <w:highlight w:val="white"/>
              </w:rPr>
              <w:t>Ведущий</w:t>
            </w:r>
          </w:p>
        </w:tc>
      </w:tr>
      <w:tr w:rsidR="00632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12:00-14:00</w:t>
            </w:r>
          </w:p>
          <w:p w:rsidR="00632F35" w:rsidRDefault="00632F35"/>
        </w:tc>
        <w:tc>
          <w:tcPr>
            <w:tcW w:w="7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r>
              <w:rPr>
                <w:rFonts w:ascii="Arial" w:eastAsia="Arial" w:hAnsi="Arial" w:cs="Arial"/>
                <w:i/>
                <w:color w:val="073763"/>
                <w:sz w:val="24"/>
                <w:szCs w:val="24"/>
                <w:highlight w:val="white"/>
              </w:rPr>
              <w:t>«Методика обучения учащихся письменному рассуждению (с УМК «Звездный английский» и тренажером «Пишем эссе»)»</w:t>
            </w:r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73763"/>
                <w:sz w:val="24"/>
                <w:szCs w:val="24"/>
                <w:highlight w:val="white"/>
              </w:rPr>
              <w:t>Мильруд</w:t>
            </w:r>
            <w:proofErr w:type="spellEnd"/>
            <w:r>
              <w:rPr>
                <w:rFonts w:ascii="Arial" w:eastAsia="Arial" w:hAnsi="Arial" w:cs="Arial"/>
                <w:color w:val="07376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73763"/>
                <w:sz w:val="24"/>
                <w:szCs w:val="24"/>
                <w:highlight w:val="white"/>
              </w:rPr>
              <w:t>Радислав</w:t>
            </w:r>
            <w:proofErr w:type="spellEnd"/>
            <w:r>
              <w:rPr>
                <w:rFonts w:ascii="Arial" w:eastAsia="Arial" w:hAnsi="Arial" w:cs="Arial"/>
                <w:color w:val="073763"/>
                <w:sz w:val="24"/>
                <w:szCs w:val="24"/>
                <w:highlight w:val="white"/>
              </w:rPr>
              <w:t xml:space="preserve"> Петрович, 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автор линии УМК «Звездный </w:t>
            </w:r>
            <w:proofErr w:type="spell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английский»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-р </w:t>
            </w:r>
            <w:proofErr w:type="spell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пед</w:t>
            </w:r>
            <w:proofErr w:type="spell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. наук, профессор кафедры «Международная профессиональная и научная коммуникация» Тамбовского государственного технического университета</w:t>
            </w:r>
          </w:p>
        </w:tc>
      </w:tr>
    </w:tbl>
    <w:p w:rsidR="00632F35" w:rsidRDefault="00632F35"/>
    <w:tbl>
      <w:tblPr>
        <w:tblStyle w:val="aa"/>
        <w:tblW w:w="143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575"/>
        <w:gridCol w:w="8250"/>
        <w:gridCol w:w="4500"/>
      </w:tblGrid>
      <w:tr w:rsidR="00632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999999"/>
                <w:sz w:val="24"/>
                <w:szCs w:val="24"/>
                <w:highlight w:val="white"/>
              </w:rPr>
              <w:t>Время</w:t>
            </w:r>
          </w:p>
        </w:tc>
        <w:tc>
          <w:tcPr>
            <w:tcW w:w="8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999999"/>
                <w:sz w:val="24"/>
                <w:szCs w:val="24"/>
                <w:highlight w:val="white"/>
              </w:rPr>
              <w:t>Название мастер-класса</w:t>
            </w:r>
          </w:p>
        </w:tc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999999"/>
                <w:sz w:val="24"/>
                <w:szCs w:val="24"/>
                <w:highlight w:val="white"/>
              </w:rPr>
              <w:t>Ведущий</w:t>
            </w:r>
          </w:p>
        </w:tc>
      </w:tr>
      <w:tr w:rsidR="00632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12:00-1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4:00</w:t>
            </w:r>
          </w:p>
        </w:tc>
        <w:tc>
          <w:tcPr>
            <w:tcW w:w="8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73763"/>
                <w:sz w:val="24"/>
                <w:szCs w:val="24"/>
                <w:highlight w:val="white"/>
              </w:rPr>
              <w:t>«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  <w:highlight w:val="white"/>
              </w:rPr>
              <w:t xml:space="preserve">Художественный перевод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  <w:highlight w:val="white"/>
              </w:rPr>
              <w:t>и</w:t>
            </w:r>
            <w:proofErr w:type="gramEnd"/>
            <w:r>
              <w:rPr>
                <w:rFonts w:ascii="Arial" w:eastAsia="Arial" w:hAnsi="Arial" w:cs="Arial"/>
                <w:color w:val="073763"/>
                <w:sz w:val="24"/>
                <w:szCs w:val="24"/>
                <w:highlight w:val="white"/>
              </w:rPr>
              <w:t xml:space="preserve"> с чем его едят</w:t>
            </w:r>
            <w:r>
              <w:rPr>
                <w:rFonts w:ascii="Arial" w:eastAsia="Arial" w:hAnsi="Arial" w:cs="Arial"/>
                <w:i/>
                <w:color w:val="073763"/>
                <w:sz w:val="24"/>
                <w:szCs w:val="24"/>
                <w:highlight w:val="white"/>
              </w:rPr>
              <w:t>»:</w:t>
            </w:r>
          </w:p>
          <w:p w:rsidR="00632F35" w:rsidRDefault="00A74D18">
            <w:pPr>
              <w:widowControl w:val="0"/>
              <w:spacing w:after="0" w:line="240" w:lineRule="auto"/>
            </w:pPr>
            <w:hyperlink r:id="rId7">
              <w:r>
                <w:rPr>
                  <w:rFonts w:ascii="Arial" w:eastAsia="Arial" w:hAnsi="Arial" w:cs="Arial"/>
                  <w:i/>
                  <w:color w:val="1155CC"/>
                  <w:sz w:val="24"/>
                  <w:szCs w:val="24"/>
                  <w:highlight w:val="white"/>
                  <w:u w:val="single"/>
                </w:rPr>
                <w:t>– как самостоятельно развить нужные для этого перевода навыки;</w:t>
              </w:r>
            </w:hyperlink>
          </w:p>
          <w:p w:rsidR="00632F35" w:rsidRDefault="00A74D18">
            <w:pPr>
              <w:widowControl w:val="0"/>
              <w:spacing w:after="0" w:line="240" w:lineRule="auto"/>
            </w:pPr>
            <w:hyperlink r:id="rId8">
              <w:r>
                <w:rPr>
                  <w:rFonts w:ascii="Arial" w:eastAsia="Arial" w:hAnsi="Arial" w:cs="Arial"/>
                  <w:i/>
                  <w:color w:val="1155CC"/>
                  <w:sz w:val="24"/>
                  <w:szCs w:val="24"/>
                  <w:highlight w:val="white"/>
                  <w:u w:val="single"/>
                </w:rPr>
                <w:t>– как попасть в сферу художественного перевода;</w:t>
              </w:r>
            </w:hyperlink>
          </w:p>
          <w:p w:rsidR="00632F35" w:rsidRDefault="00A74D18">
            <w:pPr>
              <w:widowControl w:val="0"/>
              <w:spacing w:after="0" w:line="240" w:lineRule="auto"/>
            </w:pPr>
            <w:hyperlink r:id="rId9">
              <w:r>
                <w:rPr>
                  <w:rFonts w:ascii="Arial" w:eastAsia="Arial" w:hAnsi="Arial" w:cs="Arial"/>
                  <w:i/>
                  <w:color w:val="1155CC"/>
                  <w:sz w:val="24"/>
                  <w:szCs w:val="24"/>
                  <w:highlight w:val="white"/>
                  <w:u w:val="single"/>
                </w:rPr>
                <w:t>– как работать с</w:t>
              </w:r>
              <w:r>
                <w:rPr>
                  <w:rFonts w:ascii="Arial" w:eastAsia="Arial" w:hAnsi="Arial" w:cs="Arial"/>
                  <w:i/>
                  <w:color w:val="1155CC"/>
                  <w:sz w:val="24"/>
                  <w:szCs w:val="24"/>
                  <w:highlight w:val="white"/>
                  <w:u w:val="single"/>
                </w:rPr>
                <w:t xml:space="preserve"> текстом, если первые два пункта вы выполнили.</w:t>
              </w:r>
            </w:hyperlink>
          </w:p>
          <w:p w:rsidR="00632F35" w:rsidRDefault="00A74D18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73763"/>
                <w:sz w:val="24"/>
                <w:szCs w:val="24"/>
                <w:highlight w:val="white"/>
              </w:rPr>
              <w:t>Если у вас появился вопрос — задайте его прямо сейчас в</w:t>
            </w:r>
            <w:r>
              <w:rPr>
                <w:rFonts w:ascii="Arial" w:eastAsia="Arial" w:hAnsi="Arial" w:cs="Arial"/>
                <w:i/>
                <w:color w:val="1F497D"/>
                <w:sz w:val="24"/>
                <w:szCs w:val="24"/>
                <w:highlight w:val="white"/>
              </w:rPr>
              <w:t xml:space="preserve"> </w:t>
            </w:r>
            <w:hyperlink r:id="rId10">
              <w:proofErr w:type="spellStart"/>
              <w:r>
                <w:rPr>
                  <w:rFonts w:ascii="Arial" w:eastAsia="Arial" w:hAnsi="Arial" w:cs="Arial"/>
                  <w:i/>
                  <w:color w:val="1155CC"/>
                  <w:sz w:val="24"/>
                  <w:szCs w:val="24"/>
                  <w:highlight w:val="white"/>
                  <w:u w:val="single"/>
                </w:rPr>
                <w:t>гугл</w:t>
              </w:r>
              <w:proofErr w:type="spellEnd"/>
              <w:r>
                <w:rPr>
                  <w:rFonts w:ascii="Arial" w:eastAsia="Arial" w:hAnsi="Arial" w:cs="Arial"/>
                  <w:i/>
                  <w:color w:val="1155CC"/>
                  <w:sz w:val="24"/>
                  <w:szCs w:val="24"/>
                  <w:highlight w:val="white"/>
                  <w:u w:val="single"/>
                </w:rPr>
                <w:t>-форме</w:t>
              </w:r>
            </w:hyperlink>
            <w:r>
              <w:rPr>
                <w:rFonts w:ascii="Arial" w:eastAsia="Arial" w:hAnsi="Arial" w:cs="Arial"/>
                <w:i/>
                <w:color w:val="073763"/>
                <w:sz w:val="24"/>
                <w:szCs w:val="24"/>
                <w:highlight w:val="white"/>
              </w:rPr>
              <w:t xml:space="preserve">, и </w:t>
            </w:r>
            <w:proofErr w:type="gramStart"/>
            <w:r>
              <w:rPr>
                <w:rFonts w:ascii="Arial" w:eastAsia="Arial" w:hAnsi="Arial" w:cs="Arial"/>
                <w:i/>
                <w:color w:val="073763"/>
                <w:sz w:val="24"/>
                <w:szCs w:val="24"/>
                <w:highlight w:val="white"/>
              </w:rPr>
              <w:t>на</w:t>
            </w:r>
            <w:proofErr w:type="gramEnd"/>
            <w:r>
              <w:rPr>
                <w:rFonts w:ascii="Arial" w:eastAsia="Arial" w:hAnsi="Arial" w:cs="Arial"/>
                <w:i/>
                <w:color w:val="073763"/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color w:val="073763"/>
                <w:sz w:val="24"/>
                <w:szCs w:val="24"/>
                <w:highlight w:val="white"/>
              </w:rPr>
              <w:t>мастер</w:t>
            </w:r>
            <w:proofErr w:type="gramEnd"/>
            <w:r>
              <w:rPr>
                <w:rFonts w:ascii="Arial" w:eastAsia="Arial" w:hAnsi="Arial" w:cs="Arial"/>
                <w:i/>
                <w:color w:val="073763"/>
                <w:sz w:val="24"/>
                <w:szCs w:val="24"/>
                <w:highlight w:val="white"/>
              </w:rPr>
              <w:t xml:space="preserve"> классе вы получите на него ответ!</w:t>
            </w:r>
          </w:p>
        </w:tc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73763"/>
                <w:sz w:val="24"/>
                <w:szCs w:val="24"/>
                <w:highlight w:val="white"/>
              </w:rPr>
              <w:t>Шанина</w:t>
            </w:r>
            <w:proofErr w:type="spellEnd"/>
            <w:r>
              <w:rPr>
                <w:rFonts w:ascii="Arial" w:eastAsia="Arial" w:hAnsi="Arial" w:cs="Arial"/>
                <w:color w:val="073763"/>
                <w:sz w:val="24"/>
                <w:szCs w:val="24"/>
                <w:highlight w:val="white"/>
              </w:rPr>
              <w:t xml:space="preserve"> Мария Викторовна, преподаватель английского языка, переводчик устный, художественный</w:t>
            </w:r>
          </w:p>
        </w:tc>
      </w:tr>
    </w:tbl>
    <w:p w:rsidR="00632F35" w:rsidRDefault="00632F35">
      <w:pPr>
        <w:jc w:val="center"/>
      </w:pPr>
    </w:p>
    <w:p w:rsidR="00632F35" w:rsidRDefault="00A74D18">
      <w:r>
        <w:br w:type="page"/>
      </w:r>
    </w:p>
    <w:p w:rsidR="00632F35" w:rsidRDefault="00A74D18">
      <w:pPr>
        <w:spacing w:after="0"/>
        <w:jc w:val="center"/>
      </w:pPr>
      <w:r>
        <w:rPr>
          <w:rFonts w:ascii="Arial" w:eastAsia="Arial" w:hAnsi="Arial" w:cs="Arial"/>
          <w:b/>
          <w:color w:val="073763"/>
          <w:sz w:val="28"/>
          <w:szCs w:val="28"/>
          <w:highlight w:val="white"/>
        </w:rPr>
        <w:lastRenderedPageBreak/>
        <w:t>29.06.2016 (среда)</w:t>
      </w:r>
    </w:p>
    <w:p w:rsidR="00632F35" w:rsidRDefault="00A74D18">
      <w:pPr>
        <w:widowControl w:val="0"/>
        <w:spacing w:after="0" w:line="240" w:lineRule="auto"/>
        <w:jc w:val="center"/>
      </w:pP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9.30-10.00 Регистрация.</w:t>
      </w:r>
    </w:p>
    <w:tbl>
      <w:tblPr>
        <w:tblStyle w:val="ab"/>
        <w:tblW w:w="141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590"/>
        <w:gridCol w:w="8385"/>
        <w:gridCol w:w="4125"/>
      </w:tblGrid>
      <w:tr w:rsidR="00632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999999"/>
                <w:sz w:val="24"/>
                <w:szCs w:val="24"/>
                <w:highlight w:val="white"/>
              </w:rPr>
              <w:t>Время</w:t>
            </w:r>
          </w:p>
        </w:tc>
        <w:tc>
          <w:tcPr>
            <w:tcW w:w="8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999999"/>
                <w:sz w:val="24"/>
                <w:szCs w:val="24"/>
                <w:highlight w:val="white"/>
              </w:rPr>
              <w:t>Название мастер-класса</w:t>
            </w: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999999"/>
                <w:sz w:val="24"/>
                <w:szCs w:val="24"/>
                <w:highlight w:val="white"/>
              </w:rPr>
              <w:t>Ведущий</w:t>
            </w:r>
          </w:p>
        </w:tc>
      </w:tr>
      <w:tr w:rsidR="00632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/>
          <w:jc w:val="center"/>
        </w:trPr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spacing w:after="0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10.00–11.20</w:t>
            </w:r>
          </w:p>
        </w:tc>
        <w:tc>
          <w:tcPr>
            <w:tcW w:w="8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spacing w:after="0"/>
            </w:pPr>
            <w:r>
              <w:rPr>
                <w:rFonts w:ascii="Arial" w:eastAsia="Arial" w:hAnsi="Arial" w:cs="Arial"/>
                <w:color w:val="073763"/>
                <w:sz w:val="24"/>
                <w:szCs w:val="24"/>
                <w:highlight w:val="white"/>
              </w:rPr>
              <w:t xml:space="preserve"> Раннее обучение английскому языку. Формирование мотивац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  <w:highlight w:val="white"/>
              </w:rPr>
              <w:t>ии у у</w:t>
            </w:r>
            <w:proofErr w:type="gramEnd"/>
            <w:r>
              <w:rPr>
                <w:rFonts w:ascii="Arial" w:eastAsia="Arial" w:hAnsi="Arial" w:cs="Arial"/>
                <w:color w:val="073763"/>
                <w:sz w:val="24"/>
                <w:szCs w:val="24"/>
                <w:highlight w:val="white"/>
              </w:rPr>
              <w:t>чащихся (на примерах курсов и пособий издательства “Титул” для дошкольников и младших школьников).</w:t>
            </w: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Буров Илья Михайлович, ведущий методист издательства «Титул»</w:t>
            </w:r>
          </w:p>
        </w:tc>
      </w:tr>
    </w:tbl>
    <w:p w:rsidR="00632F35" w:rsidRDefault="00A74D18">
      <w:pPr>
        <w:spacing w:after="0"/>
        <w:jc w:val="center"/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11.20 – 11.30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Coffee-Break</w:t>
      </w:r>
      <w:proofErr w:type="spellEnd"/>
    </w:p>
    <w:tbl>
      <w:tblPr>
        <w:tblStyle w:val="ac"/>
        <w:tblW w:w="141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575"/>
        <w:gridCol w:w="8400"/>
        <w:gridCol w:w="4125"/>
      </w:tblGrid>
      <w:tr w:rsidR="00632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999999"/>
                <w:sz w:val="24"/>
                <w:szCs w:val="24"/>
                <w:highlight w:val="white"/>
              </w:rPr>
              <w:t>Время</w:t>
            </w:r>
          </w:p>
        </w:tc>
        <w:tc>
          <w:tcPr>
            <w:tcW w:w="8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999999"/>
                <w:sz w:val="24"/>
                <w:szCs w:val="24"/>
                <w:highlight w:val="white"/>
              </w:rPr>
              <w:t>Название мастер-класса</w:t>
            </w: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999999"/>
                <w:sz w:val="24"/>
                <w:szCs w:val="24"/>
                <w:highlight w:val="white"/>
              </w:rPr>
              <w:t>Ведущий</w:t>
            </w:r>
          </w:p>
        </w:tc>
      </w:tr>
      <w:tr w:rsidR="00632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11.30–12.50</w:t>
            </w:r>
          </w:p>
        </w:tc>
        <w:tc>
          <w:tcPr>
            <w:tcW w:w="8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spacing w:after="0"/>
            </w:pPr>
            <w:r>
              <w:rPr>
                <w:rFonts w:ascii="Arial" w:eastAsia="Arial" w:hAnsi="Arial" w:cs="Arial"/>
                <w:color w:val="073763"/>
                <w:sz w:val="24"/>
                <w:szCs w:val="24"/>
                <w:highlight w:val="white"/>
              </w:rPr>
              <w:t xml:space="preserve"> Организация внеурочной деятельности по английскому языку во 2 – 11 классах (на примерах пособий издательства “Титул”).</w:t>
            </w: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Буров Илья Михайлович, ведущий методист издательства «Титул»</w:t>
            </w:r>
          </w:p>
        </w:tc>
      </w:tr>
    </w:tbl>
    <w:p w:rsidR="00632F35" w:rsidRDefault="00A74D18">
      <w:pPr>
        <w:spacing w:after="0"/>
        <w:jc w:val="center"/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12.50 – 13.00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Coffee-Break</w:t>
      </w:r>
      <w:proofErr w:type="spellEnd"/>
    </w:p>
    <w:tbl>
      <w:tblPr>
        <w:tblStyle w:val="ad"/>
        <w:tblW w:w="140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575"/>
        <w:gridCol w:w="8370"/>
        <w:gridCol w:w="4125"/>
      </w:tblGrid>
      <w:tr w:rsidR="00632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999999"/>
                <w:sz w:val="24"/>
                <w:szCs w:val="24"/>
                <w:highlight w:val="white"/>
              </w:rPr>
              <w:t>Вре</w:t>
            </w:r>
            <w:r>
              <w:rPr>
                <w:rFonts w:ascii="Arial" w:eastAsia="Arial" w:hAnsi="Arial" w:cs="Arial"/>
                <w:b/>
                <w:color w:val="999999"/>
                <w:sz w:val="24"/>
                <w:szCs w:val="24"/>
                <w:highlight w:val="white"/>
              </w:rPr>
              <w:t>мя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999999"/>
                <w:sz w:val="24"/>
                <w:szCs w:val="24"/>
                <w:highlight w:val="white"/>
              </w:rPr>
              <w:t>Название мастер-класса</w:t>
            </w: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999999"/>
                <w:sz w:val="24"/>
                <w:szCs w:val="24"/>
                <w:highlight w:val="white"/>
              </w:rPr>
              <w:t>Ведущий</w:t>
            </w:r>
          </w:p>
        </w:tc>
      </w:tr>
      <w:tr w:rsidR="00632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13.00–14.20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spacing w:after="0"/>
            </w:pPr>
            <w:r>
              <w:rPr>
                <w:rFonts w:ascii="Arial" w:eastAsia="Arial" w:hAnsi="Arial" w:cs="Arial"/>
                <w:color w:val="073763"/>
                <w:sz w:val="24"/>
                <w:szCs w:val="24"/>
                <w:highlight w:val="white"/>
              </w:rPr>
              <w:t xml:space="preserve"> Новое в итоговой аттестации в 4, 9 (ОГЭ) и 11 классах (ЕГЭ). Приёмы подготовки (на примерах курсов и пособий издательства “Титул”).</w:t>
            </w:r>
          </w:p>
          <w:p w:rsidR="00632F35" w:rsidRDefault="00A74D18">
            <w:pPr>
              <w:spacing w:after="0"/>
            </w:pPr>
            <w:r>
              <w:rPr>
                <w:rFonts w:ascii="Arial" w:eastAsia="Arial" w:hAnsi="Arial" w:cs="Arial"/>
                <w:color w:val="073763"/>
                <w:sz w:val="24"/>
                <w:szCs w:val="24"/>
                <w:highlight w:val="white"/>
              </w:rPr>
              <w:t xml:space="preserve">Информационное письмо </w:t>
            </w:r>
            <w:hyperlink r:id="rId11">
              <w:r>
                <w:rPr>
                  <w:rFonts w:ascii="Arial" w:eastAsia="Arial" w:hAnsi="Arial" w:cs="Arial"/>
                  <w:color w:val="073763"/>
                  <w:sz w:val="24"/>
                  <w:szCs w:val="24"/>
                  <w:highlight w:val="white"/>
                  <w:u w:val="single"/>
                </w:rPr>
                <w:t>здесь</w:t>
              </w:r>
            </w:hyperlink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Буров Илья Михайлович, ведущий методист издательства «Титул»</w:t>
            </w:r>
          </w:p>
        </w:tc>
      </w:tr>
    </w:tbl>
    <w:p w:rsidR="00632F35" w:rsidRDefault="00632F35">
      <w:pPr>
        <w:spacing w:after="0"/>
      </w:pPr>
    </w:p>
    <w:p w:rsidR="00632F35" w:rsidRDefault="00A74D18">
      <w:pPr>
        <w:widowControl w:val="0"/>
        <w:spacing w:after="0" w:line="240" w:lineRule="auto"/>
        <w:jc w:val="center"/>
      </w:pPr>
      <w:r>
        <w:rPr>
          <w:rFonts w:ascii="Arial" w:eastAsia="Arial" w:hAnsi="Arial" w:cs="Arial"/>
          <w:b/>
          <w:color w:val="073763"/>
          <w:sz w:val="28"/>
          <w:szCs w:val="28"/>
          <w:highlight w:val="white"/>
        </w:rPr>
        <w:t>30.06.2016 (четверг)</w:t>
      </w:r>
    </w:p>
    <w:p w:rsidR="00632F35" w:rsidRDefault="00A74D18">
      <w:pPr>
        <w:widowControl w:val="0"/>
        <w:spacing w:after="0" w:line="240" w:lineRule="auto"/>
        <w:jc w:val="center"/>
      </w:pP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9.30-10.00 Регистрация.</w:t>
      </w:r>
    </w:p>
    <w:tbl>
      <w:tblPr>
        <w:tblStyle w:val="ae"/>
        <w:tblW w:w="142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575"/>
        <w:gridCol w:w="7140"/>
        <w:gridCol w:w="5490"/>
      </w:tblGrid>
      <w:tr w:rsidR="00632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999999"/>
                <w:sz w:val="24"/>
                <w:szCs w:val="24"/>
                <w:highlight w:val="white"/>
              </w:rPr>
              <w:t>Время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999999"/>
                <w:sz w:val="24"/>
                <w:szCs w:val="24"/>
                <w:highlight w:val="white"/>
              </w:rPr>
              <w:t>Название мастер-класса</w:t>
            </w: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999999"/>
                <w:sz w:val="24"/>
                <w:szCs w:val="24"/>
                <w:highlight w:val="white"/>
              </w:rPr>
              <w:t>Ведущий</w:t>
            </w:r>
          </w:p>
        </w:tc>
      </w:tr>
      <w:tr w:rsidR="00632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10.00-12.30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spacing w:after="0"/>
            </w:pP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Игровые технологии: учебные настольные игры с карточками; запатентованная разработка </w:t>
            </w:r>
            <w:proofErr w:type="spell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ГрамИК</w:t>
            </w:r>
            <w:proofErr w:type="spell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; головоломки «</w:t>
            </w:r>
            <w:proofErr w:type="spell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Grammar</w:t>
            </w:r>
            <w:proofErr w:type="spell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Puzzle</w:t>
            </w:r>
            <w:proofErr w:type="spell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»; игры и др. Подробнее </w:t>
            </w:r>
            <w:hyperlink r:id="rId12">
              <w:r>
                <w:rPr>
                  <w:rFonts w:ascii="Arial" w:eastAsia="Arial" w:hAnsi="Arial" w:cs="Arial"/>
                  <w:color w:val="073763"/>
                  <w:sz w:val="24"/>
                  <w:szCs w:val="24"/>
                  <w:u w:val="single"/>
                </w:rPr>
                <w:t>здесь</w:t>
              </w:r>
            </w:hyperlink>
          </w:p>
          <w:p w:rsidR="00632F35" w:rsidRDefault="00A74D18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Предзаказ</w:t>
            </w:r>
            <w:proofErr w:type="spell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 пособий </w:t>
            </w:r>
            <w:hyperlink r:id="rId13">
              <w:r>
                <w:rPr>
                  <w:rFonts w:ascii="Arial" w:eastAsia="Arial" w:hAnsi="Arial" w:cs="Arial"/>
                  <w:color w:val="073763"/>
                  <w:sz w:val="24"/>
                  <w:szCs w:val="24"/>
                  <w:u w:val="single"/>
                </w:rPr>
                <w:t>здесь</w:t>
              </w:r>
            </w:hyperlink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spacing w:after="0"/>
            </w:pP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Петр Анатольевич Степичев, </w:t>
            </w:r>
            <w:r>
              <w:rPr>
                <w:rFonts w:ascii="Arial" w:eastAsia="Arial" w:hAnsi="Arial" w:cs="Arial"/>
                <w:i/>
                <w:color w:val="073763"/>
                <w:sz w:val="24"/>
                <w:szCs w:val="24"/>
              </w:rPr>
              <w:t xml:space="preserve">доцент кафедры английской филологии и методики ИИЯ МГПУ,  вице-президент MELTA, канд. </w:t>
            </w:r>
            <w:proofErr w:type="spellStart"/>
            <w:r>
              <w:rPr>
                <w:rFonts w:ascii="Arial" w:eastAsia="Arial" w:hAnsi="Arial" w:cs="Arial"/>
                <w:i/>
                <w:color w:val="073763"/>
                <w:sz w:val="24"/>
                <w:szCs w:val="24"/>
              </w:rPr>
              <w:t>пед</w:t>
            </w:r>
            <w:proofErr w:type="spellEnd"/>
            <w:r>
              <w:rPr>
                <w:rFonts w:ascii="Arial" w:eastAsia="Arial" w:hAnsi="Arial" w:cs="Arial"/>
                <w:i/>
                <w:color w:val="073763"/>
                <w:sz w:val="24"/>
                <w:szCs w:val="24"/>
              </w:rPr>
              <w:t>. наук</w:t>
            </w:r>
          </w:p>
        </w:tc>
      </w:tr>
      <w:tr w:rsidR="00632F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  <w:jc w:val="center"/>
        </w:trPr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jc w:val="center"/>
            </w:pPr>
            <w:r>
              <w:rPr>
                <w:rFonts w:ascii="Arial" w:eastAsia="Arial" w:hAnsi="Arial" w:cs="Arial"/>
                <w:color w:val="003300"/>
                <w:sz w:val="24"/>
                <w:szCs w:val="24"/>
              </w:rPr>
              <w:t>12.30–13.00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spacing w:after="0"/>
            </w:pPr>
            <w:r>
              <w:rPr>
                <w:rFonts w:ascii="Arial" w:eastAsia="Arial" w:hAnsi="Arial" w:cs="Arial"/>
                <w:color w:val="073763"/>
                <w:sz w:val="24"/>
                <w:szCs w:val="24"/>
                <w:highlight w:val="white"/>
              </w:rPr>
              <w:t>Отче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  <w:highlight w:val="white"/>
              </w:rPr>
              <w:t xml:space="preserve">тное Собрание Совета Ассоциации. </w:t>
            </w:r>
          </w:p>
          <w:p w:rsidR="00632F35" w:rsidRDefault="00A74D18">
            <w:pPr>
              <w:spacing w:after="0"/>
            </w:pPr>
            <w:r>
              <w:rPr>
                <w:rFonts w:ascii="Arial" w:eastAsia="Arial" w:hAnsi="Arial" w:cs="Arial"/>
                <w:color w:val="073763"/>
                <w:sz w:val="24"/>
                <w:szCs w:val="24"/>
                <w:highlight w:val="white"/>
              </w:rPr>
              <w:t>Сертификация.</w:t>
            </w: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F35" w:rsidRDefault="00A74D18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Шляхтина</w:t>
            </w:r>
            <w:proofErr w:type="spell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 Наталья Владимировна, председатель Ассоциации</w:t>
            </w:r>
          </w:p>
        </w:tc>
      </w:tr>
    </w:tbl>
    <w:p w:rsidR="00632F35" w:rsidRDefault="00632F35"/>
    <w:sectPr w:rsidR="00632F35">
      <w:pgSz w:w="16838" w:h="11906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</w:compat>
  <w:rsids>
    <w:rsidRoot w:val="00632F35"/>
    <w:rsid w:val="00632F35"/>
    <w:rsid w:val="00A7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4H_ieArVGpRWl84Q3BQSVRpSGM/view?usp=sharing" TargetMode="External"/><Relationship Id="rId13" Type="http://schemas.openxmlformats.org/officeDocument/2006/relationships/hyperlink" Target="https://docs.google.com/forms/d/1X8fuOYN7pow7Eabw549AT0NIl4eITZFI9DuOz3yJRuQ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4H_ieArVGpRWl84Q3BQSVRpSGM/view?usp=sharing" TargetMode="External"/><Relationship Id="rId12" Type="http://schemas.openxmlformats.org/officeDocument/2006/relationships/hyperlink" Target="https://drive.google.com/file/d/0B4H_ieArVGpRd3NBWFhhczllMEk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maps/16/yaroslavl/?source=adrsnip&amp;text=%D0%AF%D1%80%D0%BE%D1%81%D0%BB%D0%B0%D0%B2%D0%BB%D1%8C%2C%20%D1%83%D0%BB.%20%D0%91%D0%BE%D0%B3%D0%B4%D0%B0%D0%BD%D0%BE%D0%B2%D0%B8%D1%87%D0%B0%2C%2016&amp;sll=39.856068%2C57.630054&amp;sspn=0.040855%2C0.011027&amp;ol=biz&amp;oid=1392522973" TargetMode="External"/><Relationship Id="rId11" Type="http://schemas.openxmlformats.org/officeDocument/2006/relationships/hyperlink" Target="https://drive.google.com/drive/folders/0B4H_ieArVGpRRHlOVU8zWXFxSF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1kHxIKMUTLJZLl_LlPn0efjWB11G51WV71k2Hi4x_cbc/viewform?c=0&amp;w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4H_ieArVGpRWl84Q3BQSVRpSGM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Лейнганг</dc:creator>
  <cp:lastModifiedBy>Татьяна Александровна Лейнганг</cp:lastModifiedBy>
  <cp:revision>2</cp:revision>
  <dcterms:created xsi:type="dcterms:W3CDTF">2016-06-20T11:14:00Z</dcterms:created>
  <dcterms:modified xsi:type="dcterms:W3CDTF">2016-06-20T11:14:00Z</dcterms:modified>
</cp:coreProperties>
</file>