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1B" w:rsidRPr="006D4793" w:rsidRDefault="00BD0644" w:rsidP="004C2C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93">
        <w:rPr>
          <w:rFonts w:ascii="Times New Roman" w:hAnsi="Times New Roman" w:cs="Times New Roman"/>
          <w:b/>
          <w:sz w:val="24"/>
          <w:szCs w:val="24"/>
        </w:rPr>
        <w:t>Современные подходы</w:t>
      </w:r>
      <w:r w:rsidR="006D4793">
        <w:rPr>
          <w:rFonts w:ascii="Times New Roman" w:hAnsi="Times New Roman" w:cs="Times New Roman"/>
          <w:b/>
          <w:sz w:val="24"/>
          <w:szCs w:val="24"/>
        </w:rPr>
        <w:t xml:space="preserve"> к развитию языка и речи детей </w:t>
      </w:r>
      <w:r w:rsidRPr="006D4793">
        <w:rPr>
          <w:rFonts w:ascii="Times New Roman" w:hAnsi="Times New Roman" w:cs="Times New Roman"/>
          <w:b/>
          <w:sz w:val="24"/>
          <w:szCs w:val="24"/>
        </w:rPr>
        <w:t>раннего возраста</w:t>
      </w:r>
    </w:p>
    <w:p w:rsidR="00DF4A4A" w:rsidRPr="006D4793" w:rsidRDefault="00BD0644" w:rsidP="004C2C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 </w:t>
      </w:r>
      <w:r w:rsidR="00AA5515" w:rsidRPr="006D4793">
        <w:rPr>
          <w:rFonts w:ascii="Times New Roman" w:hAnsi="Times New Roman" w:cs="Times New Roman"/>
          <w:sz w:val="24"/>
          <w:szCs w:val="24"/>
        </w:rPr>
        <w:tab/>
      </w:r>
      <w:r w:rsidR="00DF4A4A" w:rsidRPr="006D4793">
        <w:rPr>
          <w:rFonts w:ascii="Times New Roman" w:hAnsi="Times New Roman" w:cs="Times New Roman"/>
          <w:sz w:val="24"/>
          <w:szCs w:val="24"/>
        </w:rPr>
        <w:t xml:space="preserve">Жбанникова О.А., </w:t>
      </w:r>
    </w:p>
    <w:p w:rsidR="00DF4A4A" w:rsidRPr="006D4793" w:rsidRDefault="00DF4A4A" w:rsidP="004C2C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старший преподаватель</w:t>
      </w:r>
    </w:p>
    <w:p w:rsidR="00DF4A4A" w:rsidRPr="006D4793" w:rsidRDefault="00DF4A4A" w:rsidP="004C2C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 кафедры дошкольного образования </w:t>
      </w:r>
    </w:p>
    <w:p w:rsidR="00E43CB5" w:rsidRPr="006D4793" w:rsidRDefault="00DF4A4A" w:rsidP="004C2C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ГОАУ ЯО ИРО</w:t>
      </w:r>
    </w:p>
    <w:p w:rsidR="00DF4A4A" w:rsidRPr="006D4793" w:rsidRDefault="006D4793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DF4A4A" w:rsidRPr="006D4793">
        <w:rPr>
          <w:rFonts w:ascii="Times New Roman" w:hAnsi="Times New Roman" w:cs="Times New Roman"/>
          <w:sz w:val="24"/>
          <w:szCs w:val="24"/>
        </w:rPr>
        <w:t xml:space="preserve"> определяет основные направления речевого развития детей, акцентируя внимание на развитие речи как средства общения и культуры. Традиционно мы выделяем в развитии речи детей направления</w:t>
      </w:r>
      <w:r w:rsidR="00760054" w:rsidRPr="006D4793">
        <w:rPr>
          <w:rFonts w:ascii="Times New Roman" w:hAnsi="Times New Roman" w:cs="Times New Roman"/>
          <w:sz w:val="24"/>
          <w:szCs w:val="24"/>
        </w:rPr>
        <w:t xml:space="preserve"> развития речи: звуковая культура, формирование словаря, формирование грамматического строя речи, связная речь и подготовка к обучению грамоте. В стандарте отдельно выделено развитие речевого творчества и знакомство с книжной культурой и детской литературой. Подчёркнута таким образом значимость этой работы. </w:t>
      </w:r>
    </w:p>
    <w:p w:rsidR="00DF4A4A" w:rsidRPr="006D4793" w:rsidRDefault="00DF4A4A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В настоящее время психолого-педагогические исследования детской речи выполняются в трех направлениях (классификация Ф. А. Сохина):</w:t>
      </w:r>
    </w:p>
    <w:p w:rsidR="00DF4A4A" w:rsidRPr="006D4793" w:rsidRDefault="00DF4A4A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- структурном - исследуются вопросы формирова</w:t>
      </w:r>
      <w:r w:rsidR="00760054" w:rsidRPr="006D4793">
        <w:rPr>
          <w:rFonts w:ascii="Times New Roman" w:hAnsi="Times New Roman" w:cs="Times New Roman"/>
          <w:sz w:val="24"/>
          <w:szCs w:val="24"/>
        </w:rPr>
        <w:t>ния разных структур</w:t>
      </w:r>
      <w:r w:rsidRPr="006D4793">
        <w:rPr>
          <w:rFonts w:ascii="Times New Roman" w:hAnsi="Times New Roman" w:cs="Times New Roman"/>
          <w:sz w:val="24"/>
          <w:szCs w:val="24"/>
        </w:rPr>
        <w:t>ных уровней языка: фонетического, лексического, грамматического;</w:t>
      </w:r>
    </w:p>
    <w:p w:rsidR="00DF4A4A" w:rsidRPr="006D4793" w:rsidRDefault="00DF4A4A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- функциональном - исследуются проблемы формирования навыков владения языком в коммуникативной функции: связная речь;</w:t>
      </w:r>
    </w:p>
    <w:p w:rsidR="00DF4A4A" w:rsidRPr="006D4793" w:rsidRDefault="00DF4A4A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- когнитивном - исследуется проблема формирования элементарного осознания явлений языка и речи: обучение грамоте.</w:t>
      </w:r>
    </w:p>
    <w:p w:rsidR="00DF4A4A" w:rsidRPr="006D4793" w:rsidRDefault="00DF4A4A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Результаты исследований изменили </w:t>
      </w:r>
      <w:r w:rsidRPr="006D4793">
        <w:rPr>
          <w:rFonts w:ascii="Times New Roman" w:hAnsi="Times New Roman" w:cs="Times New Roman"/>
          <w:i/>
          <w:sz w:val="24"/>
          <w:szCs w:val="24"/>
        </w:rPr>
        <w:t>подходы к содержанию и формам об</w:t>
      </w:r>
      <w:r w:rsidR="003E617F" w:rsidRPr="006D4793">
        <w:rPr>
          <w:rFonts w:ascii="Times New Roman" w:hAnsi="Times New Roman" w:cs="Times New Roman"/>
          <w:i/>
          <w:sz w:val="24"/>
          <w:szCs w:val="24"/>
        </w:rPr>
        <w:t>разования</w:t>
      </w:r>
      <w:r w:rsidRPr="006D4793">
        <w:rPr>
          <w:rFonts w:ascii="Times New Roman" w:hAnsi="Times New Roman" w:cs="Times New Roman"/>
          <w:sz w:val="24"/>
          <w:szCs w:val="24"/>
        </w:rPr>
        <w:t xml:space="preserve">. Собственно речевые задачи </w:t>
      </w:r>
      <w:r w:rsidR="00760054" w:rsidRPr="006D4793">
        <w:rPr>
          <w:rFonts w:ascii="Times New Roman" w:hAnsi="Times New Roman" w:cs="Times New Roman"/>
          <w:sz w:val="24"/>
          <w:szCs w:val="24"/>
        </w:rPr>
        <w:t>отделяются от ознакомления с ок</w:t>
      </w:r>
      <w:r w:rsidRPr="006D4793">
        <w:rPr>
          <w:rFonts w:ascii="Times New Roman" w:hAnsi="Times New Roman" w:cs="Times New Roman"/>
          <w:sz w:val="24"/>
          <w:szCs w:val="24"/>
        </w:rPr>
        <w:t>ружающим, вычленяются знания об элементах языковой действительности (что обеспечивает лингвистическое развитие ребенка); разрабатываются комплексные занятия (где ведущая задача - обучение монологической речи); интегративные занятия, объединяющие разные виды деятельности (музыкальное, речевое, двигательное, изобразительное творчество).</w:t>
      </w:r>
      <w:r w:rsidR="003E617F" w:rsidRPr="006D4793">
        <w:rPr>
          <w:rFonts w:ascii="Times New Roman" w:hAnsi="Times New Roman" w:cs="Times New Roman"/>
          <w:sz w:val="24"/>
          <w:szCs w:val="24"/>
        </w:rPr>
        <w:t xml:space="preserve"> И</w:t>
      </w:r>
      <w:r w:rsidR="0046676F" w:rsidRPr="006D4793">
        <w:rPr>
          <w:rFonts w:ascii="Times New Roman" w:hAnsi="Times New Roman" w:cs="Times New Roman"/>
          <w:sz w:val="24"/>
          <w:szCs w:val="24"/>
        </w:rPr>
        <w:t>с</w:t>
      </w:r>
      <w:r w:rsidR="003E617F" w:rsidRPr="006D4793">
        <w:rPr>
          <w:rFonts w:ascii="Times New Roman" w:hAnsi="Times New Roman" w:cs="Times New Roman"/>
          <w:sz w:val="24"/>
          <w:szCs w:val="24"/>
        </w:rPr>
        <w:t xml:space="preserve">пользуется широкий спектр активных методов в работе с детьми. В методическом обеспечении образовательного процесса представлены множество вариативных программ. 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Ведущей формой работы по развитию речи детей является образовательная ситуация. Образовательная ситуация предполагает участие небольшой подгруппы детей: от трех до восьми в зависимости от желания детей и особенностей содержания ситуации. 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материалом), но с целью решения постепенно усложняющихся задач </w:t>
      </w:r>
      <w:r w:rsidRPr="006D4793">
        <w:rPr>
          <w:rFonts w:ascii="Times New Roman" w:hAnsi="Times New Roman" w:cs="Times New Roman"/>
          <w:sz w:val="24"/>
          <w:szCs w:val="24"/>
        </w:rPr>
        <w:lastRenderedPageBreak/>
        <w:t>познавательно</w:t>
      </w:r>
      <w:r w:rsidR="00237CB2">
        <w:rPr>
          <w:rFonts w:ascii="Times New Roman" w:hAnsi="Times New Roman" w:cs="Times New Roman"/>
          <w:sz w:val="24"/>
          <w:szCs w:val="24"/>
        </w:rPr>
        <w:t xml:space="preserve">го и </w:t>
      </w:r>
      <w:r w:rsidRPr="006D4793">
        <w:rPr>
          <w:rFonts w:ascii="Times New Roman" w:hAnsi="Times New Roman" w:cs="Times New Roman"/>
          <w:sz w:val="24"/>
          <w:szCs w:val="24"/>
        </w:rPr>
        <w:t xml:space="preserve">речевого характера. Воспитателем может быть организовано множество образовательных ситуаций, направленных на решение постепенно усложняющихся задач: </w:t>
      </w:r>
      <w:r w:rsidR="00237CB2">
        <w:rPr>
          <w:rFonts w:ascii="Times New Roman" w:hAnsi="Times New Roman" w:cs="Times New Roman"/>
          <w:sz w:val="24"/>
          <w:szCs w:val="24"/>
        </w:rPr>
        <w:t>формировать способы</w:t>
      </w:r>
      <w:r w:rsidRPr="006D4793">
        <w:rPr>
          <w:rFonts w:ascii="Times New Roman" w:hAnsi="Times New Roman" w:cs="Times New Roman"/>
          <w:sz w:val="24"/>
          <w:szCs w:val="24"/>
        </w:rPr>
        <w:t xml:space="preserve"> доброжелательного делового общения с собеседником, </w:t>
      </w:r>
      <w:r w:rsidR="00237CB2">
        <w:rPr>
          <w:rFonts w:ascii="Times New Roman" w:hAnsi="Times New Roman" w:cs="Times New Roman"/>
          <w:sz w:val="24"/>
          <w:szCs w:val="24"/>
        </w:rPr>
        <w:t>умение</w:t>
      </w:r>
      <w:r w:rsidRPr="006D4793">
        <w:rPr>
          <w:rFonts w:ascii="Times New Roman" w:hAnsi="Times New Roman" w:cs="Times New Roman"/>
          <w:sz w:val="24"/>
          <w:szCs w:val="24"/>
        </w:rPr>
        <w:t xml:space="preserve"> задавать вопросы, выстраивая их в логической последовательности, обобщать получен</w:t>
      </w:r>
      <w:r w:rsidR="00237CB2">
        <w:rPr>
          <w:rFonts w:ascii="Times New Roman" w:hAnsi="Times New Roman" w:cs="Times New Roman"/>
          <w:sz w:val="24"/>
          <w:szCs w:val="24"/>
        </w:rPr>
        <w:t xml:space="preserve">ные сведения в единый рассказ; формировать умение </w:t>
      </w:r>
      <w:r w:rsidRPr="006D4793">
        <w:rPr>
          <w:rFonts w:ascii="Times New Roman" w:hAnsi="Times New Roman" w:cs="Times New Roman"/>
          <w:sz w:val="24"/>
          <w:szCs w:val="24"/>
        </w:rPr>
        <w:t xml:space="preserve">презентации составленного текста. </w:t>
      </w:r>
      <w:r w:rsidR="00482F9A" w:rsidRPr="006D4793">
        <w:rPr>
          <w:rFonts w:ascii="Times New Roman" w:hAnsi="Times New Roman" w:cs="Times New Roman"/>
          <w:sz w:val="24"/>
          <w:szCs w:val="24"/>
        </w:rPr>
        <w:t xml:space="preserve">Например, образовательная ситуация </w:t>
      </w:r>
      <w:r w:rsidRPr="006D4793">
        <w:rPr>
          <w:rFonts w:ascii="Times New Roman" w:hAnsi="Times New Roman" w:cs="Times New Roman"/>
          <w:sz w:val="24"/>
          <w:szCs w:val="24"/>
        </w:rPr>
        <w:t xml:space="preserve">«Добрые приветствия» (цель: познакомить детей с разнообразными формами приветствия: «Как я рада </w:t>
      </w:r>
      <w:r w:rsidR="00482F9A" w:rsidRPr="006D4793">
        <w:rPr>
          <w:rFonts w:ascii="Times New Roman" w:hAnsi="Times New Roman" w:cs="Times New Roman"/>
          <w:sz w:val="24"/>
          <w:szCs w:val="24"/>
        </w:rPr>
        <w:t>тебя видеть», «Как я по тебе со</w:t>
      </w:r>
      <w:r w:rsidRPr="006D4793">
        <w:rPr>
          <w:rFonts w:ascii="Times New Roman" w:hAnsi="Times New Roman" w:cs="Times New Roman"/>
          <w:sz w:val="24"/>
          <w:szCs w:val="24"/>
        </w:rPr>
        <w:t>скучилась», «Бесконечно счастлива видеть тебя», «Как хорошо, что мы встретились» и др.).</w:t>
      </w:r>
    </w:p>
    <w:p w:rsidR="00482F9A" w:rsidRPr="006D4793" w:rsidRDefault="00482F9A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Вариантами образовательной ситуации могут быть игровая обучающая ситуация, сценарии активизирующего общения.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О.М. Ельцова отмечает, что для развития игрового общения используется </w:t>
      </w:r>
      <w:r w:rsidRPr="006D4793">
        <w:rPr>
          <w:rFonts w:ascii="Times New Roman" w:hAnsi="Times New Roman" w:cs="Times New Roman"/>
          <w:i/>
          <w:sz w:val="24"/>
          <w:szCs w:val="24"/>
        </w:rPr>
        <w:t xml:space="preserve">игровая обучающая ситуация </w:t>
      </w:r>
      <w:r w:rsidRPr="006D4793">
        <w:rPr>
          <w:rFonts w:ascii="Times New Roman" w:hAnsi="Times New Roman" w:cs="Times New Roman"/>
          <w:sz w:val="24"/>
          <w:szCs w:val="24"/>
        </w:rPr>
        <w:t xml:space="preserve">(ИОС). Все качества и знания формирует не сама ИОС, а то или иное конкретное содержание, которое специально вносится педагогом. Видами игровых обучающих ситуаций могут быть: ситуация-иллюстрация, ситуация-оценка и др. 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предлагает как форму речевого развития детей - </w:t>
      </w:r>
      <w:r w:rsidRPr="006D4793">
        <w:rPr>
          <w:rFonts w:ascii="Times New Roman" w:hAnsi="Times New Roman" w:cs="Times New Roman"/>
          <w:i/>
          <w:sz w:val="24"/>
          <w:szCs w:val="24"/>
        </w:rPr>
        <w:t>сценарии активизирующего общения</w:t>
      </w:r>
      <w:r w:rsidRPr="006D4793">
        <w:rPr>
          <w:rFonts w:ascii="Times New Roman" w:hAnsi="Times New Roman" w:cs="Times New Roman"/>
          <w:sz w:val="24"/>
          <w:szCs w:val="24"/>
        </w:rPr>
        <w:t xml:space="preserve"> - обучение игровому (диалогическому) общению. Такая форма включает разговоры с детьми, дидактические, подвижные, народные игры; инсценировки, драматизации, обследование предметов и др.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Ситуация общения - это специально проектируемая педагогом или возникающая спонтанно форма общения, направленная на упражнение детей в использовании освоенных речевых категорий (Ельцова О.М.,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Горбаческая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Н.Н., Терехова А.Н.). Ситуации общения могут быто-лексическими, вербально-оценочными, прогностическими,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коллизийными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, описательными в зависимости от поставленной речевой задачи. При их организации чаще всего педагог «идет от детей», то есть находит эти ситуации в детской деятельности и использует их для развития речи ребенка. Примерами ситуации общения на развитие коммуникативных умений может быть: «Что не так?» 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«Улыбка»(цель: упражнять в использовании при приветствии средств невербального общения: посмотреть человеку в глаза и улыбнуться, чтобы он понял: ему рады, приветствуют именно его); «Рукопожатие» (цель: упражнять детей в использовании форм жестового приветствия).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Именно в таких видах детской деятельности речь выступает во всех своих многообразных функциях, несет основную нагрузку при решении практических и </w:t>
      </w:r>
      <w:r w:rsidRPr="006D4793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познавательных задач. Примерами специально планируемых ситуаций общения могут быть </w:t>
      </w:r>
      <w:r w:rsidRPr="006D4793">
        <w:rPr>
          <w:rFonts w:ascii="Times New Roman" w:hAnsi="Times New Roman" w:cs="Times New Roman"/>
          <w:i/>
          <w:sz w:val="24"/>
          <w:szCs w:val="24"/>
          <w:u w:val="single"/>
        </w:rPr>
        <w:t>игры-викторины</w:t>
      </w:r>
      <w:r w:rsidRPr="006D4793">
        <w:rPr>
          <w:rFonts w:ascii="Times New Roman" w:hAnsi="Times New Roman" w:cs="Times New Roman"/>
          <w:sz w:val="24"/>
          <w:szCs w:val="24"/>
        </w:rPr>
        <w:t>: «Придумай загадку» (упражнение детей в описании предметов, придумывании загадок), «Кто лучше знает свои город» (упражнение в восприятии и составлении описательных рассказов о местах и памятниках города), «Из какой сказки вещи» 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Такая форма речевого развития дошкольников как игра побуждает детей к вступлению в контакты, является мотивом к коммуникативной деятельности.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Бизикова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О.А предлагает игры с готовыми текстами: подвижные «Король», «Коршун», «Змея», «Лиски» и др.; дидактические «Я садовником родился», «Краски», «Смешинки» и др. (освоить разнообразие инициативных и ответных реплик, приобщиться к выполнению основных правил ведения диалога); дидактические игры, предполагающие диалогическое взаимодействие, но не содержащие готовых реплик: «Кто кого запутает», «Поручение», «Похожи – не похожи», «Угощайся пирожком», игры с телефоном «Вызов врача», «Звонок маме на работу», «Бюро добрых услуг».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Т.А. приводят примеры разных форм работы для речевого развития дошкольников: литературно-музыкальные праздники, фольклорные ярмарки, игры-драматизации, разные виды театров, агитбригада, социальные акции, речевые газеты, книги самоделки, проблемные ситуации, посиделки,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логоуголок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, интерактивные речевые стенды, календарь событий и др.</w:t>
      </w:r>
      <w:r w:rsidR="00397A10" w:rsidRPr="006D4793">
        <w:rPr>
          <w:rFonts w:ascii="Times New Roman" w:hAnsi="Times New Roman" w:cs="Times New Roman"/>
          <w:sz w:val="24"/>
          <w:szCs w:val="24"/>
        </w:rPr>
        <w:t>[7]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С.И. отмечает, что при организации любой образовательной ситуации, любого занятия в дошкольном образовательном учреждении педагогу важно: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- во-первых, продумывать организацию разных способов взросло-детской и детской совместности,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- во-вторых, видеть ресурсы разных этапов занятия для развития комму</w:t>
      </w:r>
      <w:r w:rsidR="00482F9A" w:rsidRPr="006D4793">
        <w:rPr>
          <w:rFonts w:ascii="Times New Roman" w:hAnsi="Times New Roman" w:cs="Times New Roman"/>
          <w:sz w:val="24"/>
          <w:szCs w:val="24"/>
        </w:rPr>
        <w:t>никативной компетентности детей</w:t>
      </w:r>
      <w:r w:rsidRPr="006D4793">
        <w:rPr>
          <w:rFonts w:ascii="Times New Roman" w:hAnsi="Times New Roman" w:cs="Times New Roman"/>
          <w:sz w:val="24"/>
          <w:szCs w:val="24"/>
        </w:rPr>
        <w:t>.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Таким образом, различные формы работы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ресурсны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в плане развития речи дошкольников, формирования коммуникативной компетентности детей, если: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- дети совместно решают интересную и значимую для них учебно-игровую задачу, выступая помощникам по отношению к кому-то,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- обогащают, уточняют и активизируют свой лексический запас, выполняя речевые и практические задания,</w:t>
      </w:r>
    </w:p>
    <w:p w:rsidR="0046676F" w:rsidRPr="006D4793" w:rsidRDefault="0046676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 </w:t>
      </w:r>
    </w:p>
    <w:p w:rsidR="00BD0644" w:rsidRPr="006D4793" w:rsidRDefault="00BD064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b/>
          <w:sz w:val="24"/>
          <w:szCs w:val="24"/>
        </w:rPr>
        <w:lastRenderedPageBreak/>
        <w:t>Раннее детство</w:t>
      </w:r>
      <w:r w:rsidRPr="006D4793">
        <w:rPr>
          <w:rFonts w:ascii="Times New Roman" w:hAnsi="Times New Roman" w:cs="Times New Roman"/>
          <w:sz w:val="24"/>
          <w:szCs w:val="24"/>
        </w:rPr>
        <w:t xml:space="preserve"> (период от года до трех лет) – это особый период в жизни ребенка. В это время происходит стремительное психическое и физическое развитие, закладывается основа для дальнейшего формирования и становления ребенка как личности. Основными достижениями раннего детства, которые определяют развитие психики ребенка, являются: овладение телом, овладение речью, развитие предметной деятельности. Качественные преобразования, которые претерпевает ребенок за первые три года, очень значительны. Некоторые психологи (Р.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Заззо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) считают серединой психического развития человека возраст трех лет.</w:t>
      </w:r>
    </w:p>
    <w:p w:rsidR="00BD0644" w:rsidRPr="006D4793" w:rsidRDefault="00BD064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Все процессы развития в раннем детстве тесно связаны с развитием речи. Данный период детского развития является </w:t>
      </w:r>
      <w:proofErr w:type="spellStart"/>
      <w:r w:rsidRPr="006D4793">
        <w:rPr>
          <w:rFonts w:ascii="Times New Roman" w:hAnsi="Times New Roman" w:cs="Times New Roman"/>
          <w:b/>
          <w:i/>
          <w:sz w:val="24"/>
          <w:szCs w:val="24"/>
        </w:rPr>
        <w:t>сензитивным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(наиболее благоприятным) для развития именно этой психической функции, подтверждением тому служит изучение детей, переживших жестокое обращение и мало общавшихся в детстве с другими людьми [1].</w:t>
      </w:r>
    </w:p>
    <w:p w:rsidR="00BD0644" w:rsidRPr="006D4793" w:rsidRDefault="00BD064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Проблемами развития речи занимались в разное время такие авторы, как Ж. Пиаже, А. Р.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, Л. С. Выготский, С. Л. Рубинштейн и др. Они изучали механизмы речи, основные этапы ее развития, факторы, определяющие речевое развитие, причины речевых нарушений. Анализ последних публикаций и результаты исследований показывают, что число детей с речевыми нарушениями с каждым годом растет, а сами речевые расстройства прин</w:t>
      </w:r>
      <w:r w:rsidR="00397A10" w:rsidRPr="006D4793">
        <w:rPr>
          <w:rFonts w:ascii="Times New Roman" w:hAnsi="Times New Roman" w:cs="Times New Roman"/>
          <w:sz w:val="24"/>
          <w:szCs w:val="24"/>
        </w:rPr>
        <w:t>имают все более сложные формы [15</w:t>
      </w:r>
      <w:r w:rsidRPr="006D4793">
        <w:rPr>
          <w:rFonts w:ascii="Times New Roman" w:hAnsi="Times New Roman" w:cs="Times New Roman"/>
          <w:sz w:val="24"/>
          <w:szCs w:val="24"/>
        </w:rPr>
        <w:t>]. Довольно часто речевой дефект взаимосвязан сразу с несколькими нарушениями соматического и нервно-психического здоровья. Иными словами, нарушению речи сопутствуют отклонения в эмоционально-волевой сфере, психическом и физическом развитии ребенка. Таким образом, вопрос о нормальном речевом развитии детей и профилактике нарушений речи имеет большую социальную значимость.</w:t>
      </w:r>
    </w:p>
    <w:p w:rsidR="003F61FA" w:rsidRPr="006D4793" w:rsidRDefault="00BD064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i/>
          <w:sz w:val="24"/>
          <w:szCs w:val="24"/>
        </w:rPr>
        <w:t>Формирование речи на протяжении первых трех лет жизни ребенка</w:t>
      </w:r>
      <w:r w:rsidRPr="006D4793">
        <w:rPr>
          <w:rFonts w:ascii="Times New Roman" w:hAnsi="Times New Roman" w:cs="Times New Roman"/>
          <w:sz w:val="24"/>
          <w:szCs w:val="24"/>
        </w:rPr>
        <w:t xml:space="preserve">, как показывают многочисленные исследования, – не просто количественное накопление словаря. Это сложнейший нервно-психологический процесс, который происходит в результате взаимодействия ребенка с окружающей средой и в ситуации общения со взрослым. </w:t>
      </w:r>
    </w:p>
    <w:p w:rsidR="0096250B" w:rsidRPr="006D4793" w:rsidRDefault="00F5111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Н.Н. Авдеева, С.Ю. Мещеря</w:t>
      </w:r>
      <w:r w:rsidR="000C375B" w:rsidRPr="006D4793">
        <w:rPr>
          <w:rFonts w:ascii="Times New Roman" w:hAnsi="Times New Roman" w:cs="Times New Roman"/>
          <w:sz w:val="24"/>
          <w:szCs w:val="24"/>
        </w:rPr>
        <w:t>кова [</w:t>
      </w:r>
      <w:r w:rsidR="00397A10" w:rsidRPr="006D4793">
        <w:rPr>
          <w:rFonts w:ascii="Times New Roman" w:hAnsi="Times New Roman" w:cs="Times New Roman"/>
          <w:sz w:val="24"/>
          <w:szCs w:val="24"/>
        </w:rPr>
        <w:t>16</w:t>
      </w:r>
      <w:r w:rsidR="000C375B" w:rsidRPr="006D4793">
        <w:rPr>
          <w:rFonts w:ascii="Times New Roman" w:hAnsi="Times New Roman" w:cs="Times New Roman"/>
          <w:sz w:val="24"/>
          <w:szCs w:val="24"/>
        </w:rPr>
        <w:t xml:space="preserve">] выделяют следующие </w:t>
      </w:r>
      <w:r w:rsidR="000C375B" w:rsidRPr="006D4793">
        <w:rPr>
          <w:rFonts w:ascii="Times New Roman" w:hAnsi="Times New Roman" w:cs="Times New Roman"/>
          <w:b/>
          <w:i/>
          <w:sz w:val="24"/>
          <w:szCs w:val="24"/>
        </w:rPr>
        <w:t>этапы развития речи</w:t>
      </w:r>
      <w:r w:rsidR="0096250B" w:rsidRPr="006D4793">
        <w:rPr>
          <w:rFonts w:ascii="Times New Roman" w:hAnsi="Times New Roman" w:cs="Times New Roman"/>
          <w:sz w:val="24"/>
          <w:szCs w:val="24"/>
        </w:rPr>
        <w:t xml:space="preserve"> детей раннего возраста в процессе общения: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 </w:t>
      </w:r>
      <w:r w:rsidRPr="006D4793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 </w:t>
      </w:r>
      <w:r w:rsidRPr="006D4793">
        <w:rPr>
          <w:rFonts w:ascii="Times New Roman" w:hAnsi="Times New Roman" w:cs="Times New Roman"/>
          <w:sz w:val="24"/>
          <w:szCs w:val="24"/>
        </w:rPr>
        <w:t xml:space="preserve">охватывает </w:t>
      </w:r>
      <w:r w:rsidRPr="006D4793">
        <w:rPr>
          <w:rFonts w:ascii="Times New Roman" w:hAnsi="Times New Roman" w:cs="Times New Roman"/>
          <w:b/>
          <w:i/>
          <w:sz w:val="24"/>
          <w:szCs w:val="24"/>
        </w:rPr>
        <w:t>1-й год жизни детей</w:t>
      </w:r>
      <w:r w:rsidRPr="006D4793">
        <w:rPr>
          <w:rFonts w:ascii="Times New Roman" w:hAnsi="Times New Roman" w:cs="Times New Roman"/>
          <w:sz w:val="24"/>
          <w:szCs w:val="24"/>
        </w:rPr>
        <w:t>. Срок небольшой по сравнению с продолжительностью человеческой жизни. Однако он имеет чрезвычайное значение в генезисе вербальной функции ребенка.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первого года ребенок, меняет, по крайней мере, две формы общения с окружающими взрослыми. К двум месяцам у него складывается </w:t>
      </w:r>
      <w:r w:rsidRPr="006D4793">
        <w:rPr>
          <w:rFonts w:ascii="Times New Roman" w:hAnsi="Times New Roman" w:cs="Times New Roman"/>
          <w:i/>
          <w:sz w:val="24"/>
          <w:szCs w:val="24"/>
        </w:rPr>
        <w:t>ситуативно-личностное общение с близкими взрослыми</w:t>
      </w:r>
      <w:r w:rsidRPr="006D4793">
        <w:rPr>
          <w:rFonts w:ascii="Times New Roman" w:hAnsi="Times New Roman" w:cs="Times New Roman"/>
          <w:sz w:val="24"/>
          <w:szCs w:val="24"/>
        </w:rPr>
        <w:t>. Оно характеризуется следующими чертами:</w:t>
      </w:r>
    </w:p>
    <w:p w:rsidR="000C375B" w:rsidRPr="006D4793" w:rsidRDefault="000C375B" w:rsidP="004C2CA2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общение находится на положении ведущей деятельности детей, опосредуя все</w:t>
      </w:r>
      <w:r w:rsidR="00F51114" w:rsidRPr="006D4793">
        <w:rPr>
          <w:rFonts w:ascii="Times New Roman" w:hAnsi="Times New Roman" w:cs="Times New Roman"/>
          <w:sz w:val="24"/>
          <w:szCs w:val="24"/>
        </w:rPr>
        <w:t xml:space="preserve"> их остальные отношения с миром;</w:t>
      </w:r>
    </w:p>
    <w:p w:rsidR="000C375B" w:rsidRPr="006D4793" w:rsidRDefault="000C375B" w:rsidP="004C2CA2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содержание потребности детей в общении сводится к нужде в доброжелательном внимании взрослых, ведущим среди мотивов об</w:t>
      </w:r>
      <w:r w:rsidR="00F51114" w:rsidRPr="006D4793">
        <w:rPr>
          <w:rFonts w:ascii="Times New Roman" w:hAnsi="Times New Roman" w:cs="Times New Roman"/>
          <w:sz w:val="24"/>
          <w:szCs w:val="24"/>
        </w:rPr>
        <w:t>щения является личностный мотив;</w:t>
      </w:r>
    </w:p>
    <w:p w:rsidR="000C375B" w:rsidRPr="006D4793" w:rsidRDefault="000C375B" w:rsidP="004C2CA2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основным средством общения с окружающими людьми, служит для младенцев категория </w:t>
      </w:r>
      <w:r w:rsidR="00F51114" w:rsidRPr="006D4793">
        <w:rPr>
          <w:rFonts w:ascii="Times New Roman" w:hAnsi="Times New Roman" w:cs="Times New Roman"/>
          <w:sz w:val="24"/>
          <w:szCs w:val="24"/>
        </w:rPr>
        <w:t>выразительных движений и поз [11</w:t>
      </w:r>
      <w:r w:rsidRPr="006D4793">
        <w:rPr>
          <w:rFonts w:ascii="Times New Roman" w:hAnsi="Times New Roman" w:cs="Times New Roman"/>
          <w:sz w:val="24"/>
          <w:szCs w:val="24"/>
        </w:rPr>
        <w:t>].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В конце первого полугодия ребенок, овладевший хватанием, переходит на уровень второй, более сложной формы общения со взрослыми. Это </w:t>
      </w:r>
      <w:r w:rsidRPr="006D4793">
        <w:rPr>
          <w:rFonts w:ascii="Times New Roman" w:hAnsi="Times New Roman" w:cs="Times New Roman"/>
          <w:i/>
          <w:sz w:val="24"/>
          <w:szCs w:val="24"/>
        </w:rPr>
        <w:t>ситуативно-деловое общение.</w:t>
      </w:r>
      <w:r w:rsidRPr="006D4793">
        <w:rPr>
          <w:rFonts w:ascii="Times New Roman" w:hAnsi="Times New Roman" w:cs="Times New Roman"/>
          <w:sz w:val="24"/>
          <w:szCs w:val="24"/>
        </w:rPr>
        <w:t xml:space="preserve"> Оно отличается такими особенностями:</w:t>
      </w:r>
    </w:p>
    <w:p w:rsidR="000C375B" w:rsidRPr="006D4793" w:rsidRDefault="000C375B" w:rsidP="004C2CA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общение разворачивается на фоне предметных манипуляций, составляющих новый вид деятельности ребенка, кот</w:t>
      </w:r>
      <w:r w:rsidR="00F51114" w:rsidRPr="006D4793">
        <w:rPr>
          <w:rFonts w:ascii="Times New Roman" w:hAnsi="Times New Roman" w:cs="Times New Roman"/>
          <w:sz w:val="24"/>
          <w:szCs w:val="24"/>
        </w:rPr>
        <w:t>орая занимает положение ведущей;</w:t>
      </w:r>
    </w:p>
    <w:p w:rsidR="000C375B" w:rsidRPr="006D4793" w:rsidRDefault="000C375B" w:rsidP="004C2CA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содержание потребности детей в общении обогащается новым компонентом стремлением ребенка к сотрудничеству, к совместному действию с окружающими взрослыми, этот компонент не отменяет прежней нужды детей в доброжелательном внима</w:t>
      </w:r>
      <w:r w:rsidR="00F51114" w:rsidRPr="006D4793">
        <w:rPr>
          <w:rFonts w:ascii="Times New Roman" w:hAnsi="Times New Roman" w:cs="Times New Roman"/>
          <w:sz w:val="24"/>
          <w:szCs w:val="24"/>
        </w:rPr>
        <w:t>нии взрослых, а соединяет с ней;</w:t>
      </w:r>
    </w:p>
    <w:p w:rsidR="000C375B" w:rsidRPr="006D4793" w:rsidRDefault="000C375B" w:rsidP="004C2CA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ведущим среди мотивов общения становится деловой мотив, так как дети, побуждаемые практическими задачами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деятельности, ищ</w:t>
      </w:r>
      <w:r w:rsidR="00F51114" w:rsidRPr="006D4793">
        <w:rPr>
          <w:rFonts w:ascii="Times New Roman" w:hAnsi="Times New Roman" w:cs="Times New Roman"/>
          <w:sz w:val="24"/>
          <w:szCs w:val="24"/>
        </w:rPr>
        <w:t>ут теперь контактов с взрослыми;</w:t>
      </w:r>
    </w:p>
    <w:p w:rsidR="000C375B" w:rsidRPr="006D4793" w:rsidRDefault="000C375B" w:rsidP="004C2CA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основным средством общения с </w:t>
      </w:r>
      <w:r w:rsidR="00F51114" w:rsidRPr="006D4793">
        <w:rPr>
          <w:rFonts w:ascii="Times New Roman" w:hAnsi="Times New Roman" w:cs="Times New Roman"/>
          <w:sz w:val="24"/>
          <w:szCs w:val="24"/>
        </w:rPr>
        <w:t>окружающими людьми для младенцев</w:t>
      </w:r>
      <w:r w:rsidRPr="006D4793">
        <w:rPr>
          <w:rFonts w:ascii="Times New Roman" w:hAnsi="Times New Roman" w:cs="Times New Roman"/>
          <w:sz w:val="24"/>
          <w:szCs w:val="24"/>
        </w:rPr>
        <w:t xml:space="preserve"> служит категория изобразительных движений и предметных действие преобразованных для функционирования в качес</w:t>
      </w:r>
      <w:r w:rsidR="00F51114" w:rsidRPr="006D4793">
        <w:rPr>
          <w:rFonts w:ascii="Times New Roman" w:hAnsi="Times New Roman" w:cs="Times New Roman"/>
          <w:sz w:val="24"/>
          <w:szCs w:val="24"/>
        </w:rPr>
        <w:t>тве коммуникативных сигналов [11</w:t>
      </w:r>
      <w:r w:rsidRPr="006D4793">
        <w:rPr>
          <w:rFonts w:ascii="Times New Roman" w:hAnsi="Times New Roman" w:cs="Times New Roman"/>
          <w:sz w:val="24"/>
          <w:szCs w:val="24"/>
        </w:rPr>
        <w:t>].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Эмоциональные и первые простые практические контакты, замыкающиеся между детьми и взрослыми в рамках двух первых форм общения, не требуют от ребенка владения речью, он ею и не овладевает. Однако сказанное не обозначает, что младенец вообще никак не сталкивается с речью. Как раз наоборот: словесные воздействия составляют большую и значительную часть поведения взрослого по отношению к ребенку. Поэтому можно предполагать, что у младенцев рано появляется особое отношение к звукам речи вследствие их неразрывной связи с фигурой взрослого человека, составляющей для ребенка центр мира на этапе ситуативно-личностного общения и. весьма важную его часть на этапе ситуативно-делового общения.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Первый звук, который издает ребенок, - это его первый крик при рождении. Он еще не имеет отношения к речи, но это уже рефлекс голосового аппарата. Вокализации имеют </w:t>
      </w:r>
      <w:r w:rsidRPr="006D4793">
        <w:rPr>
          <w:rFonts w:ascii="Times New Roman" w:hAnsi="Times New Roman" w:cs="Times New Roman"/>
          <w:sz w:val="24"/>
          <w:szCs w:val="24"/>
        </w:rPr>
        <w:lastRenderedPageBreak/>
        <w:t xml:space="preserve">вид коротких или певучих звуков, в которых выражается состояние ребенка, начиная от восторга и до напряженного сосредоточения. Вокализации детей первого года жизни являются предречевыми, хотя иногда, некоторые из них имеют внешнее сходство со словами. Предречевые вокализации часто сопровождают занятия младенца с предметами и служат, голосовым </w:t>
      </w:r>
      <w:r w:rsidR="00F51114" w:rsidRPr="006D4793">
        <w:rPr>
          <w:rFonts w:ascii="Times New Roman" w:hAnsi="Times New Roman" w:cs="Times New Roman"/>
          <w:sz w:val="24"/>
          <w:szCs w:val="24"/>
        </w:rPr>
        <w:t>аккомпанементом</w:t>
      </w:r>
      <w:r w:rsidRPr="006D4793">
        <w:rPr>
          <w:rFonts w:ascii="Times New Roman" w:hAnsi="Times New Roman" w:cs="Times New Roman"/>
          <w:sz w:val="24"/>
          <w:szCs w:val="24"/>
        </w:rPr>
        <w:t xml:space="preserve"> предметных действий. Однако часто вокализации используются детьми и для общения с окружающими людьми.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Таким образом, на первом году жизни дети активно слушают словесные воздействия взрослых, а при ответе на обращения старших партнеров и в случаях инициирования контактов с окружающими людьми используют предречевые вокализации. Еще до появления собственной речи дети уж</w:t>
      </w:r>
      <w:r w:rsidR="00F51114" w:rsidRPr="006D4793">
        <w:rPr>
          <w:rFonts w:ascii="Times New Roman" w:hAnsi="Times New Roman" w:cs="Times New Roman"/>
          <w:sz w:val="24"/>
          <w:szCs w:val="24"/>
        </w:rPr>
        <w:t>е понимают от 50 до 100 слов [15</w:t>
      </w:r>
      <w:r w:rsidRPr="006D4793">
        <w:rPr>
          <w:rFonts w:ascii="Times New Roman" w:hAnsi="Times New Roman" w:cs="Times New Roman"/>
          <w:sz w:val="24"/>
          <w:szCs w:val="24"/>
        </w:rPr>
        <w:t>].</w:t>
      </w:r>
    </w:p>
    <w:p w:rsidR="000C375B" w:rsidRPr="004C2CA2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Приблизительно в 8 месяцев ребенок начинает подражать звукам, которые слышит. Можно выдвинуть предположение о том, что еще в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довербальный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период у ребенка складывается особое отношение к звукам речи окружающих взрослых. Отношение характеризуется преимущественным выделением звуков речи среди других неречевых звуков и повышенной эмоциональной окраской восприятия первых.</w:t>
      </w:r>
      <w:r w:rsidR="0096250B" w:rsidRPr="006D4793">
        <w:rPr>
          <w:rFonts w:ascii="Times New Roman" w:hAnsi="Times New Roman" w:cs="Times New Roman"/>
          <w:sz w:val="24"/>
          <w:szCs w:val="24"/>
        </w:rPr>
        <w:t xml:space="preserve"> </w:t>
      </w:r>
      <w:r w:rsidR="0096250B" w:rsidRPr="004C2CA2">
        <w:rPr>
          <w:rFonts w:ascii="Times New Roman" w:hAnsi="Times New Roman" w:cs="Times New Roman"/>
          <w:sz w:val="24"/>
          <w:szCs w:val="24"/>
        </w:rPr>
        <w:t>[13]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Уже в первом полугодии словесные воздействия взрослого вызывают мощную ориентировочную реакцию детей, сменяющуюся через несколько секунд бурной радостью. До 4-5 месяцев разговор взрослого, обращенный к младенцу, вызывает у него "комплекс оживления" максимальной силы и продолжительности. Это воздействие по эффективности равно ласке, в которую входят и улыбка, и поглаживание ребенка [6].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Речевые воздействия взрослых вызывают во втором полугодии, ответной поведение особого состава, отличного от ответа, который вызывают у детей разнообразные звуки, исходящие от неодушевленных предметов. В поведении ребенка при слушании разговора взрослого в первую очередь выявляется ориентировочное начало. Таким образом, уже в первые месяцы жизни дети начинают среди звуковых раздражителей выделять и фиксировать речевые воздействия окружающих людей.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К концу первого года у детей наблюдается углубление анализа уже самих речевых звуков: выделяются два разных параметра тембровый и тональный. Во втором полугодии ребенок переходит к более сложному взаимодействию с взрослым. В ходе этого взаимодействия у ребенка появляется нужда в новых средствах коммуникации, которые обеспечили бы ему взаимопонимание с взрослыми. Таким средством общения становится речь, вначале </w:t>
      </w:r>
      <w:r w:rsidRPr="006D4793">
        <w:rPr>
          <w:rFonts w:ascii="Times New Roman" w:hAnsi="Times New Roman" w:cs="Times New Roman"/>
          <w:i/>
          <w:sz w:val="24"/>
          <w:szCs w:val="24"/>
        </w:rPr>
        <w:t>пассивная, а затем активная (инициативные высказывания самого ребенка).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Второй</w:t>
      </w:r>
      <w:r w:rsidRPr="006D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793">
        <w:rPr>
          <w:rFonts w:ascii="Times New Roman" w:hAnsi="Times New Roman" w:cs="Times New Roman"/>
          <w:b/>
          <w:i/>
          <w:sz w:val="24"/>
          <w:szCs w:val="24"/>
        </w:rPr>
        <w:t>этап</w:t>
      </w:r>
      <w:r w:rsidRPr="006D4793">
        <w:rPr>
          <w:rFonts w:ascii="Times New Roman" w:hAnsi="Times New Roman" w:cs="Times New Roman"/>
          <w:sz w:val="24"/>
          <w:szCs w:val="24"/>
        </w:rPr>
        <w:t xml:space="preserve"> служит переходной ступенью между двумя эпохами в общении ребенка с окружающими людьми, до вербальной и вербальной. Несмотря на такое промежуточное положение, он растянут во-времени и охватывает обычно более полугода от конца первого года до</w:t>
      </w:r>
      <w:r w:rsidR="00F51114" w:rsidRPr="006D4793">
        <w:rPr>
          <w:rFonts w:ascii="Times New Roman" w:hAnsi="Times New Roman" w:cs="Times New Roman"/>
          <w:sz w:val="24"/>
          <w:szCs w:val="24"/>
        </w:rPr>
        <w:t xml:space="preserve"> второй половины второго года [14</w:t>
      </w:r>
      <w:r w:rsidRPr="006D4793">
        <w:rPr>
          <w:rFonts w:ascii="Times New Roman" w:hAnsi="Times New Roman" w:cs="Times New Roman"/>
          <w:sz w:val="24"/>
          <w:szCs w:val="24"/>
        </w:rPr>
        <w:t>].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Основное содержание второго этапа составляют </w:t>
      </w:r>
      <w:r w:rsidRPr="006D4793">
        <w:rPr>
          <w:rFonts w:ascii="Times New Roman" w:hAnsi="Times New Roman" w:cs="Times New Roman"/>
          <w:sz w:val="24"/>
          <w:szCs w:val="24"/>
          <w:u w:val="single"/>
        </w:rPr>
        <w:t>два события</w:t>
      </w:r>
      <w:r w:rsidRPr="006D4793">
        <w:rPr>
          <w:rFonts w:ascii="Times New Roman" w:hAnsi="Times New Roman" w:cs="Times New Roman"/>
          <w:sz w:val="24"/>
          <w:szCs w:val="24"/>
        </w:rPr>
        <w:t xml:space="preserve">: возникает понимание речи окружающих взрослых, и появляются первые вербализации - период лепета, или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послоговой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речи. Он продолжается приблизительно до конца первого года жизни. Ребенок начинает понимать, что звуки и их комбинации могут означать определенные предметы, что с их помощью можно достигнуть очень многого, что сказав "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" можно получить есть, а сказав "</w:t>
      </w:r>
      <w:proofErr w:type="spellStart"/>
      <w:proofErr w:type="gramStart"/>
      <w:r w:rsidRPr="006D4793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6D4793">
        <w:rPr>
          <w:rFonts w:ascii="Times New Roman" w:hAnsi="Times New Roman" w:cs="Times New Roman"/>
          <w:sz w:val="24"/>
          <w:szCs w:val="24"/>
        </w:rPr>
        <w:t>", можно позвать маму. [3]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Оба события тесно связаны между собой, и не только во времени, но и по существу. Они представляют собой двуединый способ решения одной коммуникативной задачи. Задачу ставит перед ребенком взрослый. Он требует от детей выполнить действие по словесной инструкции и предусматривает в некоторых случаях действие не только локомоторное, но и вербальное. Если взрослый не предусматривает речевого ответа и не настаивает на нем, то у детей образуется разрыв между уровнем развития пассивной и активной речи с отставанием последней. И понимание речи взрослого, и словесный ответ на нее осуществляется на основе активного восприятия и его проговаривания. Проговаривание выступает при этом и как перцептивное действие, моделирующее специфические речевые тембры и как способ произвольного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произносимого слова.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Первые слова появляются к концу первого года жизни. Этот период совпадает с новым этапом развития психомоторики. Ребенок начинает делать первые шаги, в короткое время обучается ходить. Развивается активная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деятельность рук. В захватывании кистью предметов начинает участвовать большой палец и конечные фаланги остальных пальцев. Наблюдаются некоторые различия в темпах развития речи у мальчиков и девочек.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Произнося первые слова, ребенок воспроизводит их общий звуковой облик, обычно в ущерб роли в нем отдельных звуков. Все исследователи детской речи единодушны в том, что фонетический строй речи и словарь дети усваивают не параллельно, а последовательными скачками. Освоение и развитие (фонетической системы языка идет вслед за появлением слов, как семантических единиц).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Первые слова, употребляемые ребенком в речи, характеризуются целым рядом особенностей. Одним и тем же словом ребенок может выражать чувства, желания и обозначать предмет. Слова могут выражать законченное целостное сообщение, и в этом </w:t>
      </w:r>
      <w:r w:rsidRPr="006D4793">
        <w:rPr>
          <w:rFonts w:ascii="Times New Roman" w:hAnsi="Times New Roman" w:cs="Times New Roman"/>
          <w:sz w:val="24"/>
          <w:szCs w:val="24"/>
        </w:rPr>
        <w:lastRenderedPageBreak/>
        <w:t>отношении равняться предложению. Первые слова обычно представляют собой сочетание открытых повторяющихся слогов. Более сложные слова, могут быть фонетически искажены при сохранении части слова: корня, начального или ударного слога. По мере роста словаря фонетические искажения проступают более заметно. Это свидетельствует о более быстром развитии лексико-семантической сторона речи по сравнению с фонетической, формирование которой требует созревания фонематического восприятия и речевой моторики.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Речевая активность ребенка в этом возрасте ситуативная, тесно связана с предметно-практической деятельностью ребенка и существенно зависит от эмоционального участия взрослого в общении. Произнесение ребенком слов сопровождается, как правило, жестом и мимикой.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Скорость овладения активным словарем протекает индивидуально. Особенно быстро пополняется словарь в последние месяцы второго года жизни. Исследователи приводят разные данные по количеству слов, употребляемых ребенком в этот период, что указывает на большую индивидуальность в темпе развития речи.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К концу второго года жизни, армируется элементарная фразовая речь. Существуют также большие индивидуальные различия в сроках ее появления. Эти различия зависят от многих причин: генетической программы развития, интеллекта, состояния слуха. условий воспитания. Элементарная фразовая речь включает в себя, как правило, 2-3 слова, выражающие требования ("мама, дай", "папа, иди", "Лиле пить дать"). Если к 2,5 годам у ребенка не формируется элементарной фразовой речи, считается, что темп его речевого развития начинает отставать от нормы. [11]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Для фраз конца второго года жизни характерно то, что они большей частью, произносят в утвердительной форме и имеют особый порядок слов, при котором "главное" слово стоит на первом места. В этом же возрасте дети начинают говорить с игрушками, картинками, домашними животными. К двум годам речь становится основным средством общения с взрослыми. Язык жестов и мимики начинает постепенно угасать.</w:t>
      </w:r>
    </w:p>
    <w:p w:rsidR="000C375B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Речевое развитие ребенка формируется оптимально при индивидуальном общении его с взрослым. Ребенок должен ощущать не только эмоциональное участие в его жизни, но и постепенно на близком расстоянии видеть лицо говорящего. Недостаток речевого общения с ребенком существенно сказывается на его развитии не только речевом, но и общем психическом.</w:t>
      </w:r>
    </w:p>
    <w:p w:rsidR="003F61FA" w:rsidRPr="006D4793" w:rsidRDefault="000C375B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i/>
          <w:sz w:val="24"/>
          <w:szCs w:val="24"/>
          <w:u w:val="single"/>
        </w:rPr>
        <w:t>На третьем году</w:t>
      </w:r>
      <w:r w:rsidRPr="006D4793">
        <w:rPr>
          <w:rFonts w:ascii="Times New Roman" w:hAnsi="Times New Roman" w:cs="Times New Roman"/>
          <w:sz w:val="24"/>
          <w:szCs w:val="24"/>
        </w:rPr>
        <w:t xml:space="preserve"> жизни резко усиливается потребность ребенка в общении. В этом возрасте не только стремительно увеличивается объем общеупотребительных слов, но и </w:t>
      </w:r>
      <w:r w:rsidRPr="006D4793">
        <w:rPr>
          <w:rFonts w:ascii="Times New Roman" w:hAnsi="Times New Roman" w:cs="Times New Roman"/>
          <w:sz w:val="24"/>
          <w:szCs w:val="24"/>
        </w:rPr>
        <w:lastRenderedPageBreak/>
        <w:t>возрастает возникшая к концу второго года жизни способность к словотворчеству. Без наличия языковой среды немыслимо развитие речи. Чем больше ребенок повседневно общается с окружающими его людьми, тем раньше и лучше начинает говорить.</w:t>
      </w:r>
    </w:p>
    <w:p w:rsidR="00BD0644" w:rsidRPr="006D4793" w:rsidRDefault="00BD064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При нормальном развитии  ребенок к трем го</w:t>
      </w:r>
      <w:r w:rsidR="000C375B" w:rsidRPr="006D4793">
        <w:rPr>
          <w:rFonts w:ascii="Times New Roman" w:hAnsi="Times New Roman" w:cs="Times New Roman"/>
          <w:sz w:val="24"/>
          <w:szCs w:val="24"/>
        </w:rPr>
        <w:t>дам накапливает около 1000 слов</w:t>
      </w:r>
      <w:r w:rsidRPr="006D4793">
        <w:rPr>
          <w:rFonts w:ascii="Times New Roman" w:hAnsi="Times New Roman" w:cs="Times New Roman"/>
          <w:sz w:val="24"/>
          <w:szCs w:val="24"/>
        </w:rPr>
        <w:t>. В этот период он учится строить первые предложения, первые обобщения. У него появляются первые вопросы, он начинает активно использовать речевые средства для общения</w:t>
      </w:r>
      <w:r w:rsidR="0096250B" w:rsidRPr="006D4793">
        <w:rPr>
          <w:rFonts w:ascii="Times New Roman" w:hAnsi="Times New Roman" w:cs="Times New Roman"/>
          <w:sz w:val="24"/>
          <w:szCs w:val="24"/>
        </w:rPr>
        <w:t xml:space="preserve"> [4]</w:t>
      </w:r>
      <w:r w:rsidRPr="006D4793">
        <w:rPr>
          <w:rFonts w:ascii="Times New Roman" w:hAnsi="Times New Roman" w:cs="Times New Roman"/>
          <w:sz w:val="24"/>
          <w:szCs w:val="24"/>
        </w:rPr>
        <w:t>.</w:t>
      </w:r>
    </w:p>
    <w:p w:rsidR="007B5BD3" w:rsidRPr="006D4793" w:rsidRDefault="007B5BD3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определяет в качестве результатов образования </w:t>
      </w:r>
      <w:r w:rsidR="00700134" w:rsidRPr="006D4793">
        <w:rPr>
          <w:rFonts w:ascii="Times New Roman" w:hAnsi="Times New Roman" w:cs="Times New Roman"/>
          <w:sz w:val="24"/>
          <w:szCs w:val="24"/>
        </w:rPr>
        <w:t>в младенческом и раннем</w:t>
      </w:r>
      <w:r w:rsidRPr="006D4793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700134" w:rsidRPr="006D4793">
        <w:rPr>
          <w:rFonts w:ascii="Times New Roman" w:hAnsi="Times New Roman" w:cs="Times New Roman"/>
          <w:sz w:val="24"/>
          <w:szCs w:val="24"/>
        </w:rPr>
        <w:t>е</w:t>
      </w:r>
      <w:r w:rsidRPr="006D4793">
        <w:rPr>
          <w:rFonts w:ascii="Times New Roman" w:hAnsi="Times New Roman" w:cs="Times New Roman"/>
          <w:sz w:val="24"/>
          <w:szCs w:val="24"/>
        </w:rPr>
        <w:t xml:space="preserve"> достижение следующих </w:t>
      </w:r>
      <w:r w:rsidRPr="006D4793">
        <w:rPr>
          <w:rFonts w:ascii="Times New Roman" w:hAnsi="Times New Roman" w:cs="Times New Roman"/>
          <w:b/>
          <w:i/>
          <w:sz w:val="24"/>
          <w:szCs w:val="24"/>
        </w:rPr>
        <w:t>целевых ориентиров</w:t>
      </w:r>
      <w:r w:rsidRPr="006D47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0134" w:rsidRPr="006D4793" w:rsidRDefault="0070013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93">
        <w:rPr>
          <w:rFonts w:ascii="Times New Roman" w:hAnsi="Times New Roman" w:cs="Times New Roman"/>
          <w:i/>
          <w:sz w:val="24"/>
          <w:szCs w:val="24"/>
        </w:rPr>
        <w:t>«владеет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00134" w:rsidRPr="006D4793" w:rsidRDefault="0070013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793">
        <w:rPr>
          <w:rFonts w:ascii="Times New Roman" w:hAnsi="Times New Roman" w:cs="Times New Roman"/>
          <w:i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искусства;». </w:t>
      </w:r>
    </w:p>
    <w:p w:rsidR="00700134" w:rsidRPr="006D4793" w:rsidRDefault="0070013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(п.4.6 ФГОС ДО).</w:t>
      </w:r>
    </w:p>
    <w:p w:rsidR="003665CF" w:rsidRPr="006D4793" w:rsidRDefault="00700134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Целевые ориентиры являются социально-нормативными возрастными характеристиками </w:t>
      </w:r>
      <w:r w:rsidRPr="006D4793">
        <w:rPr>
          <w:rFonts w:ascii="Times New Roman" w:hAnsi="Times New Roman" w:cs="Times New Roman"/>
          <w:b/>
          <w:i/>
          <w:sz w:val="24"/>
          <w:szCs w:val="24"/>
        </w:rPr>
        <w:t>возможных</w:t>
      </w:r>
      <w:r w:rsidRPr="006D4793">
        <w:rPr>
          <w:rFonts w:ascii="Times New Roman" w:hAnsi="Times New Roman" w:cs="Times New Roman"/>
          <w:sz w:val="24"/>
          <w:szCs w:val="24"/>
        </w:rPr>
        <w:t xml:space="preserve"> достижений ребенка</w:t>
      </w:r>
      <w:r w:rsidR="009A07C2" w:rsidRPr="006D4793">
        <w:rPr>
          <w:rFonts w:ascii="Times New Roman" w:hAnsi="Times New Roman" w:cs="Times New Roman"/>
          <w:sz w:val="24"/>
          <w:szCs w:val="24"/>
        </w:rPr>
        <w:t>, выступают векторами, навигаторами для выстраивания индивидуальной траектории развития ребёнка.</w:t>
      </w:r>
    </w:p>
    <w:p w:rsidR="000C375B" w:rsidRPr="006D4793" w:rsidRDefault="003665CF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Следовательно, можно выделить следующие з</w:t>
      </w:r>
      <w:r w:rsidR="000C375B" w:rsidRPr="006D4793">
        <w:rPr>
          <w:rFonts w:ascii="Times New Roman" w:hAnsi="Times New Roman" w:cs="Times New Roman"/>
          <w:sz w:val="24"/>
          <w:szCs w:val="24"/>
        </w:rPr>
        <w:t>адачи педагогической деятельности по развитию речи в раннем возрасте:</w:t>
      </w:r>
    </w:p>
    <w:p w:rsidR="000C375B" w:rsidRPr="006D4793" w:rsidRDefault="000C375B" w:rsidP="004C2CA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развитие слухового внимания</w:t>
      </w:r>
    </w:p>
    <w:p w:rsidR="000C375B" w:rsidRPr="006D4793" w:rsidRDefault="000C375B" w:rsidP="004C2CA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побуждение ребёнка к звукоподражанию, имитации звуков, слогов</w:t>
      </w:r>
    </w:p>
    <w:p w:rsidR="000C375B" w:rsidRPr="006D4793" w:rsidRDefault="000C375B" w:rsidP="004C2CA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расширение словарного запаса ребёнка </w:t>
      </w:r>
    </w:p>
    <w:p w:rsidR="000C375B" w:rsidRPr="006D4793" w:rsidRDefault="000C375B" w:rsidP="004C2CA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соотнесение слова с объектом (понимание слов)</w:t>
      </w:r>
    </w:p>
    <w:p w:rsidR="000C375B" w:rsidRPr="006D4793" w:rsidRDefault="000C375B" w:rsidP="004C2CA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понимание речи без наглядного сопровождения</w:t>
      </w:r>
    </w:p>
    <w:p w:rsidR="005F6379" w:rsidRPr="006D4793" w:rsidRDefault="005F6379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На развитие речи оказывает влияние огромное количество </w:t>
      </w:r>
      <w:r w:rsidRPr="006D4793">
        <w:rPr>
          <w:rFonts w:ascii="Times New Roman" w:hAnsi="Times New Roman" w:cs="Times New Roman"/>
          <w:b/>
          <w:sz w:val="24"/>
          <w:szCs w:val="24"/>
        </w:rPr>
        <w:t>факторов</w:t>
      </w:r>
      <w:r w:rsidRPr="006D4793">
        <w:rPr>
          <w:rFonts w:ascii="Times New Roman" w:hAnsi="Times New Roman" w:cs="Times New Roman"/>
          <w:sz w:val="24"/>
          <w:szCs w:val="24"/>
        </w:rPr>
        <w:t>. Это влияние может быть как положительным, так и негативным. Что касается степени влияния наследственных и средовых факторов на развитие речи, с уверенностью можно сказать следующее.  Врожденные способности, сильное желание общаться с окружающими и богатство языка и социальной среды объединяются, чтобы содействовать детям в освоении функций и закономерностей родного языка.</w:t>
      </w:r>
    </w:p>
    <w:p w:rsidR="005F6379" w:rsidRPr="004A756B" w:rsidRDefault="005F6379" w:rsidP="00237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Особое значение в период раннего детства для развития ребенка имеет его взаимодействие с матерью, как с самым близким и важным человеком в его жизни. </w:t>
      </w:r>
      <w:r w:rsidRPr="006D4793">
        <w:rPr>
          <w:rFonts w:ascii="Times New Roman" w:hAnsi="Times New Roman" w:cs="Times New Roman"/>
          <w:sz w:val="24"/>
          <w:szCs w:val="24"/>
        </w:rPr>
        <w:lastRenderedPageBreak/>
        <w:t xml:space="preserve">Многие исследователи, занимающиеся проблемами материнства (И. С. Кон, Е. О. Смирнова, Т. М. Сорокина, Р. В.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, Г. Г. Филиппова и др.), выделяют характерные особенности такого общения и механизмы его влияния на становление психических функций, эмоциональное развитие ребенка, его познавательную активность. В работах большинства исследователей главный акцент делается  на эмоциональную сферу матери. Мать, воспитывающая ребенка, должна обладать достаточной эмоциональной зрелостью и позитивным отношением к себе и окружающим. Хорошо описаны в литературе стили привязанности ребенка к матери, а также стили воспитания [</w:t>
      </w:r>
      <w:r w:rsidR="00237CB2">
        <w:rPr>
          <w:rFonts w:ascii="Times New Roman" w:hAnsi="Times New Roman" w:cs="Times New Roman"/>
          <w:sz w:val="24"/>
          <w:szCs w:val="24"/>
        </w:rPr>
        <w:t>2, 9, 12, 18</w:t>
      </w:r>
      <w:r w:rsidRPr="006D479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1352F" w:rsidRPr="006D4793" w:rsidRDefault="009A07C2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Для развития речи</w:t>
      </w:r>
      <w:r w:rsidR="0021352F" w:rsidRPr="006D4793">
        <w:rPr>
          <w:rFonts w:ascii="Times New Roman" w:hAnsi="Times New Roman" w:cs="Times New Roman"/>
          <w:sz w:val="24"/>
          <w:szCs w:val="24"/>
        </w:rPr>
        <w:t xml:space="preserve"> ребёнка раннего возраста используются </w:t>
      </w:r>
      <w:r w:rsidRPr="006D479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D4793">
        <w:rPr>
          <w:rFonts w:ascii="Times New Roman" w:hAnsi="Times New Roman" w:cs="Times New Roman"/>
          <w:b/>
          <w:i/>
          <w:sz w:val="24"/>
          <w:szCs w:val="24"/>
        </w:rPr>
        <w:t>средства</w:t>
      </w:r>
      <w:r w:rsidR="0021352F" w:rsidRPr="006D4793">
        <w:rPr>
          <w:rFonts w:ascii="Times New Roman" w:hAnsi="Times New Roman" w:cs="Times New Roman"/>
          <w:b/>
          <w:i/>
          <w:sz w:val="24"/>
          <w:szCs w:val="24"/>
        </w:rPr>
        <w:t xml:space="preserve"> речевого развития</w:t>
      </w:r>
      <w:r w:rsidR="003665CF" w:rsidRPr="006D4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5CF" w:rsidRPr="006D4793">
        <w:rPr>
          <w:rFonts w:ascii="Times New Roman" w:hAnsi="Times New Roman" w:cs="Times New Roman"/>
          <w:sz w:val="24"/>
          <w:szCs w:val="24"/>
        </w:rPr>
        <w:t>[19</w:t>
      </w:r>
      <w:r w:rsidR="00237CB2">
        <w:rPr>
          <w:rFonts w:ascii="Times New Roman" w:hAnsi="Times New Roman" w:cs="Times New Roman"/>
          <w:sz w:val="24"/>
          <w:szCs w:val="24"/>
        </w:rPr>
        <w:t>, 20</w:t>
      </w:r>
      <w:bookmarkStart w:id="0" w:name="_GoBack"/>
      <w:bookmarkEnd w:id="0"/>
      <w:r w:rsidR="003665CF" w:rsidRPr="006D4793">
        <w:rPr>
          <w:rFonts w:ascii="Times New Roman" w:hAnsi="Times New Roman" w:cs="Times New Roman"/>
          <w:sz w:val="24"/>
          <w:szCs w:val="24"/>
        </w:rPr>
        <w:t>]</w:t>
      </w:r>
      <w:r w:rsidRPr="006D47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7C2" w:rsidRPr="004A756B" w:rsidRDefault="00237CB2" w:rsidP="004C2CA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A07C2" w:rsidRPr="004A756B">
        <w:rPr>
          <w:rFonts w:ascii="Times New Roman" w:hAnsi="Times New Roman" w:cs="Times New Roman"/>
          <w:sz w:val="24"/>
          <w:szCs w:val="24"/>
        </w:rPr>
        <w:t>бщение взрослых и детей (</w:t>
      </w:r>
      <w:r w:rsidR="0021352F" w:rsidRPr="004A756B">
        <w:rPr>
          <w:rFonts w:ascii="Times New Roman" w:hAnsi="Times New Roman" w:cs="Times New Roman"/>
          <w:sz w:val="24"/>
          <w:szCs w:val="24"/>
        </w:rPr>
        <w:t>Очень важным является то, как общаются с ребенком с начала его появления.</w:t>
      </w:r>
      <w:proofErr w:type="gramEnd"/>
      <w:r w:rsidR="0021352F" w:rsidRPr="004A756B">
        <w:rPr>
          <w:rFonts w:ascii="Times New Roman" w:hAnsi="Times New Roman" w:cs="Times New Roman"/>
          <w:sz w:val="24"/>
          <w:szCs w:val="24"/>
        </w:rPr>
        <w:t xml:space="preserve"> Является это общение взаимным и доброжелательным, или наоборот. С годами потребность в общении возрастает все больше. Речь - это способ общения, и, как любая функция, она формируется только в том случае, если она востребована: если общение есть, речь развивается, если ребенка не слушают - речь становится ненужной, и ее развитие тормозится. </w:t>
      </w:r>
      <w:r w:rsidR="00C51A17" w:rsidRPr="004A756B">
        <w:rPr>
          <w:rFonts w:ascii="Times New Roman" w:hAnsi="Times New Roman" w:cs="Times New Roman"/>
          <w:sz w:val="24"/>
          <w:szCs w:val="24"/>
        </w:rPr>
        <w:t xml:space="preserve">В исследованиях, проведенных под руководством </w:t>
      </w:r>
      <w:r w:rsidR="00D525A4" w:rsidRPr="004A756B">
        <w:rPr>
          <w:rFonts w:ascii="Times New Roman" w:hAnsi="Times New Roman" w:cs="Times New Roman"/>
          <w:sz w:val="24"/>
          <w:szCs w:val="24"/>
        </w:rPr>
        <w:t>М. И. Лисиной, уста</w:t>
      </w:r>
      <w:r w:rsidR="00C51A17" w:rsidRPr="004A756B">
        <w:rPr>
          <w:rFonts w:ascii="Times New Roman" w:hAnsi="Times New Roman" w:cs="Times New Roman"/>
          <w:sz w:val="24"/>
          <w:szCs w:val="24"/>
        </w:rPr>
        <w:t>новлено, что характер общения определяет содержание и уровень речевого развития детей. Особенности речи детей связаны с достигнутой ими формой общения. Кроме того, речевое общение в дошкольном возрасте осуществляется в разных видах деятельности: в игре, труде, бытовой, учебной деятельности и выступает как одна из сторон каждого вида</w:t>
      </w:r>
      <w:r w:rsidR="0021352F" w:rsidRPr="004A75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07C2" w:rsidRPr="004A756B" w:rsidRDefault="00237CB2" w:rsidP="004C2CA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9A07C2" w:rsidRPr="004A756B">
        <w:rPr>
          <w:rFonts w:ascii="Times New Roman" w:hAnsi="Times New Roman" w:cs="Times New Roman"/>
          <w:sz w:val="24"/>
          <w:szCs w:val="24"/>
        </w:rPr>
        <w:t>ультурная языковая среда, речь воспитателя (</w:t>
      </w:r>
      <w:r w:rsidR="0021352F" w:rsidRPr="004A756B">
        <w:rPr>
          <w:rFonts w:ascii="Times New Roman" w:hAnsi="Times New Roman" w:cs="Times New Roman"/>
          <w:sz w:val="24"/>
          <w:szCs w:val="24"/>
        </w:rPr>
        <w:t>Культурная языковая среда предполагает создание благоприятно языковой среды для развития речи ребенка.</w:t>
      </w:r>
      <w:proofErr w:type="gramEnd"/>
      <w:r w:rsidR="0021352F" w:rsidRPr="004A756B">
        <w:rPr>
          <w:rFonts w:ascii="Times New Roman" w:hAnsi="Times New Roman" w:cs="Times New Roman"/>
          <w:sz w:val="24"/>
          <w:szCs w:val="24"/>
        </w:rPr>
        <w:t xml:space="preserve"> Подражание речи взрослых является одним из механизмов овладения родным языком. Внутренние механизмы речи образуются у ребенка только под влиянием систематически организованной речи взрослых (Н. И. </w:t>
      </w:r>
      <w:proofErr w:type="spellStart"/>
      <w:r w:rsidR="0021352F" w:rsidRPr="004A756B">
        <w:rPr>
          <w:rFonts w:ascii="Times New Roman" w:hAnsi="Times New Roman" w:cs="Times New Roman"/>
          <w:sz w:val="24"/>
          <w:szCs w:val="24"/>
        </w:rPr>
        <w:t>Жинкин</w:t>
      </w:r>
      <w:proofErr w:type="spellEnd"/>
      <w:r w:rsidR="0021352F" w:rsidRPr="004A756B">
        <w:rPr>
          <w:rFonts w:ascii="Times New Roman" w:hAnsi="Times New Roman" w:cs="Times New Roman"/>
          <w:sz w:val="24"/>
          <w:szCs w:val="24"/>
        </w:rPr>
        <w:t xml:space="preserve">). Следует учитывать, что ребенок активно подражает взрослому и перенимает у него не только все тонкости произношения, словоупотребления, построения фраз, но и ошибки и те несовершенства, которые встречаются в речи взрослого. </w:t>
      </w:r>
      <w:r w:rsidR="009A07C2" w:rsidRPr="004A756B">
        <w:rPr>
          <w:rFonts w:ascii="Times New Roman" w:hAnsi="Times New Roman" w:cs="Times New Roman"/>
          <w:sz w:val="24"/>
          <w:szCs w:val="24"/>
        </w:rPr>
        <w:t xml:space="preserve">Поэтому к речи педагога предъявляются высокие требования: содержательность и одновременно точность, логичность; соответствие возрасту детей; лексическая, фонетическая, грамматическая, орфоэпическая правильность; образность; выразительность, эмоциональная насыщенность, богатство интонаций, неторопливость, достаточная громкость; знание и соблюдение правил речевого </w:t>
      </w:r>
      <w:r w:rsidR="009A07C2" w:rsidRPr="004A756B">
        <w:rPr>
          <w:rFonts w:ascii="Times New Roman" w:hAnsi="Times New Roman" w:cs="Times New Roman"/>
          <w:sz w:val="24"/>
          <w:szCs w:val="24"/>
        </w:rPr>
        <w:lastRenderedPageBreak/>
        <w:t>этикета; соответствие слова воспитателя его делам. В процессе речевого общения с детьми воспитатель использует и невербальные средства (жесты, мимика, пантомимические движения). Они выполняют важные функции: помогают эмоционально объяс</w:t>
      </w:r>
      <w:r w:rsidR="0021352F" w:rsidRPr="004A756B">
        <w:rPr>
          <w:rFonts w:ascii="Times New Roman" w:hAnsi="Times New Roman" w:cs="Times New Roman"/>
          <w:sz w:val="24"/>
          <w:szCs w:val="24"/>
        </w:rPr>
        <w:t>нить и запомнить значение слов.</w:t>
      </w:r>
    </w:p>
    <w:p w:rsidR="0021352F" w:rsidRPr="004A756B" w:rsidRDefault="00237CB2" w:rsidP="004C2CA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1352F" w:rsidRPr="004A756B">
        <w:rPr>
          <w:rFonts w:ascii="Times New Roman" w:hAnsi="Times New Roman" w:cs="Times New Roman"/>
          <w:sz w:val="24"/>
          <w:szCs w:val="24"/>
        </w:rPr>
        <w:t>бучение родной речи и языку на занятиях (</w:t>
      </w:r>
      <w:r w:rsidR="00760054" w:rsidRPr="004A756B">
        <w:rPr>
          <w:rFonts w:ascii="Times New Roman" w:hAnsi="Times New Roman" w:cs="Times New Roman"/>
          <w:sz w:val="24"/>
          <w:szCs w:val="24"/>
        </w:rPr>
        <w:t xml:space="preserve">Одним из основных средств речевого развития является обучение - целенаправленный, систематический </w:t>
      </w:r>
      <w:r w:rsidR="003E617F" w:rsidRPr="004A756B">
        <w:rPr>
          <w:rFonts w:ascii="Times New Roman" w:hAnsi="Times New Roman" w:cs="Times New Roman"/>
          <w:sz w:val="24"/>
          <w:szCs w:val="24"/>
        </w:rPr>
        <w:t>и планомерный процесс, при кото</w:t>
      </w:r>
      <w:r w:rsidR="00760054" w:rsidRPr="004A756B">
        <w:rPr>
          <w:rFonts w:ascii="Times New Roman" w:hAnsi="Times New Roman" w:cs="Times New Roman"/>
          <w:sz w:val="24"/>
          <w:szCs w:val="24"/>
        </w:rPr>
        <w:t>ром под руководством воспитателя д</w:t>
      </w:r>
      <w:r w:rsidR="003E617F" w:rsidRPr="004A756B">
        <w:rPr>
          <w:rFonts w:ascii="Times New Roman" w:hAnsi="Times New Roman" w:cs="Times New Roman"/>
          <w:sz w:val="24"/>
          <w:szCs w:val="24"/>
        </w:rPr>
        <w:t>ети овладевают определенным кру</w:t>
      </w:r>
      <w:r w:rsidR="00760054" w:rsidRPr="004A756B">
        <w:rPr>
          <w:rFonts w:ascii="Times New Roman" w:hAnsi="Times New Roman" w:cs="Times New Roman"/>
          <w:sz w:val="24"/>
          <w:szCs w:val="24"/>
        </w:rPr>
        <w:t>гом речевых навыков и умений (А. М. Алексеева, В. И. Яшина).</w:t>
      </w:r>
      <w:proofErr w:type="gramEnd"/>
      <w:r w:rsidR="003E617F" w:rsidRPr="004A756B">
        <w:rPr>
          <w:rFonts w:ascii="Times New Roman" w:hAnsi="Times New Roman" w:cs="Times New Roman"/>
          <w:sz w:val="24"/>
          <w:szCs w:val="24"/>
        </w:rPr>
        <w:t xml:space="preserve"> </w:t>
      </w:r>
      <w:r w:rsidR="00760054" w:rsidRPr="004A756B">
        <w:rPr>
          <w:rFonts w:ascii="Times New Roman" w:hAnsi="Times New Roman" w:cs="Times New Roman"/>
          <w:sz w:val="24"/>
          <w:szCs w:val="24"/>
        </w:rPr>
        <w:t xml:space="preserve">Роль обучения в овладении ребенком родным языком подчеркивалась К. Д. Ушинским, Е. И. Тихеевой, А. П. Усовой, Е. А. </w:t>
      </w:r>
      <w:proofErr w:type="spellStart"/>
      <w:r w:rsidR="00760054" w:rsidRPr="004A756B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="00760054" w:rsidRPr="004A756B">
        <w:rPr>
          <w:rFonts w:ascii="Times New Roman" w:hAnsi="Times New Roman" w:cs="Times New Roman"/>
          <w:sz w:val="24"/>
          <w:szCs w:val="24"/>
        </w:rPr>
        <w:t xml:space="preserve"> и другими. Обучение родному языку в методике рассматривается широко: как педагогическое воздействие на речь детей в повседневной жизни и на занятиях. Говоря об обучении языку в повседневной жизни имеют в виду содействие речевому развитию ребенка в совместной деятельности воспитателя с детьми и в их самостоятельной деятельности. </w:t>
      </w:r>
      <w:r w:rsidR="0021352F" w:rsidRPr="004A756B">
        <w:rPr>
          <w:rFonts w:ascii="Times New Roman" w:hAnsi="Times New Roman" w:cs="Times New Roman"/>
          <w:sz w:val="24"/>
          <w:szCs w:val="24"/>
        </w:rPr>
        <w:t xml:space="preserve">Это –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умений. </w:t>
      </w:r>
      <w:proofErr w:type="gramStart"/>
      <w:r w:rsidR="0021352F" w:rsidRPr="004A756B">
        <w:rPr>
          <w:rFonts w:ascii="Times New Roman" w:hAnsi="Times New Roman" w:cs="Times New Roman"/>
          <w:sz w:val="24"/>
          <w:szCs w:val="24"/>
        </w:rPr>
        <w:t>Специфика речевых занятий в том, что а) в центре внимания оказывается работа над речью; б) обязательным условием таких занятий является речевая активность каждого ребенка; в) занятия должны включать разнообразную деятельность детей; г) соблюдать единство содержания при достижении поставленных задач.).</w:t>
      </w:r>
      <w:proofErr w:type="gramEnd"/>
    </w:p>
    <w:p w:rsidR="009A07C2" w:rsidRPr="004A756B" w:rsidRDefault="00237CB2" w:rsidP="004C2CA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9A07C2" w:rsidRPr="004A756B">
        <w:rPr>
          <w:rFonts w:ascii="Times New Roman" w:hAnsi="Times New Roman" w:cs="Times New Roman"/>
          <w:sz w:val="24"/>
          <w:szCs w:val="24"/>
        </w:rPr>
        <w:t>удожественная литература (Художественная литература является важнейшим источником и средством развития всех сторон речи детей и уникальным средством воспитания.</w:t>
      </w:r>
      <w:proofErr w:type="gramEnd"/>
      <w:r w:rsidR="009A07C2" w:rsidRPr="004A756B">
        <w:rPr>
          <w:rFonts w:ascii="Times New Roman" w:hAnsi="Times New Roman" w:cs="Times New Roman"/>
          <w:sz w:val="24"/>
          <w:szCs w:val="24"/>
        </w:rPr>
        <w:t xml:space="preserve"> Она помогает почувствовать красоту родного языка, развивает образность речи.)</w:t>
      </w:r>
    </w:p>
    <w:p w:rsidR="009A07C2" w:rsidRPr="004A756B" w:rsidRDefault="00237CB2" w:rsidP="004C2CA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A07C2" w:rsidRPr="004A756B">
        <w:rPr>
          <w:rFonts w:ascii="Times New Roman" w:hAnsi="Times New Roman" w:cs="Times New Roman"/>
          <w:sz w:val="24"/>
          <w:szCs w:val="24"/>
        </w:rPr>
        <w:t>азличные виды искусства (изобразительное, музыка, театр) (Эмоциональное воздействие произведений искусства стимулирует усвоение языка, вызывает желание делиться впечатлениями.</w:t>
      </w:r>
      <w:proofErr w:type="gramEnd"/>
      <w:r w:rsidR="009A07C2" w:rsidRPr="004A756B">
        <w:rPr>
          <w:rFonts w:ascii="Times New Roman" w:hAnsi="Times New Roman" w:cs="Times New Roman"/>
          <w:sz w:val="24"/>
          <w:szCs w:val="24"/>
        </w:rPr>
        <w:t xml:space="preserve"> В методических исследованиях показаны возможности влияния музыки, изобразительного искусства на развитие речи. Подчеркивается значение словесной интерпретации произведений, словесных пояснений детям для развития образности и выразительности детской речи.)</w:t>
      </w:r>
    </w:p>
    <w:p w:rsidR="00237CB2" w:rsidRDefault="006D4793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Ведущими средствами речевого развития детей раннего возраста является общение и обучение. </w:t>
      </w:r>
    </w:p>
    <w:p w:rsidR="005908DB" w:rsidRPr="006D4793" w:rsidRDefault="006D4793" w:rsidP="004C2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Среди условий, способствующих речевому развитию детей раннего возраста можно выделить </w:t>
      </w:r>
      <w:proofErr w:type="gramStart"/>
      <w:r w:rsidRPr="006D479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D4793">
        <w:rPr>
          <w:rFonts w:ascii="Times New Roman" w:hAnsi="Times New Roman" w:cs="Times New Roman"/>
          <w:sz w:val="24"/>
          <w:szCs w:val="24"/>
        </w:rPr>
        <w:t xml:space="preserve"> основные:</w:t>
      </w:r>
    </w:p>
    <w:p w:rsidR="005908DB" w:rsidRPr="004A756B" w:rsidRDefault="005908DB" w:rsidP="004C2CA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B">
        <w:rPr>
          <w:rFonts w:ascii="Times New Roman" w:hAnsi="Times New Roman" w:cs="Times New Roman"/>
          <w:sz w:val="24"/>
          <w:szCs w:val="24"/>
        </w:rPr>
        <w:lastRenderedPageBreak/>
        <w:t>Постоянное доброе общение с ребенком и как следствие - доверие его к взрослому и желание с ним говорить.</w:t>
      </w:r>
    </w:p>
    <w:p w:rsidR="005908DB" w:rsidRPr="004A756B" w:rsidRDefault="005908DB" w:rsidP="004C2CA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B">
        <w:rPr>
          <w:rFonts w:ascii="Times New Roman" w:hAnsi="Times New Roman" w:cs="Times New Roman"/>
          <w:sz w:val="24"/>
          <w:szCs w:val="24"/>
        </w:rPr>
        <w:t>Удовлетворение потребности ребенка в общении со сверстниками и детьми разного возраста.</w:t>
      </w:r>
    </w:p>
    <w:p w:rsidR="005908DB" w:rsidRPr="004A756B" w:rsidRDefault="005908DB" w:rsidP="004C2CA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B">
        <w:rPr>
          <w:rFonts w:ascii="Times New Roman" w:hAnsi="Times New Roman" w:cs="Times New Roman"/>
          <w:sz w:val="24"/>
          <w:szCs w:val="24"/>
        </w:rPr>
        <w:t>Культура речи вс</w:t>
      </w:r>
      <w:r w:rsidR="00152DFD" w:rsidRPr="004A756B">
        <w:rPr>
          <w:rFonts w:ascii="Times New Roman" w:hAnsi="Times New Roman" w:cs="Times New Roman"/>
          <w:sz w:val="24"/>
          <w:szCs w:val="24"/>
        </w:rPr>
        <w:t>ех взрослых, окружающих ребенка</w:t>
      </w:r>
      <w:r w:rsidRPr="004A756B">
        <w:rPr>
          <w:rFonts w:ascii="Times New Roman" w:hAnsi="Times New Roman" w:cs="Times New Roman"/>
          <w:sz w:val="24"/>
          <w:szCs w:val="24"/>
        </w:rPr>
        <w:t>.</w:t>
      </w:r>
    </w:p>
    <w:p w:rsidR="005908DB" w:rsidRPr="004A756B" w:rsidRDefault="005908DB" w:rsidP="004C2CA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B">
        <w:rPr>
          <w:rFonts w:ascii="Times New Roman" w:hAnsi="Times New Roman" w:cs="Times New Roman"/>
          <w:sz w:val="24"/>
          <w:szCs w:val="24"/>
        </w:rPr>
        <w:t>Предоставление детям в достаточном количестве образовательного материала; книг, картинок, игрушек и др. Помните: главное не в красоте оформления (хотя и это важно), а в содержании того, что написано, нарисовано, сделано.</w:t>
      </w:r>
    </w:p>
    <w:p w:rsidR="00AC511E" w:rsidRPr="004A756B" w:rsidRDefault="005908DB" w:rsidP="004C2CA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6B">
        <w:rPr>
          <w:rFonts w:ascii="Times New Roman" w:hAnsi="Times New Roman" w:cs="Times New Roman"/>
          <w:sz w:val="24"/>
          <w:szCs w:val="24"/>
        </w:rPr>
        <w:t>Проведение специальных игр и упражнений по развитию речи.</w:t>
      </w:r>
    </w:p>
    <w:p w:rsidR="00E16A12" w:rsidRPr="006D4793" w:rsidRDefault="00D92701" w:rsidP="004C2CA2">
      <w:pPr>
        <w:pStyle w:val="a8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CF" w:rsidRPr="006D4793" w:rsidRDefault="003665CF" w:rsidP="004C2CA2">
      <w:pPr>
        <w:pStyle w:val="a8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Литература: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В.Г. Ясли - это серьезно / В.Г.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. - М.: ЛИНКА-ПРЕСС, 1999. - 159с 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Белогай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, К.Н., Сонина Н.А. Речевое развитие ребенка в период раннего детства и его взаимосвязь с различными факторами.-  [Электронный ресурс]URL: http://psyjournals.ru/bozhovich/issue/30148_full.shtml-  [дата обращения: 11.05.2015]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Берк</w:t>
      </w:r>
      <w:r w:rsidR="00FA48FB" w:rsidRPr="006D4793">
        <w:rPr>
          <w:rFonts w:ascii="Times New Roman" w:hAnsi="Times New Roman" w:cs="Times New Roman"/>
          <w:sz w:val="24"/>
          <w:szCs w:val="24"/>
        </w:rPr>
        <w:t xml:space="preserve">, </w:t>
      </w:r>
      <w:r w:rsidRPr="006D4793">
        <w:rPr>
          <w:rFonts w:ascii="Times New Roman" w:hAnsi="Times New Roman" w:cs="Times New Roman"/>
          <w:sz w:val="24"/>
          <w:szCs w:val="24"/>
        </w:rPr>
        <w:t xml:space="preserve"> Л. Развитие ребенка. – 6-е изд. – СПб: Питер, 2006.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Громова, О. Е. Путь к первым словам и фразам. – М.: Просвещение , 2008. 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учреждения. – СПб: Детство – Пресс, 2002.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Диагностическое обследование детей раннего и младшего дошкольного возраста / под ред. Н. В. Серебряковой. – СПб: КАРО, 2005.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О.В. Формы организации коммуникативной деятельности детей дошкольного возраста/ О.В.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. // Детский сад: теория и практика – 2012. – № 6.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Матвеева</w:t>
      </w:r>
      <w:r w:rsidR="00FA48FB" w:rsidRPr="006D4793">
        <w:rPr>
          <w:rFonts w:ascii="Times New Roman" w:hAnsi="Times New Roman" w:cs="Times New Roman"/>
          <w:sz w:val="24"/>
          <w:szCs w:val="24"/>
        </w:rPr>
        <w:t>,</w:t>
      </w:r>
      <w:r w:rsidRPr="006D4793">
        <w:rPr>
          <w:rFonts w:ascii="Times New Roman" w:hAnsi="Times New Roman" w:cs="Times New Roman"/>
          <w:sz w:val="24"/>
          <w:szCs w:val="24"/>
        </w:rPr>
        <w:t xml:space="preserve"> Н. Н.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 задержки речевого развития у детей 2 – 3 лет. – М.: АРКТИ, 2005.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Мухина</w:t>
      </w:r>
      <w:r w:rsidR="00FA48FB" w:rsidRPr="006D4793">
        <w:rPr>
          <w:rFonts w:ascii="Times New Roman" w:hAnsi="Times New Roman" w:cs="Times New Roman"/>
          <w:sz w:val="24"/>
          <w:szCs w:val="24"/>
        </w:rPr>
        <w:t>,</w:t>
      </w:r>
      <w:r w:rsidRPr="006D4793">
        <w:rPr>
          <w:rFonts w:ascii="Times New Roman" w:hAnsi="Times New Roman" w:cs="Times New Roman"/>
          <w:sz w:val="24"/>
          <w:szCs w:val="24"/>
        </w:rPr>
        <w:t xml:space="preserve"> В. С. Возрастная психология: феномены развития, детство, отрочество. – 9-е изд. – М.: Академия, 2004.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Обухова, Л.Ф. Детская (возрастная) психология. Учебник. - М., Российское педагогическое агентство, 2010.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Общение и речь: развитие речи у детей в общении со взрослыми / под ред. М. И. Лисиной. – М.: Педагогика, 1985.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="00FA48FB" w:rsidRPr="006D4793">
        <w:rPr>
          <w:rFonts w:ascii="Times New Roman" w:hAnsi="Times New Roman" w:cs="Times New Roman"/>
          <w:sz w:val="24"/>
          <w:szCs w:val="24"/>
        </w:rPr>
        <w:t>,</w:t>
      </w:r>
      <w:r w:rsidRPr="006D4793">
        <w:rPr>
          <w:rFonts w:ascii="Times New Roman" w:hAnsi="Times New Roman" w:cs="Times New Roman"/>
          <w:sz w:val="24"/>
          <w:szCs w:val="24"/>
        </w:rPr>
        <w:t xml:space="preserve"> Р. В. Психология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>. – М.: Академия, 2004.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lastRenderedPageBreak/>
        <w:t xml:space="preserve">Павлова, Л.Д. Раннее детство: развитие речи и мышления / Л.Д. Павлова. - М.: Просвещение, 2000. 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Павлова, Л.Д. Малыш учится говорить / Л.Д. Павлова. // Дошкольное воспитание. - 2008. - №8. - С.84 - 86.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Печора, К.Л.,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Г.В. Дети раннего возраста в дошкольных учреждениях / К.Л. Печора, Г.В.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Смирнова, Е.О.,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Л.Н., Мещерякова, С.Ю. Первые шаги / Е.О. Смирнова, Л.Н.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С.Ю. Мещерякова- М: Мозаика-Синтез, 2007. </w:t>
      </w:r>
    </w:p>
    <w:p w:rsidR="00FA48FB" w:rsidRPr="006D4793" w:rsidRDefault="00FA48FB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 xml:space="preserve"> Ступени общения: от года до семи лет / Под редакцией Л.Н. </w:t>
      </w:r>
      <w:proofErr w:type="spellStart"/>
      <w:r w:rsidRPr="006D4793">
        <w:rPr>
          <w:rFonts w:ascii="Times New Roman" w:hAnsi="Times New Roman" w:cs="Times New Roman"/>
          <w:sz w:val="24"/>
          <w:szCs w:val="24"/>
        </w:rPr>
        <w:t>Галигузовой</w:t>
      </w:r>
      <w:proofErr w:type="spellEnd"/>
      <w:r w:rsidRPr="006D4793">
        <w:rPr>
          <w:rFonts w:ascii="Times New Roman" w:hAnsi="Times New Roman" w:cs="Times New Roman"/>
          <w:sz w:val="24"/>
          <w:szCs w:val="24"/>
        </w:rPr>
        <w:t xml:space="preserve">, Е.О. Смирновой. - М.: ДЕТСТВО-ПРЕСС, 2002. </w:t>
      </w:r>
    </w:p>
    <w:p w:rsidR="003665CF" w:rsidRPr="006D4793" w:rsidRDefault="003665CF" w:rsidP="004C2CA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Филиппова</w:t>
      </w:r>
      <w:r w:rsidR="00FA48FB" w:rsidRPr="006D4793">
        <w:rPr>
          <w:rFonts w:ascii="Times New Roman" w:hAnsi="Times New Roman" w:cs="Times New Roman"/>
          <w:sz w:val="24"/>
          <w:szCs w:val="24"/>
        </w:rPr>
        <w:t>,</w:t>
      </w:r>
      <w:r w:rsidRPr="006D4793">
        <w:rPr>
          <w:rFonts w:ascii="Times New Roman" w:hAnsi="Times New Roman" w:cs="Times New Roman"/>
          <w:sz w:val="24"/>
          <w:szCs w:val="24"/>
        </w:rPr>
        <w:t xml:space="preserve"> Г. Г. Психология материнства. – М.: Изд-во института психотерапии, 2002.</w:t>
      </w:r>
    </w:p>
    <w:p w:rsidR="004C2CA2" w:rsidRDefault="003665CF" w:rsidP="004C2CA2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793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6D47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5CF" w:rsidRPr="006D4793" w:rsidRDefault="003665CF" w:rsidP="00237CB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93">
        <w:rPr>
          <w:rFonts w:ascii="Times New Roman" w:hAnsi="Times New Roman" w:cs="Times New Roman"/>
          <w:sz w:val="24"/>
          <w:szCs w:val="24"/>
        </w:rPr>
        <w:t>http://www.bestreferat.ru/referat-150323.html</w:t>
      </w:r>
    </w:p>
    <w:p w:rsidR="003665CF" w:rsidRPr="004C2CA2" w:rsidRDefault="003665CF" w:rsidP="00237CB2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A2">
        <w:rPr>
          <w:rFonts w:ascii="Times New Roman" w:hAnsi="Times New Roman" w:cs="Times New Roman"/>
          <w:sz w:val="24"/>
          <w:szCs w:val="24"/>
        </w:rPr>
        <w:t>http://www.prosv.ru/ebooks/Gromova_Put-k-pervim-slovam/1.html</w:t>
      </w:r>
    </w:p>
    <w:p w:rsidR="003665CF" w:rsidRPr="006D4793" w:rsidRDefault="003665CF" w:rsidP="004C2CA2">
      <w:pPr>
        <w:pStyle w:val="a8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6A12" w:rsidRPr="006D4793" w:rsidRDefault="00E16A12" w:rsidP="004C2CA2">
      <w:pPr>
        <w:pStyle w:val="a8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6A12" w:rsidRPr="006D4793" w:rsidRDefault="00E16A12" w:rsidP="004C2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A12" w:rsidRPr="006D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E4" w:rsidRDefault="00045CE4" w:rsidP="007B5BD3">
      <w:pPr>
        <w:spacing w:after="0" w:line="240" w:lineRule="auto"/>
      </w:pPr>
      <w:r>
        <w:separator/>
      </w:r>
    </w:p>
  </w:endnote>
  <w:endnote w:type="continuationSeparator" w:id="0">
    <w:p w:rsidR="00045CE4" w:rsidRDefault="00045CE4" w:rsidP="007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E4" w:rsidRDefault="00045CE4" w:rsidP="007B5BD3">
      <w:pPr>
        <w:spacing w:after="0" w:line="240" w:lineRule="auto"/>
      </w:pPr>
      <w:r>
        <w:separator/>
      </w:r>
    </w:p>
  </w:footnote>
  <w:footnote w:type="continuationSeparator" w:id="0">
    <w:p w:rsidR="00045CE4" w:rsidRDefault="00045CE4" w:rsidP="007B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E7"/>
    <w:multiLevelType w:val="hybridMultilevel"/>
    <w:tmpl w:val="79D684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A06A1C"/>
    <w:multiLevelType w:val="hybridMultilevel"/>
    <w:tmpl w:val="084A5244"/>
    <w:lvl w:ilvl="0" w:tplc="0DCA7D0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21A1C"/>
    <w:multiLevelType w:val="hybridMultilevel"/>
    <w:tmpl w:val="D952AE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F319D8"/>
    <w:multiLevelType w:val="hybridMultilevel"/>
    <w:tmpl w:val="854EA6B8"/>
    <w:lvl w:ilvl="0" w:tplc="A8EAB5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D7FDD"/>
    <w:multiLevelType w:val="hybridMultilevel"/>
    <w:tmpl w:val="37CE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DE0"/>
    <w:multiLevelType w:val="hybridMultilevel"/>
    <w:tmpl w:val="3D14A8CE"/>
    <w:lvl w:ilvl="0" w:tplc="0DCA7D0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6D7548"/>
    <w:multiLevelType w:val="hybridMultilevel"/>
    <w:tmpl w:val="2E7C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004A"/>
    <w:multiLevelType w:val="hybridMultilevel"/>
    <w:tmpl w:val="59AEFF5E"/>
    <w:lvl w:ilvl="0" w:tplc="96B2B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4E0085"/>
    <w:multiLevelType w:val="hybridMultilevel"/>
    <w:tmpl w:val="7666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90694"/>
    <w:multiLevelType w:val="hybridMultilevel"/>
    <w:tmpl w:val="2830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3991"/>
    <w:multiLevelType w:val="hybridMultilevel"/>
    <w:tmpl w:val="4014B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DCA7D00">
      <w:numFmt w:val="bullet"/>
      <w:lvlText w:val="•"/>
      <w:lvlJc w:val="left"/>
      <w:pPr>
        <w:ind w:left="3198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E92300"/>
    <w:multiLevelType w:val="hybridMultilevel"/>
    <w:tmpl w:val="03E0E254"/>
    <w:lvl w:ilvl="0" w:tplc="F5B005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654EE4"/>
    <w:multiLevelType w:val="hybridMultilevel"/>
    <w:tmpl w:val="AD0887AC"/>
    <w:lvl w:ilvl="0" w:tplc="F5B00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450A8"/>
    <w:multiLevelType w:val="hybridMultilevel"/>
    <w:tmpl w:val="04F22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B14377"/>
    <w:multiLevelType w:val="hybridMultilevel"/>
    <w:tmpl w:val="CECE5F7A"/>
    <w:lvl w:ilvl="0" w:tplc="54DCEC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4DE614C"/>
    <w:multiLevelType w:val="hybridMultilevel"/>
    <w:tmpl w:val="1694A906"/>
    <w:lvl w:ilvl="0" w:tplc="EC9A9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F7415"/>
    <w:multiLevelType w:val="hybridMultilevel"/>
    <w:tmpl w:val="3C144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E830A8"/>
    <w:multiLevelType w:val="hybridMultilevel"/>
    <w:tmpl w:val="D9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B3353"/>
    <w:multiLevelType w:val="hybridMultilevel"/>
    <w:tmpl w:val="7C92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C676A5"/>
    <w:multiLevelType w:val="hybridMultilevel"/>
    <w:tmpl w:val="B994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71"/>
    <w:rsid w:val="000032DB"/>
    <w:rsid w:val="00045CE4"/>
    <w:rsid w:val="00047267"/>
    <w:rsid w:val="00070F4B"/>
    <w:rsid w:val="00075B47"/>
    <w:rsid w:val="00094EC7"/>
    <w:rsid w:val="000A6DF4"/>
    <w:rsid w:val="000A79F6"/>
    <w:rsid w:val="000C2CEB"/>
    <w:rsid w:val="000C375B"/>
    <w:rsid w:val="000D1348"/>
    <w:rsid w:val="000D4201"/>
    <w:rsid w:val="000F1D41"/>
    <w:rsid w:val="00110131"/>
    <w:rsid w:val="00111B06"/>
    <w:rsid w:val="0011485B"/>
    <w:rsid w:val="00122316"/>
    <w:rsid w:val="00131F81"/>
    <w:rsid w:val="00137DB7"/>
    <w:rsid w:val="00152DFD"/>
    <w:rsid w:val="001632F1"/>
    <w:rsid w:val="001766F9"/>
    <w:rsid w:val="001A7D80"/>
    <w:rsid w:val="001C14CA"/>
    <w:rsid w:val="001C51AC"/>
    <w:rsid w:val="001D4698"/>
    <w:rsid w:val="001E39C2"/>
    <w:rsid w:val="001E4209"/>
    <w:rsid w:val="001E5712"/>
    <w:rsid w:val="001F2873"/>
    <w:rsid w:val="0020186D"/>
    <w:rsid w:val="002054B6"/>
    <w:rsid w:val="002110A9"/>
    <w:rsid w:val="002122AA"/>
    <w:rsid w:val="0021352F"/>
    <w:rsid w:val="00234283"/>
    <w:rsid w:val="00237CB2"/>
    <w:rsid w:val="00241C19"/>
    <w:rsid w:val="00265B30"/>
    <w:rsid w:val="00286F3F"/>
    <w:rsid w:val="0029675E"/>
    <w:rsid w:val="002A021B"/>
    <w:rsid w:val="002A5875"/>
    <w:rsid w:val="002C12F8"/>
    <w:rsid w:val="002C259F"/>
    <w:rsid w:val="002C7010"/>
    <w:rsid w:val="002D1E11"/>
    <w:rsid w:val="002D5647"/>
    <w:rsid w:val="002E5114"/>
    <w:rsid w:val="0030165B"/>
    <w:rsid w:val="00326968"/>
    <w:rsid w:val="003354C6"/>
    <w:rsid w:val="00340B8E"/>
    <w:rsid w:val="0036332A"/>
    <w:rsid w:val="003665CF"/>
    <w:rsid w:val="00367502"/>
    <w:rsid w:val="0037302C"/>
    <w:rsid w:val="00383F53"/>
    <w:rsid w:val="00386961"/>
    <w:rsid w:val="00397A10"/>
    <w:rsid w:val="003A20BA"/>
    <w:rsid w:val="003A297E"/>
    <w:rsid w:val="003A6492"/>
    <w:rsid w:val="003B6B3C"/>
    <w:rsid w:val="003C155C"/>
    <w:rsid w:val="003C514D"/>
    <w:rsid w:val="003E2D26"/>
    <w:rsid w:val="003E617F"/>
    <w:rsid w:val="003F4A39"/>
    <w:rsid w:val="003F61FA"/>
    <w:rsid w:val="0040130D"/>
    <w:rsid w:val="0046676F"/>
    <w:rsid w:val="00482F9A"/>
    <w:rsid w:val="0049065A"/>
    <w:rsid w:val="004A756B"/>
    <w:rsid w:val="004C15FF"/>
    <w:rsid w:val="004C2CA2"/>
    <w:rsid w:val="004D3730"/>
    <w:rsid w:val="004D672B"/>
    <w:rsid w:val="004E0151"/>
    <w:rsid w:val="004E74F6"/>
    <w:rsid w:val="004F3B04"/>
    <w:rsid w:val="004F6306"/>
    <w:rsid w:val="00506F6E"/>
    <w:rsid w:val="005132E9"/>
    <w:rsid w:val="0052089F"/>
    <w:rsid w:val="00535B72"/>
    <w:rsid w:val="00571417"/>
    <w:rsid w:val="00571FD6"/>
    <w:rsid w:val="00575445"/>
    <w:rsid w:val="00585CE1"/>
    <w:rsid w:val="005908DB"/>
    <w:rsid w:val="00595695"/>
    <w:rsid w:val="00595729"/>
    <w:rsid w:val="00597E1A"/>
    <w:rsid w:val="005C7A4A"/>
    <w:rsid w:val="005E0053"/>
    <w:rsid w:val="005E162C"/>
    <w:rsid w:val="005E3ACC"/>
    <w:rsid w:val="005F6379"/>
    <w:rsid w:val="0060704B"/>
    <w:rsid w:val="0063780E"/>
    <w:rsid w:val="00667F75"/>
    <w:rsid w:val="006756BC"/>
    <w:rsid w:val="006810E5"/>
    <w:rsid w:val="00687558"/>
    <w:rsid w:val="006A7098"/>
    <w:rsid w:val="006B5DD8"/>
    <w:rsid w:val="006C5AEE"/>
    <w:rsid w:val="006D4793"/>
    <w:rsid w:val="006E4786"/>
    <w:rsid w:val="006F183C"/>
    <w:rsid w:val="006F3FB6"/>
    <w:rsid w:val="00700134"/>
    <w:rsid w:val="00700EB5"/>
    <w:rsid w:val="007047D8"/>
    <w:rsid w:val="00705A73"/>
    <w:rsid w:val="00713271"/>
    <w:rsid w:val="00731129"/>
    <w:rsid w:val="0073178B"/>
    <w:rsid w:val="0073215C"/>
    <w:rsid w:val="00734BA3"/>
    <w:rsid w:val="00753C11"/>
    <w:rsid w:val="00760054"/>
    <w:rsid w:val="00765AC8"/>
    <w:rsid w:val="0076680A"/>
    <w:rsid w:val="007679E7"/>
    <w:rsid w:val="007818E0"/>
    <w:rsid w:val="007A617B"/>
    <w:rsid w:val="007B19FF"/>
    <w:rsid w:val="007B427C"/>
    <w:rsid w:val="007B5BD3"/>
    <w:rsid w:val="007B67A1"/>
    <w:rsid w:val="007B7E2F"/>
    <w:rsid w:val="007D3E0F"/>
    <w:rsid w:val="007E6D29"/>
    <w:rsid w:val="007F7A31"/>
    <w:rsid w:val="008456E0"/>
    <w:rsid w:val="00874A7F"/>
    <w:rsid w:val="008C2ED5"/>
    <w:rsid w:val="008F304B"/>
    <w:rsid w:val="009109D0"/>
    <w:rsid w:val="00916106"/>
    <w:rsid w:val="009164EF"/>
    <w:rsid w:val="00931FFB"/>
    <w:rsid w:val="009372EB"/>
    <w:rsid w:val="00940AE1"/>
    <w:rsid w:val="00941D86"/>
    <w:rsid w:val="00947907"/>
    <w:rsid w:val="0096250B"/>
    <w:rsid w:val="009733B3"/>
    <w:rsid w:val="009737D3"/>
    <w:rsid w:val="009865FA"/>
    <w:rsid w:val="009A07C2"/>
    <w:rsid w:val="009B1E72"/>
    <w:rsid w:val="009C5663"/>
    <w:rsid w:val="009E248D"/>
    <w:rsid w:val="009F0DB5"/>
    <w:rsid w:val="009F4D4F"/>
    <w:rsid w:val="00A02FC7"/>
    <w:rsid w:val="00A039A0"/>
    <w:rsid w:val="00A10C1B"/>
    <w:rsid w:val="00A2414A"/>
    <w:rsid w:val="00A37F5A"/>
    <w:rsid w:val="00A56B45"/>
    <w:rsid w:val="00A744AF"/>
    <w:rsid w:val="00A8686A"/>
    <w:rsid w:val="00AA5515"/>
    <w:rsid w:val="00AB2CA0"/>
    <w:rsid w:val="00AC511E"/>
    <w:rsid w:val="00AC6701"/>
    <w:rsid w:val="00AD2EAF"/>
    <w:rsid w:val="00B21CB4"/>
    <w:rsid w:val="00B225A7"/>
    <w:rsid w:val="00B32681"/>
    <w:rsid w:val="00B427FD"/>
    <w:rsid w:val="00B61498"/>
    <w:rsid w:val="00B72A84"/>
    <w:rsid w:val="00B76DD6"/>
    <w:rsid w:val="00B84217"/>
    <w:rsid w:val="00B91F58"/>
    <w:rsid w:val="00BB75D3"/>
    <w:rsid w:val="00BC43BE"/>
    <w:rsid w:val="00BC5A1E"/>
    <w:rsid w:val="00BD0644"/>
    <w:rsid w:val="00BE10D2"/>
    <w:rsid w:val="00BF7DBD"/>
    <w:rsid w:val="00C2307C"/>
    <w:rsid w:val="00C339C8"/>
    <w:rsid w:val="00C51A17"/>
    <w:rsid w:val="00C56D94"/>
    <w:rsid w:val="00C92497"/>
    <w:rsid w:val="00C92840"/>
    <w:rsid w:val="00CB08C6"/>
    <w:rsid w:val="00CD2EA5"/>
    <w:rsid w:val="00CE1F01"/>
    <w:rsid w:val="00CE6E80"/>
    <w:rsid w:val="00CF0003"/>
    <w:rsid w:val="00CF13E3"/>
    <w:rsid w:val="00D31D7E"/>
    <w:rsid w:val="00D42526"/>
    <w:rsid w:val="00D50A72"/>
    <w:rsid w:val="00D51FC0"/>
    <w:rsid w:val="00D525A4"/>
    <w:rsid w:val="00D5491F"/>
    <w:rsid w:val="00D62552"/>
    <w:rsid w:val="00D70383"/>
    <w:rsid w:val="00D76EF4"/>
    <w:rsid w:val="00D92701"/>
    <w:rsid w:val="00DC01CD"/>
    <w:rsid w:val="00DD44B0"/>
    <w:rsid w:val="00DE33E0"/>
    <w:rsid w:val="00DE4D90"/>
    <w:rsid w:val="00DF4A4A"/>
    <w:rsid w:val="00DF6BF1"/>
    <w:rsid w:val="00E07A22"/>
    <w:rsid w:val="00E16A12"/>
    <w:rsid w:val="00E319AD"/>
    <w:rsid w:val="00E43CB5"/>
    <w:rsid w:val="00E62840"/>
    <w:rsid w:val="00E725A5"/>
    <w:rsid w:val="00E84E0B"/>
    <w:rsid w:val="00EA19FC"/>
    <w:rsid w:val="00EA1E78"/>
    <w:rsid w:val="00EB7774"/>
    <w:rsid w:val="00EC0CE3"/>
    <w:rsid w:val="00EC2633"/>
    <w:rsid w:val="00ED142A"/>
    <w:rsid w:val="00EE2F8B"/>
    <w:rsid w:val="00EF1E38"/>
    <w:rsid w:val="00EF3ACA"/>
    <w:rsid w:val="00EF5BB7"/>
    <w:rsid w:val="00F06A71"/>
    <w:rsid w:val="00F279CC"/>
    <w:rsid w:val="00F4309D"/>
    <w:rsid w:val="00F4645F"/>
    <w:rsid w:val="00F51114"/>
    <w:rsid w:val="00F57CAC"/>
    <w:rsid w:val="00F677B0"/>
    <w:rsid w:val="00F75093"/>
    <w:rsid w:val="00FA48FB"/>
    <w:rsid w:val="00FB3FE9"/>
    <w:rsid w:val="00FD7654"/>
    <w:rsid w:val="00FF066B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D0644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7B5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B5BD3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7B5BD3"/>
    <w:rPr>
      <w:vertAlign w:val="superscript"/>
    </w:rPr>
  </w:style>
  <w:style w:type="paragraph" w:styleId="a8">
    <w:name w:val="List Paragraph"/>
    <w:basedOn w:val="a0"/>
    <w:uiPriority w:val="34"/>
    <w:qFormat/>
    <w:rsid w:val="0021352F"/>
    <w:pPr>
      <w:ind w:left="720"/>
      <w:contextualSpacing/>
    </w:pPr>
  </w:style>
  <w:style w:type="paragraph" w:customStyle="1" w:styleId="a">
    <w:name w:val="лит"/>
    <w:autoRedefine/>
    <w:uiPriority w:val="99"/>
    <w:rsid w:val="00E16A12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5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51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D0644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7B5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7B5BD3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7B5BD3"/>
    <w:rPr>
      <w:vertAlign w:val="superscript"/>
    </w:rPr>
  </w:style>
  <w:style w:type="paragraph" w:styleId="a8">
    <w:name w:val="List Paragraph"/>
    <w:basedOn w:val="a0"/>
    <w:uiPriority w:val="34"/>
    <w:qFormat/>
    <w:rsid w:val="0021352F"/>
    <w:pPr>
      <w:ind w:left="720"/>
      <w:contextualSpacing/>
    </w:pPr>
  </w:style>
  <w:style w:type="paragraph" w:customStyle="1" w:styleId="a">
    <w:name w:val="лит"/>
    <w:autoRedefine/>
    <w:uiPriority w:val="99"/>
    <w:rsid w:val="00E16A12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5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5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BE665C-ED2C-47E7-8583-B3FA7023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Николаевна Зятинина</cp:lastModifiedBy>
  <cp:revision>3</cp:revision>
  <cp:lastPrinted>2015-06-01T10:39:00Z</cp:lastPrinted>
  <dcterms:created xsi:type="dcterms:W3CDTF">2015-06-01T10:38:00Z</dcterms:created>
  <dcterms:modified xsi:type="dcterms:W3CDTF">2015-06-01T11:20:00Z</dcterms:modified>
</cp:coreProperties>
</file>