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EC" w:rsidRPr="006C7BEC" w:rsidRDefault="006C7BEC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EC">
        <w:rPr>
          <w:rFonts w:ascii="Times New Roman" w:hAnsi="Times New Roman" w:cs="Times New Roman"/>
          <w:b/>
          <w:sz w:val="28"/>
          <w:szCs w:val="28"/>
        </w:rPr>
        <w:t>Отчет о работе ЧДОУ «Детский сад «Кораблик»</w:t>
      </w:r>
    </w:p>
    <w:p w:rsidR="006C7BEC" w:rsidRPr="006C7BEC" w:rsidRDefault="006C7BEC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EC">
        <w:rPr>
          <w:rFonts w:ascii="Times New Roman" w:hAnsi="Times New Roman" w:cs="Times New Roman"/>
          <w:b/>
          <w:sz w:val="28"/>
          <w:szCs w:val="28"/>
        </w:rPr>
        <w:t>в статусе базовой площадки ГАО ДПО ЯО «Институт развития образования»</w:t>
      </w:r>
    </w:p>
    <w:p w:rsidR="006C7BEC" w:rsidRDefault="006C7BEC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EC">
        <w:rPr>
          <w:rFonts w:ascii="Times New Roman" w:hAnsi="Times New Roman" w:cs="Times New Roman"/>
          <w:b/>
          <w:sz w:val="28"/>
          <w:szCs w:val="28"/>
        </w:rPr>
        <w:t>по направлению: «Развивающая среда в Программы «</w:t>
      </w:r>
      <w:proofErr w:type="spellStart"/>
      <w:r w:rsidRPr="006C7BEC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6C7BE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7156" w:rsidRDefault="006C7BEC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2020 – 2022 </w:t>
      </w:r>
      <w:r w:rsidR="0008715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7E5A" w:rsidRDefault="007B7E5A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5A" w:rsidRDefault="007B7E5A" w:rsidP="007B7E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</w:t>
      </w:r>
      <w:r w:rsidR="00013BF6">
        <w:rPr>
          <w:rFonts w:ascii="Times New Roman" w:hAnsi="Times New Roman" w:cs="Times New Roman"/>
          <w:b/>
          <w:sz w:val="28"/>
          <w:szCs w:val="28"/>
        </w:rPr>
        <w:t>:</w:t>
      </w:r>
    </w:p>
    <w:p w:rsidR="001D7987" w:rsidRDefault="001D7987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D7987">
        <w:rPr>
          <w:rFonts w:ascii="Times New Roman" w:hAnsi="Times New Roman" w:cs="Times New Roman"/>
          <w:sz w:val="28"/>
          <w:szCs w:val="28"/>
        </w:rPr>
        <w:t>«Шаги внедрения программы ДО «</w:t>
      </w:r>
      <w:proofErr w:type="spellStart"/>
      <w:r w:rsidRPr="001D798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1D7987">
        <w:rPr>
          <w:rFonts w:ascii="Times New Roman" w:hAnsi="Times New Roman" w:cs="Times New Roman"/>
          <w:sz w:val="28"/>
          <w:szCs w:val="28"/>
        </w:rPr>
        <w:t>» в образовательный процесс» опубликованы в сборник научных трудов с присвоением международного номера ISBN. (</w:t>
      </w:r>
      <w:proofErr w:type="spellStart"/>
      <w:r w:rsidRPr="001D7987">
        <w:rPr>
          <w:rFonts w:ascii="Times New Roman" w:hAnsi="Times New Roman" w:cs="Times New Roman"/>
          <w:sz w:val="28"/>
          <w:szCs w:val="28"/>
        </w:rPr>
        <w:t>cсылка</w:t>
      </w:r>
      <w:proofErr w:type="spellEnd"/>
      <w:r w:rsidRPr="001D7987">
        <w:rPr>
          <w:rFonts w:ascii="Times New Roman" w:hAnsi="Times New Roman" w:cs="Times New Roman"/>
          <w:sz w:val="28"/>
          <w:szCs w:val="28"/>
        </w:rPr>
        <w:t xml:space="preserve"> на работу: </w:t>
      </w:r>
      <w:hyperlink r:id="rId4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https://new-gi.ru/doc/90031</w:t>
        </w:r>
      </w:hyperlink>
      <w:r w:rsidRPr="001D7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231" w:rsidRDefault="001D7987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987">
        <w:rPr>
          <w:rFonts w:ascii="Times New Roman" w:hAnsi="Times New Roman" w:cs="Times New Roman"/>
          <w:sz w:val="28"/>
          <w:szCs w:val="28"/>
        </w:rPr>
        <w:t>«Мой опыт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«С малышами мы делаем так»; </w:t>
      </w:r>
      <w:r w:rsidRPr="001D7987">
        <w:rPr>
          <w:rFonts w:ascii="Times New Roman" w:hAnsi="Times New Roman" w:cs="Times New Roman"/>
          <w:sz w:val="28"/>
          <w:szCs w:val="28"/>
        </w:rPr>
        <w:t>«Линейный кал</w:t>
      </w:r>
      <w:r>
        <w:rPr>
          <w:rFonts w:ascii="Times New Roman" w:hAnsi="Times New Roman" w:cs="Times New Roman"/>
          <w:sz w:val="28"/>
          <w:szCs w:val="28"/>
        </w:rPr>
        <w:t xml:space="preserve">ендарь» в нашей группе»; </w:t>
      </w:r>
      <w:r w:rsidRPr="001D7987">
        <w:rPr>
          <w:rFonts w:ascii="Times New Roman" w:hAnsi="Times New Roman" w:cs="Times New Roman"/>
          <w:sz w:val="28"/>
          <w:szCs w:val="28"/>
        </w:rPr>
        <w:t xml:space="preserve">«Опыт </w:t>
      </w:r>
      <w:r>
        <w:rPr>
          <w:rFonts w:ascii="Times New Roman" w:hAnsi="Times New Roman" w:cs="Times New Roman"/>
          <w:sz w:val="28"/>
          <w:szCs w:val="28"/>
        </w:rPr>
        <w:t>работы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D7987">
        <w:rPr>
          <w:rFonts w:ascii="Times New Roman" w:hAnsi="Times New Roman" w:cs="Times New Roman"/>
          <w:sz w:val="28"/>
          <w:szCs w:val="28"/>
        </w:rPr>
        <w:t>Публикация статей в сборнике «</w:t>
      </w:r>
      <w:proofErr w:type="spellStart"/>
      <w:r w:rsidRPr="001D798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1D7987">
        <w:rPr>
          <w:rFonts w:ascii="Times New Roman" w:hAnsi="Times New Roman" w:cs="Times New Roman"/>
          <w:sz w:val="28"/>
          <w:szCs w:val="28"/>
        </w:rPr>
        <w:t xml:space="preserve"> и не только…» (опыт освоения программы «</w:t>
      </w:r>
      <w:proofErr w:type="spellStart"/>
      <w:r w:rsidRPr="001D7987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1D7987">
        <w:rPr>
          <w:rFonts w:ascii="Times New Roman" w:hAnsi="Times New Roman" w:cs="Times New Roman"/>
          <w:sz w:val="28"/>
          <w:szCs w:val="28"/>
        </w:rPr>
        <w:t>» в ДОУ</w:t>
      </w:r>
      <w:r>
        <w:rPr>
          <w:rFonts w:ascii="Times New Roman" w:hAnsi="Times New Roman" w:cs="Times New Roman"/>
          <w:sz w:val="28"/>
          <w:szCs w:val="28"/>
        </w:rPr>
        <w:t xml:space="preserve">) Авт.-сост.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Д.С.</w:t>
      </w:r>
      <w:r w:rsidRPr="001D7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987">
        <w:rPr>
          <w:rFonts w:ascii="Times New Roman" w:hAnsi="Times New Roman" w:cs="Times New Roman"/>
          <w:sz w:val="28"/>
          <w:szCs w:val="28"/>
        </w:rPr>
        <w:t>Вощинин</w:t>
      </w:r>
      <w:proofErr w:type="spellEnd"/>
      <w:r w:rsidRPr="001D7987">
        <w:rPr>
          <w:rFonts w:ascii="Times New Roman" w:hAnsi="Times New Roman" w:cs="Times New Roman"/>
          <w:sz w:val="28"/>
          <w:szCs w:val="28"/>
        </w:rPr>
        <w:t xml:space="preserve">. – Новосибирск, </w:t>
      </w:r>
      <w:proofErr w:type="gramStart"/>
      <w:r w:rsidRPr="001D7987">
        <w:rPr>
          <w:rFonts w:ascii="Times New Roman" w:hAnsi="Times New Roman" w:cs="Times New Roman"/>
          <w:sz w:val="28"/>
          <w:szCs w:val="28"/>
        </w:rPr>
        <w:t>2020.-</w:t>
      </w:r>
      <w:proofErr w:type="gramEnd"/>
      <w:r w:rsidRPr="001D7987">
        <w:rPr>
          <w:rFonts w:ascii="Times New Roman" w:hAnsi="Times New Roman" w:cs="Times New Roman"/>
          <w:sz w:val="28"/>
          <w:szCs w:val="28"/>
        </w:rPr>
        <w:t xml:space="preserve"> С. 198</w:t>
      </w:r>
      <w:r w:rsidR="00B77231">
        <w:rPr>
          <w:rFonts w:ascii="Times New Roman" w:hAnsi="Times New Roman" w:cs="Times New Roman"/>
          <w:sz w:val="28"/>
          <w:szCs w:val="28"/>
        </w:rPr>
        <w:t>.</w:t>
      </w:r>
      <w:r w:rsidR="00013BF6">
        <w:rPr>
          <w:rFonts w:ascii="Times New Roman" w:hAnsi="Times New Roman" w:cs="Times New Roman"/>
          <w:sz w:val="28"/>
          <w:szCs w:val="28"/>
        </w:rPr>
        <w:t>;</w:t>
      </w:r>
    </w:p>
    <w:p w:rsidR="00E56E7E" w:rsidRDefault="00E56E7E" w:rsidP="00E56E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56E7E">
        <w:t xml:space="preserve"> </w:t>
      </w:r>
      <w:r w:rsidR="006E1D68">
        <w:t xml:space="preserve"> «</w:t>
      </w:r>
      <w:proofErr w:type="gramEnd"/>
      <w:r w:rsidRPr="00E56E7E">
        <w:rPr>
          <w:rFonts w:ascii="Times New Roman" w:hAnsi="Times New Roman" w:cs="Times New Roman"/>
          <w:sz w:val="28"/>
          <w:szCs w:val="28"/>
        </w:rPr>
        <w:t>Планирование работы в центрах активности с детьми 3 – 4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6E7E">
        <w:t xml:space="preserve"> </w:t>
      </w:r>
      <w:r w:rsidRPr="00E56E7E">
        <w:rPr>
          <w:rFonts w:ascii="Times New Roman" w:hAnsi="Times New Roman" w:cs="Times New Roman"/>
          <w:sz w:val="28"/>
          <w:szCs w:val="28"/>
        </w:rPr>
        <w:t>опубликовано в информа</w:t>
      </w:r>
      <w:r>
        <w:rPr>
          <w:rFonts w:ascii="Times New Roman" w:hAnsi="Times New Roman" w:cs="Times New Roman"/>
          <w:sz w:val="28"/>
          <w:szCs w:val="28"/>
        </w:rPr>
        <w:t>ционно-методическом сборнике №96 X</w:t>
      </w:r>
      <w:r w:rsidRPr="00E56E7E">
        <w:rPr>
          <w:rFonts w:ascii="Times New Roman" w:hAnsi="Times New Roman" w:cs="Times New Roman"/>
          <w:sz w:val="28"/>
          <w:szCs w:val="28"/>
        </w:rPr>
        <w:t xml:space="preserve"> муниципальной Ярмарки педагогических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E7E">
        <w:rPr>
          <w:rFonts w:ascii="Times New Roman" w:hAnsi="Times New Roman" w:cs="Times New Roman"/>
          <w:sz w:val="28"/>
          <w:szCs w:val="28"/>
        </w:rPr>
        <w:t>«Современная образовательная среда как фактор обеспечения качес</w:t>
      </w:r>
      <w:r>
        <w:rPr>
          <w:rFonts w:ascii="Times New Roman" w:hAnsi="Times New Roman" w:cs="Times New Roman"/>
          <w:sz w:val="28"/>
          <w:szCs w:val="28"/>
        </w:rPr>
        <w:t>тва образовательного процесса»;</w:t>
      </w:r>
    </w:p>
    <w:p w:rsidR="006E1D68" w:rsidRPr="00E56E7E" w:rsidRDefault="006E1D68" w:rsidP="00E56E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E1D68">
        <w:rPr>
          <w:rFonts w:ascii="Times New Roman" w:hAnsi="Times New Roman" w:cs="Times New Roman"/>
          <w:sz w:val="28"/>
          <w:szCs w:val="28"/>
        </w:rPr>
        <w:t>Как организовать предметную среду в группе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E1D68">
        <w:rPr>
          <w:rFonts w:ascii="Times New Roman" w:hAnsi="Times New Roman" w:cs="Times New Roman"/>
          <w:sz w:val="28"/>
          <w:szCs w:val="28"/>
        </w:rPr>
        <w:t>опубликовано в информационно-методическом сборнике №96 X муниципальной Ярмарки педагогических идей «Современная образовательная среда как фактор обеспечения качества образовательного процесса»;</w:t>
      </w:r>
    </w:p>
    <w:p w:rsidR="00490C03" w:rsidRPr="00490C03" w:rsidRDefault="00490C03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естественно-научных представлений у дошкольников с помощью технологии «Волшебная лупа» опубликовано в информационно-методическом сборнике №98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Ярмарки педагогических идей «Функциональная грамотность в современном образовании» 2022г;</w:t>
      </w:r>
    </w:p>
    <w:p w:rsidR="00013BF6" w:rsidRDefault="00013BF6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«Дети сами планируют сове образование» опубликовано в информационно-познавательной газете «Плывет, плывет «Кораблик» зима 2021г №44</w:t>
      </w:r>
      <w:r w:rsidR="00C908A4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5" w:history="1">
        <w:r w:rsidR="00C908A4"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="00C908A4">
        <w:rPr>
          <w:rFonts w:ascii="Times New Roman" w:hAnsi="Times New Roman" w:cs="Times New Roman"/>
          <w:sz w:val="28"/>
          <w:szCs w:val="28"/>
        </w:rPr>
        <w:t>);</w:t>
      </w:r>
    </w:p>
    <w:p w:rsidR="00C908A4" w:rsidRDefault="00C908A4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 дощечка, два дощечка – будет лесенка! Раз коробка, два коробка – будет весело!» </w:t>
      </w:r>
      <w:r w:rsidRPr="00C908A4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весна 2021г №45</w:t>
      </w:r>
      <w:r w:rsidRPr="00C908A4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6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C908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8A4" w:rsidRDefault="00C908A4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«А можно было просто посчитать…». </w:t>
      </w:r>
      <w:r w:rsidRPr="00C908A4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C908A4">
        <w:rPr>
          <w:rFonts w:ascii="Times New Roman" w:hAnsi="Times New Roman" w:cs="Times New Roman"/>
          <w:sz w:val="28"/>
          <w:szCs w:val="28"/>
        </w:rPr>
        <w:t xml:space="preserve"> 2021г №4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08A4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7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C908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8A4" w:rsidRDefault="00C908A4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знакомы с «волшебной лупой»? </w:t>
      </w:r>
      <w:r w:rsidRPr="00C908A4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</w:t>
      </w:r>
      <w:r>
        <w:rPr>
          <w:rFonts w:ascii="Times New Roman" w:hAnsi="Times New Roman" w:cs="Times New Roman"/>
          <w:sz w:val="28"/>
          <w:szCs w:val="28"/>
        </w:rPr>
        <w:t>плывет «Кораблик» осень 2021г №47</w:t>
      </w:r>
      <w:r w:rsidRPr="00C908A4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8" w:history="1">
        <w:r w:rsidR="00574FAA"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C908A4">
        <w:rPr>
          <w:rFonts w:ascii="Times New Roman" w:hAnsi="Times New Roman" w:cs="Times New Roman"/>
          <w:sz w:val="28"/>
          <w:szCs w:val="28"/>
        </w:rPr>
        <w:t>)</w:t>
      </w:r>
      <w:r w:rsidR="00574FAA">
        <w:rPr>
          <w:rFonts w:ascii="Times New Roman" w:hAnsi="Times New Roman" w:cs="Times New Roman"/>
          <w:sz w:val="28"/>
          <w:szCs w:val="28"/>
        </w:rPr>
        <w:t>;</w:t>
      </w:r>
    </w:p>
    <w:p w:rsidR="00574FAA" w:rsidRDefault="00574FAA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«Попробуйте и вам понравится» </w:t>
      </w:r>
      <w:r w:rsidRPr="00574FAA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осень 2021г №47</w:t>
      </w:r>
      <w:r w:rsidRPr="00574FAA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9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574F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4FAA" w:rsidRDefault="004D7C6B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«Линейный календарь – что же это?» </w:t>
      </w:r>
      <w:r w:rsidRPr="004D7C6B">
        <w:rPr>
          <w:rFonts w:ascii="Times New Roman" w:hAnsi="Times New Roman" w:cs="Times New Roman"/>
          <w:sz w:val="28"/>
          <w:szCs w:val="28"/>
        </w:rPr>
        <w:t>опубликовано в информационно-познавательной газете «Плывет, плывет «Кораблик» зима 202</w:t>
      </w:r>
      <w:r>
        <w:rPr>
          <w:rFonts w:ascii="Times New Roman" w:hAnsi="Times New Roman" w:cs="Times New Roman"/>
          <w:sz w:val="28"/>
          <w:szCs w:val="28"/>
        </w:rPr>
        <w:t>2г №48</w:t>
      </w:r>
      <w:r w:rsidRPr="004D7C6B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10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4D7C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C6B" w:rsidRDefault="004D7C6B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«Первые результаты» </w:t>
      </w:r>
      <w:r w:rsidRPr="004D7C6B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весна 2022г №49</w:t>
      </w:r>
      <w:r w:rsidRPr="004D7C6B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11" w:history="1">
        <w:r w:rsidR="00D77F87"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4D7C6B">
        <w:rPr>
          <w:rFonts w:ascii="Times New Roman" w:hAnsi="Times New Roman" w:cs="Times New Roman"/>
          <w:sz w:val="28"/>
          <w:szCs w:val="28"/>
        </w:rPr>
        <w:t>)</w:t>
      </w:r>
      <w:r w:rsidR="00D77F87">
        <w:rPr>
          <w:rFonts w:ascii="Times New Roman" w:hAnsi="Times New Roman" w:cs="Times New Roman"/>
          <w:sz w:val="28"/>
          <w:szCs w:val="28"/>
        </w:rPr>
        <w:t>;</w:t>
      </w:r>
    </w:p>
    <w:p w:rsidR="00D77F87" w:rsidRDefault="00D77F87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«День самоуправления» </w:t>
      </w:r>
      <w:r w:rsidRPr="00D77F87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осень 2022</w:t>
      </w:r>
      <w:r w:rsidRPr="00D77F87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D77F87">
        <w:rPr>
          <w:rFonts w:ascii="Times New Roman" w:hAnsi="Times New Roman" w:cs="Times New Roman"/>
          <w:sz w:val="28"/>
          <w:szCs w:val="28"/>
        </w:rPr>
        <w:t xml:space="preserve"> (ссылка на статью: </w:t>
      </w:r>
      <w:hyperlink r:id="rId12" w:history="1">
        <w:r w:rsidRPr="00B528D9">
          <w:rPr>
            <w:rStyle w:val="a4"/>
            <w:rFonts w:ascii="Times New Roman" w:hAnsi="Times New Roman" w:cs="Times New Roman"/>
            <w:sz w:val="28"/>
            <w:szCs w:val="28"/>
          </w:rPr>
          <w:t>https://korablik-gav.edu.yar.ru/</w:t>
        </w:r>
      </w:hyperlink>
      <w:r w:rsidRPr="00D77F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F87" w:rsidRDefault="00D77F87" w:rsidP="00C90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«Развиваем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77F87">
        <w:rPr>
          <w:rFonts w:ascii="Times New Roman" w:hAnsi="Times New Roman" w:cs="Times New Roman"/>
          <w:sz w:val="28"/>
          <w:szCs w:val="28"/>
        </w:rPr>
        <w:t xml:space="preserve">опубликовано в информационно-познавательной газете «Плывет, плывет «Кораблик» </w:t>
      </w:r>
      <w:r>
        <w:rPr>
          <w:rFonts w:ascii="Times New Roman" w:hAnsi="Times New Roman" w:cs="Times New Roman"/>
          <w:sz w:val="28"/>
          <w:szCs w:val="28"/>
        </w:rPr>
        <w:t>осень 2022</w:t>
      </w:r>
      <w:r w:rsidRPr="00D77F87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D77F87">
        <w:rPr>
          <w:rFonts w:ascii="Times New Roman" w:hAnsi="Times New Roman" w:cs="Times New Roman"/>
          <w:sz w:val="28"/>
          <w:szCs w:val="28"/>
        </w:rPr>
        <w:t xml:space="preserve"> (ссылка на статью: https://korablik-gav.edu.yar.ru/)</w:t>
      </w:r>
    </w:p>
    <w:p w:rsidR="001D7987" w:rsidRPr="001D7987" w:rsidRDefault="001D7987" w:rsidP="007B7E5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156" w:rsidRPr="006C7BEC" w:rsidRDefault="00087156" w:rsidP="006C7BE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9"/>
        <w:gridCol w:w="4112"/>
        <w:gridCol w:w="2729"/>
        <w:gridCol w:w="2920"/>
      </w:tblGrid>
      <w:tr w:rsidR="00520A24" w:rsidTr="00A860E7">
        <w:tc>
          <w:tcPr>
            <w:tcW w:w="4799" w:type="dxa"/>
          </w:tcPr>
          <w:p w:rsidR="00520A24" w:rsidRPr="009C3C2F" w:rsidRDefault="00520A24" w:rsidP="000E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112" w:type="dxa"/>
          </w:tcPr>
          <w:p w:rsidR="00520A24" w:rsidRPr="009C3C2F" w:rsidRDefault="00520A24" w:rsidP="000E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выступлений</w:t>
            </w:r>
          </w:p>
        </w:tc>
        <w:tc>
          <w:tcPr>
            <w:tcW w:w="2729" w:type="dxa"/>
          </w:tcPr>
          <w:p w:rsidR="00520A24" w:rsidRPr="009C3C2F" w:rsidRDefault="00520A24" w:rsidP="000E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920" w:type="dxa"/>
          </w:tcPr>
          <w:p w:rsidR="00520A24" w:rsidRPr="009C3C2F" w:rsidRDefault="00520A24" w:rsidP="00DE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DE2DD0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выступающих</w:t>
            </w:r>
          </w:p>
        </w:tc>
      </w:tr>
      <w:tr w:rsidR="00E96289" w:rsidTr="00DE2754">
        <w:tc>
          <w:tcPr>
            <w:tcW w:w="14560" w:type="dxa"/>
            <w:gridSpan w:val="4"/>
          </w:tcPr>
          <w:p w:rsidR="00E96289" w:rsidRPr="009C3C2F" w:rsidRDefault="00E96289" w:rsidP="000E4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Научно-практическая конференция</w:t>
            </w:r>
          </w:p>
        </w:tc>
      </w:tr>
      <w:tr w:rsidR="00520A24" w:rsidTr="00A860E7">
        <w:tc>
          <w:tcPr>
            <w:tcW w:w="4799" w:type="dxa"/>
          </w:tcPr>
          <w:p w:rsidR="00520A24" w:rsidRPr="00D95A3C" w:rsidRDefault="009C3C2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«Инновационная деятельность педагога в условиях реализации образовательных и профессиональных стандартов»</w:t>
            </w:r>
            <w:r w:rsidR="006774A7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</w:p>
        </w:tc>
        <w:tc>
          <w:tcPr>
            <w:tcW w:w="4112" w:type="dxa"/>
          </w:tcPr>
          <w:p w:rsidR="00520A24" w:rsidRDefault="009C3C2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«Шаги внедрения программы ДО «</w:t>
            </w:r>
            <w:proofErr w:type="spellStart"/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» в образовательный процесс»</w:t>
            </w:r>
          </w:p>
        </w:tc>
        <w:tc>
          <w:tcPr>
            <w:tcW w:w="2729" w:type="dxa"/>
          </w:tcPr>
          <w:p w:rsidR="00520A24" w:rsidRDefault="009C3C2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20" w:type="dxa"/>
          </w:tcPr>
          <w:p w:rsidR="00520A24" w:rsidRDefault="009C3C2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289" w:rsidTr="00A860E7">
        <w:tc>
          <w:tcPr>
            <w:tcW w:w="4799" w:type="dxa"/>
          </w:tcPr>
          <w:p w:rsidR="00E96289" w:rsidRPr="00D95A3C" w:rsidRDefault="00E9628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«Региональная система дополнительного профессионального педагогического образования: ресурс развития кадрового потенциала»</w:t>
            </w:r>
            <w:r w:rsidR="006774A7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</w:p>
        </w:tc>
        <w:tc>
          <w:tcPr>
            <w:tcW w:w="4112" w:type="dxa"/>
          </w:tcPr>
          <w:p w:rsidR="00E96289" w:rsidRPr="009C3C2F" w:rsidRDefault="00E9628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«Уклад детского сада: реализация технологий программы «</w:t>
            </w:r>
            <w:proofErr w:type="spellStart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9" w:type="dxa"/>
          </w:tcPr>
          <w:p w:rsidR="00E96289" w:rsidRPr="009C3C2F" w:rsidRDefault="00E9628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920" w:type="dxa"/>
          </w:tcPr>
          <w:p w:rsidR="00E96289" w:rsidRDefault="00E9628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2A6" w:rsidTr="00A860E7">
        <w:tc>
          <w:tcPr>
            <w:tcW w:w="4799" w:type="dxa"/>
          </w:tcPr>
          <w:p w:rsidR="006762A6" w:rsidRPr="00D95A3C" w:rsidRDefault="006762A6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«Пространство образования и личностного развития: практики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и сотрудничества», 2021г</w:t>
            </w:r>
          </w:p>
        </w:tc>
        <w:tc>
          <w:tcPr>
            <w:tcW w:w="4112" w:type="dxa"/>
          </w:tcPr>
          <w:p w:rsidR="006762A6" w:rsidRPr="00E96289" w:rsidRDefault="006762A6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«Шаг в школьную жизнь»</w:t>
            </w:r>
          </w:p>
        </w:tc>
        <w:tc>
          <w:tcPr>
            <w:tcW w:w="2729" w:type="dxa"/>
          </w:tcPr>
          <w:p w:rsidR="006762A6" w:rsidRPr="00E96289" w:rsidRDefault="006762A6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20" w:type="dxa"/>
          </w:tcPr>
          <w:p w:rsidR="006762A6" w:rsidRDefault="006762A6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60E7" w:rsidTr="00A860E7">
        <w:tc>
          <w:tcPr>
            <w:tcW w:w="4799" w:type="dxa"/>
          </w:tcPr>
          <w:p w:rsidR="00A860E7" w:rsidRPr="00D95A3C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«Современное начальное общее образование: традиции и инновации, проблемы и перспективы развития»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A860E7" w:rsidRPr="006762A6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«Обеспечение преемственности между детским садом и школой на основе разновозрастной со-бытийной общности»</w:t>
            </w:r>
          </w:p>
        </w:tc>
        <w:tc>
          <w:tcPr>
            <w:tcW w:w="2729" w:type="dxa"/>
          </w:tcPr>
          <w:p w:rsid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20" w:type="dxa"/>
          </w:tcPr>
          <w:p w:rsid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289" w:rsidTr="006E6A1B">
        <w:tc>
          <w:tcPr>
            <w:tcW w:w="14560" w:type="dxa"/>
            <w:gridSpan w:val="4"/>
          </w:tcPr>
          <w:p w:rsidR="00E96289" w:rsidRPr="00E96289" w:rsidRDefault="00E96289" w:rsidP="00E9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в режиме ONLINE</w:t>
            </w:r>
          </w:p>
        </w:tc>
      </w:tr>
      <w:tr w:rsidR="00520A24" w:rsidTr="00A860E7">
        <w:tc>
          <w:tcPr>
            <w:tcW w:w="4799" w:type="dxa"/>
          </w:tcPr>
          <w:p w:rsidR="00520A24" w:rsidRPr="00D95A3C" w:rsidRDefault="009C3C2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«Программа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», как инновационная система знаний, навыков и технологий ДОО»</w:t>
            </w:r>
            <w:r w:rsidR="006774A7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</w:p>
        </w:tc>
        <w:tc>
          <w:tcPr>
            <w:tcW w:w="4112" w:type="dxa"/>
          </w:tcPr>
          <w:p w:rsidR="00520A24" w:rsidRDefault="009C3C2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работы по программе «</w:t>
            </w:r>
            <w:proofErr w:type="spellStart"/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» в ЧДОУ «Детский сад «Кораблик»</w:t>
            </w:r>
          </w:p>
        </w:tc>
        <w:tc>
          <w:tcPr>
            <w:tcW w:w="2729" w:type="dxa"/>
          </w:tcPr>
          <w:p w:rsidR="00520A24" w:rsidRDefault="009C3C2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2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20" w:type="dxa"/>
          </w:tcPr>
          <w:p w:rsidR="00520A24" w:rsidRDefault="009C3C2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60E7" w:rsidTr="004D0DC5">
        <w:tc>
          <w:tcPr>
            <w:tcW w:w="14560" w:type="dxa"/>
            <w:gridSpan w:val="4"/>
          </w:tcPr>
          <w:p w:rsidR="00A860E7" w:rsidRPr="00A860E7" w:rsidRDefault="00A860E7" w:rsidP="00A860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</w:p>
        </w:tc>
      </w:tr>
      <w:tr w:rsidR="00A860E7" w:rsidTr="00A860E7">
        <w:tc>
          <w:tcPr>
            <w:tcW w:w="4799" w:type="dxa"/>
          </w:tcPr>
          <w:p w:rsidR="00A860E7" w:rsidRPr="00D95A3C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"Ширмы и маркеры игрового пространства, как часть развивающей пространственной среды"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A860E7" w:rsidRPr="009C3C2F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729" w:type="dxa"/>
          </w:tcPr>
          <w:p w:rsidR="00A860E7" w:rsidRPr="009C3C2F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920" w:type="dxa"/>
          </w:tcPr>
          <w:p w:rsid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4C4F" w:rsidTr="00A860E7">
        <w:tc>
          <w:tcPr>
            <w:tcW w:w="4799" w:type="dxa"/>
            <w:vMerge w:val="restart"/>
          </w:tcPr>
          <w:p w:rsidR="00274C4F" w:rsidRPr="00D95A3C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ТехноPoint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- 2022»</w:t>
            </w:r>
          </w:p>
        </w:tc>
        <w:tc>
          <w:tcPr>
            <w:tcW w:w="4112" w:type="dxa"/>
          </w:tcPr>
          <w:p w:rsidR="00274C4F" w:rsidRDefault="00274C4F" w:rsidP="0027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«Волшебный парашют»</w:t>
            </w:r>
          </w:p>
        </w:tc>
        <w:tc>
          <w:tcPr>
            <w:tcW w:w="2729" w:type="dxa"/>
            <w:vMerge w:val="restart"/>
          </w:tcPr>
          <w:p w:rsidR="00274C4F" w:rsidRPr="00A860E7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A860E7">
        <w:tc>
          <w:tcPr>
            <w:tcW w:w="4799" w:type="dxa"/>
            <w:vMerge/>
          </w:tcPr>
          <w:p w:rsidR="00274C4F" w:rsidRPr="00274C4F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274C4F" w:rsidRDefault="00274C4F" w:rsidP="0027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«Парные коммуникации и загадка»</w:t>
            </w:r>
          </w:p>
        </w:tc>
        <w:tc>
          <w:tcPr>
            <w:tcW w:w="2729" w:type="dxa"/>
            <w:vMerge/>
          </w:tcPr>
          <w:p w:rsidR="00274C4F" w:rsidRPr="00A860E7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4C4F" w:rsidTr="00A860E7">
        <w:tc>
          <w:tcPr>
            <w:tcW w:w="4799" w:type="dxa"/>
            <w:vMerge/>
          </w:tcPr>
          <w:p w:rsidR="00274C4F" w:rsidRPr="00274C4F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Default="00274C4F" w:rsidP="00274C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9" w:type="dxa"/>
            <w:vMerge/>
          </w:tcPr>
          <w:p w:rsidR="00274C4F" w:rsidRPr="00A860E7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DD0" w:rsidTr="0091381C">
        <w:tc>
          <w:tcPr>
            <w:tcW w:w="14560" w:type="dxa"/>
            <w:gridSpan w:val="4"/>
          </w:tcPr>
          <w:p w:rsidR="00DE2DD0" w:rsidRPr="00DE2DD0" w:rsidRDefault="00DE2DD0" w:rsidP="00DE2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D0">
              <w:rPr>
                <w:rFonts w:ascii="Times New Roman" w:hAnsi="Times New Roman" w:cs="Times New Roman"/>
                <w:b/>
                <w:sz w:val="28"/>
                <w:szCs w:val="28"/>
              </w:rPr>
              <w:t>Ярмарка педагогических идей</w:t>
            </w:r>
          </w:p>
        </w:tc>
      </w:tr>
      <w:tr w:rsidR="00274C4F" w:rsidTr="00DE2DD0">
        <w:tc>
          <w:tcPr>
            <w:tcW w:w="4799" w:type="dxa"/>
            <w:vMerge w:val="restart"/>
          </w:tcPr>
          <w:p w:rsidR="00274C4F" w:rsidRPr="00D95A3C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«Функциональная грамотность в соврем</w:t>
            </w:r>
            <w:r w:rsidR="007C59C8" w:rsidRPr="00D95A3C">
              <w:rPr>
                <w:rFonts w:ascii="Times New Roman" w:hAnsi="Times New Roman" w:cs="Times New Roman"/>
                <w:sz w:val="28"/>
                <w:szCs w:val="28"/>
              </w:rPr>
              <w:t>енном образовании»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274C4F" w:rsidRPr="00DE2DD0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0">
              <w:rPr>
                <w:rFonts w:ascii="Times New Roman" w:hAnsi="Times New Roman" w:cs="Times New Roman"/>
                <w:sz w:val="28"/>
                <w:szCs w:val="28"/>
              </w:rPr>
              <w:t>«Развитие естественно-научных представлений у дошкольников с помощью технологии «Волшебная лупа»</w:t>
            </w:r>
          </w:p>
        </w:tc>
        <w:tc>
          <w:tcPr>
            <w:tcW w:w="2729" w:type="dxa"/>
            <w:vMerge w:val="restart"/>
          </w:tcPr>
          <w:p w:rsidR="00274C4F" w:rsidRPr="00DE2DD0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2DD0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</w:tc>
        <w:tc>
          <w:tcPr>
            <w:tcW w:w="2920" w:type="dxa"/>
          </w:tcPr>
          <w:p w:rsidR="00274C4F" w:rsidRPr="00DE2DD0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DE2DD0">
        <w:tc>
          <w:tcPr>
            <w:tcW w:w="4799" w:type="dxa"/>
            <w:vMerge/>
          </w:tcPr>
          <w:p w:rsidR="00274C4F" w:rsidRPr="00DE2DD0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DE2DD0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«Развитие проектировочных навыков у дошкольников с помощью конструктора «Бабашки»</w:t>
            </w:r>
          </w:p>
        </w:tc>
        <w:tc>
          <w:tcPr>
            <w:tcW w:w="2729" w:type="dxa"/>
            <w:vMerge/>
          </w:tcPr>
          <w:p w:rsidR="00274C4F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Pr="00DE2DD0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DE2DD0">
        <w:tc>
          <w:tcPr>
            <w:tcW w:w="4799" w:type="dxa"/>
            <w:vMerge/>
          </w:tcPr>
          <w:p w:rsidR="00274C4F" w:rsidRPr="00DE2DD0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274C4F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математических представлений у дошкольников с помощью игр </w:t>
            </w:r>
            <w:proofErr w:type="spellStart"/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9" w:type="dxa"/>
            <w:vMerge/>
          </w:tcPr>
          <w:p w:rsidR="00274C4F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Pr="00DE2DD0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DE2DD0">
        <w:tc>
          <w:tcPr>
            <w:tcW w:w="4799" w:type="dxa"/>
            <w:vMerge/>
          </w:tcPr>
          <w:p w:rsidR="00274C4F" w:rsidRPr="00DE2DD0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274C4F" w:rsidRDefault="00274C4F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«Развитие у дошкольников STEAMS навыков с помощью конструктора «</w:t>
            </w:r>
            <w:proofErr w:type="spellStart"/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Йохокуб</w:t>
            </w:r>
            <w:proofErr w:type="spellEnd"/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9" w:type="dxa"/>
            <w:vMerge/>
          </w:tcPr>
          <w:p w:rsidR="00274C4F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Pr="00DE2DD0" w:rsidRDefault="00274C4F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E7E" w:rsidTr="00DE2DD0">
        <w:tc>
          <w:tcPr>
            <w:tcW w:w="4799" w:type="dxa"/>
            <w:vMerge w:val="restart"/>
          </w:tcPr>
          <w:p w:rsidR="00E56E7E" w:rsidRPr="00D95A3C" w:rsidRDefault="00E56E7E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«Современная образовательная среда как фактор обеспечения качества образовательного процесса»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2" w:type="dxa"/>
          </w:tcPr>
          <w:p w:rsidR="00E56E7E" w:rsidRPr="00274C4F" w:rsidRDefault="00E56E7E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E7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 центрах активности с детьми 3 – 4 лет</w:t>
            </w:r>
          </w:p>
        </w:tc>
        <w:tc>
          <w:tcPr>
            <w:tcW w:w="2729" w:type="dxa"/>
            <w:vMerge w:val="restart"/>
          </w:tcPr>
          <w:p w:rsidR="00E56E7E" w:rsidRDefault="00E56E7E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E7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20" w:type="dxa"/>
          </w:tcPr>
          <w:p w:rsidR="00E56E7E" w:rsidRDefault="00E56E7E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E7E" w:rsidTr="00DE2DD0">
        <w:tc>
          <w:tcPr>
            <w:tcW w:w="4799" w:type="dxa"/>
            <w:vMerge/>
          </w:tcPr>
          <w:p w:rsidR="00E56E7E" w:rsidRPr="00DE2DD0" w:rsidRDefault="00E56E7E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E56E7E" w:rsidRPr="00E56E7E" w:rsidRDefault="00E56E7E" w:rsidP="00DE2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E7E">
              <w:rPr>
                <w:rFonts w:ascii="Times New Roman" w:hAnsi="Times New Roman" w:cs="Times New Roman"/>
                <w:sz w:val="28"/>
                <w:szCs w:val="28"/>
              </w:rPr>
              <w:t>Как организовать предметную среду в группе детского сада</w:t>
            </w:r>
          </w:p>
        </w:tc>
        <w:tc>
          <w:tcPr>
            <w:tcW w:w="2729" w:type="dxa"/>
            <w:vMerge/>
          </w:tcPr>
          <w:p w:rsidR="00E56E7E" w:rsidRPr="00E56E7E" w:rsidRDefault="00E56E7E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E56E7E" w:rsidRDefault="00E56E7E" w:rsidP="00DE2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289" w:rsidTr="004F2E92">
        <w:tc>
          <w:tcPr>
            <w:tcW w:w="14560" w:type="dxa"/>
            <w:gridSpan w:val="4"/>
          </w:tcPr>
          <w:p w:rsidR="00E96289" w:rsidRPr="00E96289" w:rsidRDefault="00E96289" w:rsidP="00676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Открытый </w:t>
            </w:r>
            <w:r w:rsidR="006762A6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520A24" w:rsidTr="00A860E7">
        <w:tc>
          <w:tcPr>
            <w:tcW w:w="4799" w:type="dxa"/>
          </w:tcPr>
          <w:p w:rsidR="00520A24" w:rsidRPr="00D95A3C" w:rsidRDefault="009C3C2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Открытый просмотр мероприятий с детьми по программе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D1121"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в центрах активности по теме проекта</w:t>
            </w:r>
            <w:r w:rsidR="006774A7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</w:p>
        </w:tc>
        <w:tc>
          <w:tcPr>
            <w:tcW w:w="4112" w:type="dxa"/>
          </w:tcPr>
          <w:p w:rsidR="00520A24" w:rsidRDefault="005D1121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21">
              <w:rPr>
                <w:rFonts w:ascii="Times New Roman" w:hAnsi="Times New Roman" w:cs="Times New Roman"/>
                <w:sz w:val="28"/>
                <w:szCs w:val="28"/>
              </w:rPr>
              <w:t>«Скоро Новый год». Украшение ёлки»</w:t>
            </w:r>
          </w:p>
        </w:tc>
        <w:tc>
          <w:tcPr>
            <w:tcW w:w="2729" w:type="dxa"/>
          </w:tcPr>
          <w:p w:rsidR="00520A24" w:rsidRDefault="009C3C2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520A24" w:rsidRDefault="005D1121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1819" w:rsidTr="00A860E7">
        <w:tc>
          <w:tcPr>
            <w:tcW w:w="4799" w:type="dxa"/>
            <w:vMerge w:val="restart"/>
          </w:tcPr>
          <w:p w:rsidR="00C71819" w:rsidRPr="00D95A3C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по  программе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2021г</w:t>
            </w:r>
            <w:r w:rsidR="00EA25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C71819" w:rsidRPr="005D1121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«Работа специалистов в центрах активности»</w:t>
            </w:r>
          </w:p>
        </w:tc>
        <w:tc>
          <w:tcPr>
            <w:tcW w:w="2729" w:type="dxa"/>
            <w:vMerge w:val="restart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1819" w:rsidTr="00A860E7">
        <w:tc>
          <w:tcPr>
            <w:tcW w:w="4799" w:type="dxa"/>
            <w:vMerge/>
          </w:tcPr>
          <w:p w:rsidR="00C71819" w:rsidRPr="006762A6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C71819" w:rsidRPr="006762A6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«Графические практики»</w:t>
            </w:r>
            <w:r w:rsidR="00EA25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2729" w:type="dxa"/>
            <w:vMerge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1819" w:rsidTr="00A860E7">
        <w:tc>
          <w:tcPr>
            <w:tcW w:w="4799" w:type="dxa"/>
            <w:vMerge/>
          </w:tcPr>
          <w:p w:rsidR="00C71819" w:rsidRPr="006762A6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C71819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«Моделирование письма»</w:t>
            </w:r>
          </w:p>
        </w:tc>
        <w:tc>
          <w:tcPr>
            <w:tcW w:w="2729" w:type="dxa"/>
            <w:vMerge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819" w:rsidTr="00A860E7">
        <w:tc>
          <w:tcPr>
            <w:tcW w:w="4799" w:type="dxa"/>
            <w:vMerge/>
          </w:tcPr>
          <w:p w:rsidR="00C71819" w:rsidRPr="006762A6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C71819" w:rsidRPr="006762A6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«Лаборатория историй»</w:t>
            </w:r>
          </w:p>
        </w:tc>
        <w:tc>
          <w:tcPr>
            <w:tcW w:w="2729" w:type="dxa"/>
            <w:vMerge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819" w:rsidTr="00A860E7">
        <w:tc>
          <w:tcPr>
            <w:tcW w:w="4799" w:type="dxa"/>
            <w:vMerge/>
          </w:tcPr>
          <w:p w:rsidR="00C71819" w:rsidRPr="006762A6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C71819" w:rsidRPr="006762A6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«Парные коммуникации»</w:t>
            </w:r>
          </w:p>
        </w:tc>
        <w:tc>
          <w:tcPr>
            <w:tcW w:w="2729" w:type="dxa"/>
            <w:vMerge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1819" w:rsidTr="00A860E7">
        <w:tc>
          <w:tcPr>
            <w:tcW w:w="4799" w:type="dxa"/>
            <w:vMerge/>
          </w:tcPr>
          <w:p w:rsidR="00C71819" w:rsidRPr="006762A6" w:rsidRDefault="00C7181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C71819" w:rsidRPr="006762A6" w:rsidRDefault="00C7181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выбора»</w:t>
            </w:r>
            <w:r w:rsidR="004B6DA7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2729" w:type="dxa"/>
            <w:vMerge/>
          </w:tcPr>
          <w:p w:rsidR="00C71819" w:rsidRPr="006762A6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C71819" w:rsidRDefault="00C7181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289" w:rsidTr="00E712A5">
        <w:tc>
          <w:tcPr>
            <w:tcW w:w="14560" w:type="dxa"/>
            <w:gridSpan w:val="4"/>
          </w:tcPr>
          <w:p w:rsidR="00E96289" w:rsidRPr="00E96289" w:rsidRDefault="00E96289" w:rsidP="00E9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</w:p>
        </w:tc>
      </w:tr>
      <w:tr w:rsidR="00520A24" w:rsidTr="00A860E7">
        <w:tc>
          <w:tcPr>
            <w:tcW w:w="4799" w:type="dxa"/>
          </w:tcPr>
          <w:p w:rsidR="00520A24" w:rsidRDefault="006774A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4A7">
              <w:rPr>
                <w:rFonts w:ascii="Times New Roman" w:hAnsi="Times New Roman" w:cs="Times New Roman"/>
                <w:sz w:val="28"/>
                <w:szCs w:val="28"/>
              </w:rPr>
              <w:t>«Базовые площадки ИРО (КДО) как условие продвижения приоритетных направлений образовательной системы, 2020г</w:t>
            </w:r>
          </w:p>
        </w:tc>
        <w:tc>
          <w:tcPr>
            <w:tcW w:w="4112" w:type="dxa"/>
          </w:tcPr>
          <w:p w:rsidR="00520A24" w:rsidRPr="00D95A3C" w:rsidRDefault="00520A24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520A24" w:rsidRDefault="006774A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A7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</w:tcPr>
          <w:p w:rsidR="006774A7" w:rsidRDefault="006774A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344" w:rsidTr="00A860E7">
        <w:tc>
          <w:tcPr>
            <w:tcW w:w="4799" w:type="dxa"/>
          </w:tcPr>
          <w:p w:rsidR="00950344" w:rsidRPr="00D95A3C" w:rsidRDefault="000B2E30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Семинар, 2021г</w:t>
            </w:r>
          </w:p>
        </w:tc>
        <w:tc>
          <w:tcPr>
            <w:tcW w:w="4112" w:type="dxa"/>
          </w:tcPr>
          <w:p w:rsidR="00950344" w:rsidRPr="000B2E30" w:rsidRDefault="006774A7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30">
              <w:rPr>
                <w:rFonts w:ascii="Times New Roman" w:hAnsi="Times New Roman" w:cs="Times New Roman"/>
                <w:sz w:val="28"/>
                <w:szCs w:val="28"/>
              </w:rPr>
              <w:t>«Сюжетно-ролевая игра как ведущая деятельность в дошкольном возрасте»</w:t>
            </w:r>
          </w:p>
        </w:tc>
        <w:tc>
          <w:tcPr>
            <w:tcW w:w="2729" w:type="dxa"/>
          </w:tcPr>
          <w:p w:rsidR="00950344" w:rsidRPr="000E456F" w:rsidRDefault="006774A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4A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950344" w:rsidRDefault="006774A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A860E7">
        <w:tc>
          <w:tcPr>
            <w:tcW w:w="4799" w:type="dxa"/>
            <w:vMerge w:val="restart"/>
          </w:tcPr>
          <w:p w:rsidR="00274C4F" w:rsidRPr="00D95A3C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«Эффективные практики реализации ФГОС ДО» (направление «Реализация современных программ, ориент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ированных на ребенка «ПРОДЕТЕЙ», 2021г</w:t>
            </w:r>
            <w:r w:rsidR="004B6DA7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274C4F" w:rsidRPr="000E456F" w:rsidRDefault="000B2E30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«Технология «Волшебная лупа», 2021г</w:t>
            </w:r>
          </w:p>
        </w:tc>
        <w:tc>
          <w:tcPr>
            <w:tcW w:w="2729" w:type="dxa"/>
            <w:vMerge w:val="restart"/>
          </w:tcPr>
          <w:p w:rsidR="00274C4F" w:rsidRPr="000E456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A860E7">
        <w:tc>
          <w:tcPr>
            <w:tcW w:w="4799" w:type="dxa"/>
            <w:vMerge/>
          </w:tcPr>
          <w:p w:rsidR="00274C4F" w:rsidRPr="00D95A3C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E96289" w:rsidRDefault="00274C4F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«Самый лучший день»</w:t>
            </w:r>
            <w:r w:rsidR="004B6DA7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2729" w:type="dxa"/>
            <w:vMerge/>
          </w:tcPr>
          <w:p w:rsidR="00274C4F" w:rsidRPr="00E96289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4C4F" w:rsidTr="00A860E7">
        <w:tc>
          <w:tcPr>
            <w:tcW w:w="4799" w:type="dxa"/>
            <w:vMerge/>
          </w:tcPr>
          <w:p w:rsidR="00274C4F" w:rsidRPr="00D95A3C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274C4F" w:rsidRPr="00274C4F" w:rsidRDefault="00274C4F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 xml:space="preserve">«Сюжетно-ролевая игра «по-новому»: условия и </w:t>
            </w:r>
            <w:r w:rsidR="004B6DA7"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игры», 2022г</w:t>
            </w: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729" w:type="dxa"/>
            <w:vMerge/>
          </w:tcPr>
          <w:p w:rsidR="00274C4F" w:rsidRPr="00E96289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60E7" w:rsidTr="00A860E7">
        <w:tc>
          <w:tcPr>
            <w:tcW w:w="4799" w:type="dxa"/>
          </w:tcPr>
          <w:p w:rsidR="00A860E7" w:rsidRPr="00D95A3C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«Лучшие практики: «Среда, ориентированная на ребенка» в рамках педагогического сообщества. «Среда – третий педагог»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A860E7" w:rsidRPr="00E96289" w:rsidRDefault="00A860E7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«Ода картонной коробке».</w:t>
            </w:r>
          </w:p>
        </w:tc>
        <w:tc>
          <w:tcPr>
            <w:tcW w:w="2729" w:type="dxa"/>
          </w:tcPr>
          <w:p w:rsidR="00A860E7" w:rsidRPr="00E96289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920" w:type="dxa"/>
          </w:tcPr>
          <w:p w:rsid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60E7" w:rsidTr="00A860E7">
        <w:tc>
          <w:tcPr>
            <w:tcW w:w="4799" w:type="dxa"/>
          </w:tcPr>
          <w:p w:rsidR="00A860E7" w:rsidRPr="00D95A3C" w:rsidRDefault="00A860E7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«Сотрудничество  ДОО с семьей»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A860E7" w:rsidRPr="00A860E7" w:rsidRDefault="00A860E7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A860E7" w:rsidRP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0E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A860E7" w:rsidRDefault="00A860E7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289" w:rsidTr="006E225C">
        <w:tc>
          <w:tcPr>
            <w:tcW w:w="14560" w:type="dxa"/>
            <w:gridSpan w:val="4"/>
          </w:tcPr>
          <w:p w:rsidR="00E96289" w:rsidRPr="00E96289" w:rsidRDefault="00E96289" w:rsidP="00E9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</w:p>
        </w:tc>
      </w:tr>
      <w:tr w:rsidR="00520A24" w:rsidTr="00A860E7">
        <w:tc>
          <w:tcPr>
            <w:tcW w:w="4799" w:type="dxa"/>
          </w:tcPr>
          <w:p w:rsidR="00520A24" w:rsidRDefault="000B2E30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2021г</w:t>
            </w:r>
          </w:p>
        </w:tc>
        <w:tc>
          <w:tcPr>
            <w:tcW w:w="4112" w:type="dxa"/>
          </w:tcPr>
          <w:p w:rsidR="00520A24" w:rsidRPr="00D95A3C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«Говорящие» стенды в работе с детьми»</w:t>
            </w:r>
          </w:p>
        </w:tc>
        <w:tc>
          <w:tcPr>
            <w:tcW w:w="2729" w:type="dxa"/>
          </w:tcPr>
          <w:p w:rsidR="00520A24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6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520A24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62A6" w:rsidTr="00A860E7">
        <w:tc>
          <w:tcPr>
            <w:tcW w:w="4799" w:type="dxa"/>
          </w:tcPr>
          <w:p w:rsidR="006762A6" w:rsidRDefault="000B2E30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Практикум, 2021г</w:t>
            </w:r>
          </w:p>
        </w:tc>
        <w:tc>
          <w:tcPr>
            <w:tcW w:w="4112" w:type="dxa"/>
          </w:tcPr>
          <w:p w:rsidR="006762A6" w:rsidRPr="00D95A3C" w:rsidRDefault="006762A6" w:rsidP="007C5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«Планирование образовательной деятельности от игры»</w:t>
            </w:r>
          </w:p>
        </w:tc>
        <w:tc>
          <w:tcPr>
            <w:tcW w:w="2729" w:type="dxa"/>
          </w:tcPr>
          <w:p w:rsidR="006762A6" w:rsidRPr="000E456F" w:rsidRDefault="006762A6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2A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6762A6" w:rsidRDefault="006762A6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4C4F" w:rsidTr="00A860E7">
        <w:tc>
          <w:tcPr>
            <w:tcW w:w="4799" w:type="dxa"/>
          </w:tcPr>
          <w:p w:rsidR="00274C4F" w:rsidRPr="00D95A3C" w:rsidRDefault="00274C4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развития детской инициативности и 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6DA7">
              <w:rPr>
                <w:rFonts w:ascii="Times New Roman" w:hAnsi="Times New Roman" w:cs="Times New Roman"/>
                <w:sz w:val="28"/>
                <w:szCs w:val="28"/>
              </w:rPr>
              <w:t>, 2022г</w:t>
            </w:r>
          </w:p>
        </w:tc>
        <w:tc>
          <w:tcPr>
            <w:tcW w:w="4112" w:type="dxa"/>
          </w:tcPr>
          <w:p w:rsidR="00274C4F" w:rsidRPr="006762A6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</w:t>
            </w:r>
            <w:r>
              <w:t xml:space="preserve"> </w:t>
            </w: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«Моделирование письма»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</w:tcPr>
          <w:p w:rsidR="00274C4F" w:rsidRPr="006762A6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C4F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920" w:type="dxa"/>
          </w:tcPr>
          <w:p w:rsidR="00274C4F" w:rsidRDefault="00274C4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6289" w:rsidTr="00873B94">
        <w:tc>
          <w:tcPr>
            <w:tcW w:w="14560" w:type="dxa"/>
            <w:gridSpan w:val="4"/>
          </w:tcPr>
          <w:p w:rsidR="00E96289" w:rsidRPr="00E96289" w:rsidRDefault="00E96289" w:rsidP="00E9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мастерская</w:t>
            </w:r>
          </w:p>
        </w:tc>
      </w:tr>
      <w:tr w:rsidR="00520A24" w:rsidTr="00A860E7">
        <w:tc>
          <w:tcPr>
            <w:tcW w:w="4799" w:type="dxa"/>
          </w:tcPr>
          <w:p w:rsidR="00520A24" w:rsidRDefault="000B2E30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E30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2021г</w:t>
            </w:r>
          </w:p>
        </w:tc>
        <w:tc>
          <w:tcPr>
            <w:tcW w:w="4112" w:type="dxa"/>
          </w:tcPr>
          <w:p w:rsidR="00520A24" w:rsidRPr="00D95A3C" w:rsidRDefault="000E456F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«Неструктурированный материал в развивающей среде»</w:t>
            </w:r>
          </w:p>
        </w:tc>
        <w:tc>
          <w:tcPr>
            <w:tcW w:w="2729" w:type="dxa"/>
          </w:tcPr>
          <w:p w:rsidR="00520A24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56F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920" w:type="dxa"/>
          </w:tcPr>
          <w:p w:rsidR="00520A24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6289" w:rsidTr="00B36B99">
        <w:tc>
          <w:tcPr>
            <w:tcW w:w="14560" w:type="dxa"/>
            <w:gridSpan w:val="4"/>
          </w:tcPr>
          <w:p w:rsidR="00E96289" w:rsidRPr="00E96289" w:rsidRDefault="00E96289" w:rsidP="00E9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Региональная школа</w:t>
            </w:r>
          </w:p>
        </w:tc>
      </w:tr>
      <w:tr w:rsidR="000E456F" w:rsidTr="00A860E7">
        <w:tc>
          <w:tcPr>
            <w:tcW w:w="4799" w:type="dxa"/>
          </w:tcPr>
          <w:p w:rsidR="000E456F" w:rsidRPr="00D95A3C" w:rsidRDefault="000E456F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II Региональная школа Университета Детства в Ярославской области «Развивающая предметно-пространственная среда д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ля ребёнка – миссия выполнима», 2021г</w:t>
            </w:r>
          </w:p>
        </w:tc>
        <w:tc>
          <w:tcPr>
            <w:tcW w:w="4112" w:type="dxa"/>
          </w:tcPr>
          <w:p w:rsidR="000E456F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 вместе»</w:t>
            </w:r>
          </w:p>
        </w:tc>
        <w:tc>
          <w:tcPr>
            <w:tcW w:w="2729" w:type="dxa"/>
          </w:tcPr>
          <w:p w:rsidR="000E456F" w:rsidRPr="000E456F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20" w:type="dxa"/>
          </w:tcPr>
          <w:p w:rsidR="000E456F" w:rsidRDefault="000E456F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6289" w:rsidTr="00A860E7">
        <w:tc>
          <w:tcPr>
            <w:tcW w:w="4799" w:type="dxa"/>
          </w:tcPr>
          <w:p w:rsidR="00E96289" w:rsidRPr="00D95A3C" w:rsidRDefault="00E96289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III региональная школа Челябинской области «Детский сад – территория возможностей». Тема: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ПРОжизнь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2021г</w:t>
            </w:r>
          </w:p>
        </w:tc>
        <w:tc>
          <w:tcPr>
            <w:tcW w:w="4112" w:type="dxa"/>
          </w:tcPr>
          <w:p w:rsidR="00E96289" w:rsidRDefault="00E96289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ПРОжизнь</w:t>
            </w:r>
            <w:proofErr w:type="spellEnd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E96289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2729" w:type="dxa"/>
          </w:tcPr>
          <w:p w:rsidR="00E96289" w:rsidRDefault="00E9628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289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20" w:type="dxa"/>
          </w:tcPr>
          <w:p w:rsidR="00E96289" w:rsidRDefault="00E96289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5A3C" w:rsidTr="009F200C">
        <w:tc>
          <w:tcPr>
            <w:tcW w:w="14560" w:type="dxa"/>
            <w:gridSpan w:val="4"/>
          </w:tcPr>
          <w:p w:rsidR="00D95A3C" w:rsidRDefault="00D95A3C" w:rsidP="00D95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Кампус Университета Детства</w:t>
            </w:r>
          </w:p>
        </w:tc>
      </w:tr>
      <w:tr w:rsidR="00D95A3C" w:rsidTr="00A860E7">
        <w:tc>
          <w:tcPr>
            <w:tcW w:w="4799" w:type="dxa"/>
          </w:tcPr>
          <w:p w:rsidR="00D95A3C" w:rsidRPr="00D95A3C" w:rsidRDefault="00D95A3C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Чемпионат педагогических команд «Семья в фокусе»</w:t>
            </w:r>
            <w:r w:rsidR="000B2E30">
              <w:rPr>
                <w:rFonts w:ascii="Times New Roman" w:hAnsi="Times New Roman" w:cs="Times New Roman"/>
                <w:sz w:val="28"/>
                <w:szCs w:val="28"/>
              </w:rPr>
              <w:t>, 2021г</w:t>
            </w:r>
          </w:p>
        </w:tc>
        <w:tc>
          <w:tcPr>
            <w:tcW w:w="4112" w:type="dxa"/>
          </w:tcPr>
          <w:p w:rsidR="00D95A3C" w:rsidRPr="00E96289" w:rsidRDefault="00D95A3C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D95A3C" w:rsidRPr="00E96289" w:rsidRDefault="00D95A3C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920" w:type="dxa"/>
          </w:tcPr>
          <w:p w:rsidR="00D95A3C" w:rsidRDefault="00D95A3C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40C3" w:rsidTr="00AA093F">
        <w:tc>
          <w:tcPr>
            <w:tcW w:w="14560" w:type="dxa"/>
            <w:gridSpan w:val="4"/>
          </w:tcPr>
          <w:p w:rsidR="002940C3" w:rsidRPr="002940C3" w:rsidRDefault="002940C3" w:rsidP="00294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0C3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</w:tr>
      <w:tr w:rsidR="002940C3" w:rsidTr="00A860E7">
        <w:tc>
          <w:tcPr>
            <w:tcW w:w="4799" w:type="dxa"/>
          </w:tcPr>
          <w:p w:rsidR="002940C3" w:rsidRPr="00D95A3C" w:rsidRDefault="002940C3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D95A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74A7">
              <w:rPr>
                <w:rFonts w:ascii="Times New Roman" w:hAnsi="Times New Roman" w:cs="Times New Roman"/>
                <w:sz w:val="28"/>
                <w:szCs w:val="28"/>
              </w:rPr>
              <w:t>, 2020г</w:t>
            </w:r>
          </w:p>
        </w:tc>
        <w:tc>
          <w:tcPr>
            <w:tcW w:w="4112" w:type="dxa"/>
          </w:tcPr>
          <w:p w:rsidR="002940C3" w:rsidRPr="00E96289" w:rsidRDefault="002940C3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«Графическая практика»</w:t>
            </w:r>
          </w:p>
        </w:tc>
        <w:tc>
          <w:tcPr>
            <w:tcW w:w="2729" w:type="dxa"/>
          </w:tcPr>
          <w:p w:rsidR="002940C3" w:rsidRPr="00E96289" w:rsidRDefault="002940C3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20" w:type="dxa"/>
          </w:tcPr>
          <w:p w:rsidR="002940C3" w:rsidRDefault="002940C3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74A7" w:rsidTr="00A860E7">
        <w:tc>
          <w:tcPr>
            <w:tcW w:w="4799" w:type="dxa"/>
          </w:tcPr>
          <w:p w:rsidR="006774A7" w:rsidRPr="00D95A3C" w:rsidRDefault="007E275A" w:rsidP="000E45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2022г</w:t>
            </w:r>
          </w:p>
        </w:tc>
        <w:tc>
          <w:tcPr>
            <w:tcW w:w="4112" w:type="dxa"/>
          </w:tcPr>
          <w:p w:rsidR="006774A7" w:rsidRDefault="007E275A" w:rsidP="00E96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лупа», «Парные коммуникации»</w:t>
            </w:r>
          </w:p>
        </w:tc>
        <w:tc>
          <w:tcPr>
            <w:tcW w:w="2729" w:type="dxa"/>
          </w:tcPr>
          <w:p w:rsidR="006774A7" w:rsidRDefault="007E275A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20" w:type="dxa"/>
          </w:tcPr>
          <w:p w:rsidR="006774A7" w:rsidRDefault="007E275A" w:rsidP="000E4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04450" w:rsidRDefault="00204450" w:rsidP="00520A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2676E" w:rsidRPr="00520A24" w:rsidRDefault="00B2676E" w:rsidP="00520A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 участие во всероссийском ролике «Отзывы 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- 1 педагог</w:t>
      </w:r>
      <w:r w:rsidR="006774A7">
        <w:rPr>
          <w:rFonts w:ascii="Times New Roman" w:hAnsi="Times New Roman" w:cs="Times New Roman"/>
          <w:sz w:val="28"/>
          <w:szCs w:val="28"/>
        </w:rPr>
        <w:t>, 2020г</w:t>
      </w:r>
    </w:p>
    <w:sectPr w:rsidR="00B2676E" w:rsidRPr="00520A24" w:rsidSect="00212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C5"/>
    <w:rsid w:val="00013BF6"/>
    <w:rsid w:val="00087156"/>
    <w:rsid w:val="000B2E30"/>
    <w:rsid w:val="000E456F"/>
    <w:rsid w:val="001A32CC"/>
    <w:rsid w:val="001D21F4"/>
    <w:rsid w:val="001D7987"/>
    <w:rsid w:val="001F239A"/>
    <w:rsid w:val="00204450"/>
    <w:rsid w:val="00212E3C"/>
    <w:rsid w:val="00274C4F"/>
    <w:rsid w:val="002940C3"/>
    <w:rsid w:val="00490C03"/>
    <w:rsid w:val="004B6DA7"/>
    <w:rsid w:val="004D7C6B"/>
    <w:rsid w:val="00520A24"/>
    <w:rsid w:val="00574FAA"/>
    <w:rsid w:val="005D1121"/>
    <w:rsid w:val="006762A6"/>
    <w:rsid w:val="006774A7"/>
    <w:rsid w:val="006C7BEC"/>
    <w:rsid w:val="006E1D68"/>
    <w:rsid w:val="007B7E5A"/>
    <w:rsid w:val="007C59C8"/>
    <w:rsid w:val="007E275A"/>
    <w:rsid w:val="00950344"/>
    <w:rsid w:val="009C3C2F"/>
    <w:rsid w:val="009C4D3B"/>
    <w:rsid w:val="00A156C5"/>
    <w:rsid w:val="00A860E7"/>
    <w:rsid w:val="00B2676E"/>
    <w:rsid w:val="00B77231"/>
    <w:rsid w:val="00C71819"/>
    <w:rsid w:val="00C908A4"/>
    <w:rsid w:val="00D77F87"/>
    <w:rsid w:val="00D95A3C"/>
    <w:rsid w:val="00DE2DD0"/>
    <w:rsid w:val="00E56E7E"/>
    <w:rsid w:val="00E96289"/>
    <w:rsid w:val="00E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C81E"/>
  <w15:chartTrackingRefBased/>
  <w15:docId w15:val="{A606F3DD-C275-46A6-8B90-61F7DE92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7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ablik-gav.edu.ya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rablik-gav.edu.yar.ru/" TargetMode="External"/><Relationship Id="rId12" Type="http://schemas.openxmlformats.org/officeDocument/2006/relationships/hyperlink" Target="https://korablik-gav.edu.ya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ablik-gav.edu.yar.ru/" TargetMode="External"/><Relationship Id="rId11" Type="http://schemas.openxmlformats.org/officeDocument/2006/relationships/hyperlink" Target="https://korablik-gav.edu.yar.ru/" TargetMode="External"/><Relationship Id="rId5" Type="http://schemas.openxmlformats.org/officeDocument/2006/relationships/hyperlink" Target="https://korablik-gav.edu.yar.ru/" TargetMode="External"/><Relationship Id="rId10" Type="http://schemas.openxmlformats.org/officeDocument/2006/relationships/hyperlink" Target="https://korablik-gav.edu.yar.ru/" TargetMode="External"/><Relationship Id="rId4" Type="http://schemas.openxmlformats.org/officeDocument/2006/relationships/hyperlink" Target="https://new-gi.ru/doc/90031" TargetMode="External"/><Relationship Id="rId9" Type="http://schemas.openxmlformats.org/officeDocument/2006/relationships/hyperlink" Target="https://korablik-gav.edu.y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2023-01-17T06:47:00Z</dcterms:created>
  <dcterms:modified xsi:type="dcterms:W3CDTF">2023-01-18T06:59:00Z</dcterms:modified>
</cp:coreProperties>
</file>