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82" w:rsidRPr="00DB12E0" w:rsidRDefault="00BB0582" w:rsidP="00DB12E0">
      <w:pPr>
        <w:contextualSpacing/>
        <w:jc w:val="center"/>
        <w:rPr>
          <w:b/>
        </w:rPr>
      </w:pPr>
      <w:r w:rsidRPr="00DB12E0">
        <w:rPr>
          <w:b/>
        </w:rPr>
        <w:t xml:space="preserve">Обоснование </w:t>
      </w:r>
    </w:p>
    <w:p w:rsidR="00BB0582" w:rsidRPr="00DB12E0" w:rsidRDefault="00BB0582" w:rsidP="00DB12E0">
      <w:pPr>
        <w:contextualSpacing/>
        <w:jc w:val="center"/>
      </w:pPr>
      <w:r w:rsidRPr="00DB12E0">
        <w:rPr>
          <w:b/>
        </w:rPr>
        <w:t>для присвоения статуса базовой площадки Организации</w:t>
      </w:r>
    </w:p>
    <w:p w:rsidR="00BB0582" w:rsidRPr="00DB12E0" w:rsidRDefault="00BB0582" w:rsidP="00DB12E0">
      <w:pPr>
        <w:contextualSpacing/>
        <w:jc w:val="center"/>
      </w:pPr>
    </w:p>
    <w:p w:rsidR="00BB0582" w:rsidRPr="00DB12E0" w:rsidRDefault="00BB0582" w:rsidP="00DB12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b/>
          <w:szCs w:val="24"/>
        </w:rPr>
        <w:t>Данные об Организации</w:t>
      </w:r>
    </w:p>
    <w:p w:rsidR="00BB0582" w:rsidRPr="00DB12E0" w:rsidRDefault="004722ED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>муниципальное дошкольное образовательное учреждение детский сад №21 «Мозаика»</w:t>
      </w:r>
      <w:r w:rsidR="00BB0582" w:rsidRPr="00DB12E0">
        <w:rPr>
          <w:szCs w:val="24"/>
        </w:rPr>
        <w:t xml:space="preserve"> (</w:t>
      </w:r>
      <w:r w:rsidRPr="00DB12E0">
        <w:rPr>
          <w:szCs w:val="24"/>
        </w:rPr>
        <w:t>МДОУ д/с №21 «Мозаика»</w:t>
      </w:r>
      <w:r w:rsidR="00BB0582" w:rsidRPr="00DB12E0">
        <w:rPr>
          <w:szCs w:val="24"/>
        </w:rPr>
        <w:t>)</w:t>
      </w:r>
      <w:r w:rsidR="00BB0582" w:rsidRPr="00DB12E0">
        <w:rPr>
          <w:rStyle w:val="a5"/>
          <w:szCs w:val="24"/>
        </w:rPr>
        <w:footnoteReference w:id="1"/>
      </w:r>
      <w:r w:rsidR="00BB0582" w:rsidRPr="00DB12E0">
        <w:rPr>
          <w:szCs w:val="24"/>
        </w:rPr>
        <w:t xml:space="preserve"> </w:t>
      </w:r>
    </w:p>
    <w:p w:rsidR="00BB0582" w:rsidRPr="00DB12E0" w:rsidRDefault="004722ED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>Зворыкина Зинаида Николаевна</w:t>
      </w:r>
    </w:p>
    <w:p w:rsidR="00BB0582" w:rsidRPr="00DB12E0" w:rsidRDefault="006729ED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>Адрес: 152615 Россия, Ярославская область, город Углич, микрорайон Мирный-2, дом 12.</w:t>
      </w:r>
    </w:p>
    <w:p w:rsidR="00BB0582" w:rsidRPr="00DB12E0" w:rsidRDefault="00BB0582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 xml:space="preserve">Телефон </w:t>
      </w:r>
      <w:r w:rsidR="006729ED" w:rsidRPr="00DB12E0">
        <w:rPr>
          <w:szCs w:val="24"/>
        </w:rPr>
        <w:t>8(48532)5-00-12</w:t>
      </w:r>
    </w:p>
    <w:p w:rsidR="00BB0582" w:rsidRPr="00DB12E0" w:rsidRDefault="00BB0582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  <w:lang w:val="en-US"/>
        </w:rPr>
      </w:pPr>
      <w:r w:rsidRPr="00DB12E0">
        <w:rPr>
          <w:szCs w:val="24"/>
          <w:lang w:val="en-US"/>
        </w:rPr>
        <w:t>E-mail</w:t>
      </w:r>
      <w:r w:rsidR="006729ED" w:rsidRPr="00DB12E0">
        <w:rPr>
          <w:szCs w:val="24"/>
          <w:lang w:val="en-US"/>
        </w:rPr>
        <w:t xml:space="preserve"> </w:t>
      </w:r>
      <w:hyperlink r:id="rId8" w:history="1">
        <w:r w:rsidR="006729ED" w:rsidRPr="00DB12E0">
          <w:rPr>
            <w:rStyle w:val="a9"/>
            <w:szCs w:val="24"/>
            <w:shd w:val="clear" w:color="auto" w:fill="FFFFFF"/>
            <w:lang w:val="en-US"/>
          </w:rPr>
          <w:t>MDOUds21Mozaika@yandex.ru</w:t>
        </w:r>
      </w:hyperlink>
      <w:r w:rsidR="006729ED" w:rsidRPr="00DB12E0">
        <w:rPr>
          <w:color w:val="999999"/>
          <w:szCs w:val="24"/>
          <w:shd w:val="clear" w:color="auto" w:fill="FFFFFF"/>
        </w:rPr>
        <w:t xml:space="preserve"> </w:t>
      </w:r>
    </w:p>
    <w:p w:rsidR="00BB0582" w:rsidRPr="00DB12E0" w:rsidRDefault="00BB0582" w:rsidP="00DB12E0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jc w:val="both"/>
        <w:rPr>
          <w:szCs w:val="24"/>
        </w:rPr>
      </w:pPr>
      <w:r w:rsidRPr="00DB12E0">
        <w:rPr>
          <w:szCs w:val="24"/>
        </w:rPr>
        <w:t>Сайт ОУ/ОО</w:t>
      </w:r>
      <w:r w:rsidR="006729ED" w:rsidRPr="00DB12E0">
        <w:rPr>
          <w:szCs w:val="24"/>
        </w:rPr>
        <w:t xml:space="preserve"> </w:t>
      </w:r>
      <w:hyperlink r:id="rId9" w:history="1">
        <w:r w:rsidR="006729ED" w:rsidRPr="00DB12E0">
          <w:rPr>
            <w:rStyle w:val="a9"/>
            <w:szCs w:val="24"/>
          </w:rPr>
          <w:t>https://mozaika.edu.yar.ru/</w:t>
        </w:r>
      </w:hyperlink>
      <w:r w:rsidR="006729ED" w:rsidRPr="00DB12E0">
        <w:rPr>
          <w:szCs w:val="24"/>
        </w:rPr>
        <w:t xml:space="preserve"> </w:t>
      </w:r>
    </w:p>
    <w:p w:rsidR="00306F98" w:rsidRPr="00DB12E0" w:rsidRDefault="00BB0582" w:rsidP="00DB12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b/>
          <w:szCs w:val="24"/>
          <w:u w:val="single"/>
        </w:rPr>
        <w:t>Предполагаемая тема площадки</w:t>
      </w:r>
      <w:r w:rsidR="007031FB" w:rsidRPr="00DB12E0">
        <w:rPr>
          <w:b/>
          <w:szCs w:val="24"/>
        </w:rPr>
        <w:t xml:space="preserve"> </w:t>
      </w:r>
    </w:p>
    <w:p w:rsidR="00306F98" w:rsidRPr="00F60AFA" w:rsidRDefault="00306F98" w:rsidP="00DB12E0">
      <w:pPr>
        <w:tabs>
          <w:tab w:val="left" w:pos="1276"/>
        </w:tabs>
        <w:ind w:left="709"/>
        <w:contextualSpacing/>
        <w:jc w:val="both"/>
        <w:rPr>
          <w:b/>
        </w:rPr>
      </w:pPr>
      <w:r w:rsidRPr="00F60AFA">
        <w:rPr>
          <w:b/>
        </w:rPr>
        <w:t xml:space="preserve"> «</w:t>
      </w:r>
      <w:r w:rsidR="007E08B8" w:rsidRPr="007E08B8">
        <w:rPr>
          <w:b/>
        </w:rPr>
        <w:t>Создание условий для развития детей раннего возраста в ДОО: реализация современных образовательных программ для детей 1 - 3 лет»</w:t>
      </w:r>
    </w:p>
    <w:p w:rsidR="00313851" w:rsidRPr="00DB12E0" w:rsidRDefault="00313851" w:rsidP="00DB12E0">
      <w:pPr>
        <w:tabs>
          <w:tab w:val="left" w:pos="1276"/>
        </w:tabs>
        <w:ind w:left="1125"/>
        <w:contextualSpacing/>
        <w:jc w:val="both"/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533"/>
        <w:gridCol w:w="2870"/>
        <w:gridCol w:w="2693"/>
        <w:gridCol w:w="3402"/>
      </w:tblGrid>
      <w:tr w:rsidR="006729ED" w:rsidRPr="00DB12E0" w:rsidTr="00AA59B1">
        <w:tc>
          <w:tcPr>
            <w:tcW w:w="533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rPr>
                <w:b/>
                <w:u w:val="single"/>
              </w:rPr>
              <w:t>№</w:t>
            </w:r>
          </w:p>
        </w:tc>
        <w:tc>
          <w:tcPr>
            <w:tcW w:w="2870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DB12E0">
              <w:rPr>
                <w:b/>
              </w:rPr>
              <w:t>Результаты</w:t>
            </w:r>
          </w:p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DB12E0">
              <w:rPr>
                <w:b/>
              </w:rPr>
              <w:t>Критерии</w:t>
            </w:r>
          </w:p>
        </w:tc>
        <w:tc>
          <w:tcPr>
            <w:tcW w:w="3402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DB12E0">
              <w:rPr>
                <w:b/>
              </w:rPr>
              <w:t>П</w:t>
            </w:r>
            <w:r w:rsidR="006729ED" w:rsidRPr="00DB12E0">
              <w:rPr>
                <w:b/>
              </w:rPr>
              <w:t>оказатели оценки результативности</w:t>
            </w:r>
          </w:p>
        </w:tc>
      </w:tr>
      <w:tr w:rsidR="006729ED" w:rsidRPr="00DB12E0" w:rsidTr="00AA59B1">
        <w:tc>
          <w:tcPr>
            <w:tcW w:w="533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1</w:t>
            </w:r>
          </w:p>
        </w:tc>
        <w:tc>
          <w:tcPr>
            <w:tcW w:w="2870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t>Стабильное функционирование базовой площадки в заявленной теме</w:t>
            </w:r>
          </w:p>
        </w:tc>
        <w:tc>
          <w:tcPr>
            <w:tcW w:w="2693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t xml:space="preserve">Наличие разработанного плана и </w:t>
            </w:r>
            <w:r w:rsidR="00391705" w:rsidRPr="00DB12E0">
              <w:t>отчетной документации</w:t>
            </w:r>
          </w:p>
        </w:tc>
        <w:tc>
          <w:tcPr>
            <w:tcW w:w="3402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Количество мероприятий (</w:t>
            </w:r>
            <w:proofErr w:type="spellStart"/>
            <w:r w:rsidRPr="00DB12E0">
              <w:t>ед</w:t>
            </w:r>
            <w:proofErr w:type="spellEnd"/>
            <w:r w:rsidRPr="00DB12E0">
              <w:t>) и качество их проведения (%).по оценке обратной связи</w:t>
            </w:r>
          </w:p>
        </w:tc>
      </w:tr>
      <w:tr w:rsidR="006729ED" w:rsidRPr="00DB12E0" w:rsidTr="00AA59B1">
        <w:tc>
          <w:tcPr>
            <w:tcW w:w="533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2</w:t>
            </w:r>
          </w:p>
        </w:tc>
        <w:tc>
          <w:tcPr>
            <w:tcW w:w="2870" w:type="dxa"/>
          </w:tcPr>
          <w:p w:rsidR="006729ED" w:rsidRPr="00DB12E0" w:rsidRDefault="006729ED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rPr>
                <w:color w:val="000000"/>
                <w:shd w:val="clear" w:color="auto" w:fill="FFFFFF"/>
              </w:rPr>
              <w:t>Методическое сопровождение дошкольных образовательных организаций региона в процессе освоения инновационной практики</w:t>
            </w:r>
          </w:p>
        </w:tc>
        <w:tc>
          <w:tcPr>
            <w:tcW w:w="2693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t>Пакет</w:t>
            </w:r>
            <w:r w:rsidR="006729ED" w:rsidRPr="00DB12E0">
              <w:t xml:space="preserve"> методических и аналитических материалов </w:t>
            </w:r>
            <w:r w:rsidRPr="00DB12E0">
              <w:t>к запросу от ОО региона.</w:t>
            </w:r>
            <w:r w:rsidR="006729ED" w:rsidRPr="00DB12E0">
              <w:t>.</w:t>
            </w:r>
          </w:p>
        </w:tc>
        <w:tc>
          <w:tcPr>
            <w:tcW w:w="3402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Количество проведенных мероприятий по сопровождению ОО (</w:t>
            </w:r>
            <w:proofErr w:type="spellStart"/>
            <w:r w:rsidRPr="00DB12E0">
              <w:t>ед</w:t>
            </w:r>
            <w:proofErr w:type="spellEnd"/>
            <w:r w:rsidRPr="00DB12E0">
              <w:t>) и качество их проведения по результатам обратной связи (%)</w:t>
            </w:r>
          </w:p>
        </w:tc>
      </w:tr>
      <w:tr w:rsidR="00391705" w:rsidRPr="00DB12E0" w:rsidTr="00AA59B1">
        <w:tc>
          <w:tcPr>
            <w:tcW w:w="533" w:type="dxa"/>
          </w:tcPr>
          <w:p w:rsidR="00391705" w:rsidRPr="00DB12E0" w:rsidRDefault="00391705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3</w:t>
            </w:r>
          </w:p>
        </w:tc>
        <w:tc>
          <w:tcPr>
            <w:tcW w:w="2870" w:type="dxa"/>
          </w:tcPr>
          <w:p w:rsidR="00391705" w:rsidRPr="00DB12E0" w:rsidRDefault="001E6F63" w:rsidP="00DB12E0">
            <w:pPr>
              <w:tabs>
                <w:tab w:val="left" w:pos="1276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DB12E0">
              <w:rPr>
                <w:color w:val="000000"/>
                <w:shd w:val="clear" w:color="auto" w:fill="FFFFFF"/>
              </w:rPr>
              <w:t>Создан банк педагогического опыта по освоению инновационного опыта.</w:t>
            </w:r>
          </w:p>
        </w:tc>
        <w:tc>
          <w:tcPr>
            <w:tcW w:w="2693" w:type="dxa"/>
          </w:tcPr>
          <w:p w:rsidR="00391705" w:rsidRPr="00DB12E0" w:rsidRDefault="001E6F63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rPr>
                <w:color w:val="000000"/>
                <w:shd w:val="clear" w:color="auto" w:fill="FFFFFF"/>
              </w:rPr>
              <w:t xml:space="preserve">Участие педагогов ОО региона в мероприятиях БП </w:t>
            </w:r>
            <w:r w:rsidRPr="00DB12E0">
              <w:t>Методические материалы участников</w:t>
            </w:r>
          </w:p>
        </w:tc>
        <w:tc>
          <w:tcPr>
            <w:tcW w:w="3402" w:type="dxa"/>
          </w:tcPr>
          <w:p w:rsidR="00391705" w:rsidRPr="00DB12E0" w:rsidRDefault="001E6F63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Количество привлеченных педагогов к участию в совместных мероприятиях (</w:t>
            </w:r>
            <w:proofErr w:type="spellStart"/>
            <w:r w:rsidRPr="00DB12E0">
              <w:t>ед</w:t>
            </w:r>
            <w:proofErr w:type="spellEnd"/>
            <w:r w:rsidRPr="00DB12E0">
              <w:t>)</w:t>
            </w:r>
          </w:p>
          <w:p w:rsidR="001E6F63" w:rsidRPr="00DB12E0" w:rsidRDefault="001E6F63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Количество методических материалов в банке БП (</w:t>
            </w:r>
            <w:proofErr w:type="spellStart"/>
            <w:r w:rsidRPr="00DB12E0">
              <w:t>ед</w:t>
            </w:r>
            <w:proofErr w:type="spellEnd"/>
            <w:r w:rsidRPr="00DB12E0">
              <w:t>)</w:t>
            </w:r>
          </w:p>
        </w:tc>
      </w:tr>
      <w:tr w:rsidR="006729ED" w:rsidRPr="00DB12E0" w:rsidTr="00AA59B1">
        <w:tc>
          <w:tcPr>
            <w:tcW w:w="533" w:type="dxa"/>
          </w:tcPr>
          <w:p w:rsidR="006729ED" w:rsidRPr="00DB12E0" w:rsidRDefault="00AA59B1" w:rsidP="00DB12E0">
            <w:pPr>
              <w:tabs>
                <w:tab w:val="left" w:pos="1276"/>
              </w:tabs>
              <w:contextualSpacing/>
              <w:jc w:val="both"/>
            </w:pPr>
            <w:r w:rsidRPr="00DB12E0">
              <w:t>4</w:t>
            </w:r>
          </w:p>
        </w:tc>
        <w:tc>
          <w:tcPr>
            <w:tcW w:w="2870" w:type="dxa"/>
          </w:tcPr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rPr>
                <w:color w:val="000000"/>
                <w:shd w:val="clear" w:color="auto" w:fill="FFFFFF"/>
              </w:rPr>
              <w:t>Обобщен и представлен опыт работы БП (разработано и оформлено информационно-методическое обеспечение деятельности БП)</w:t>
            </w:r>
          </w:p>
        </w:tc>
        <w:tc>
          <w:tcPr>
            <w:tcW w:w="2693" w:type="dxa"/>
          </w:tcPr>
          <w:p w:rsidR="006729ED" w:rsidRPr="00DB12E0" w:rsidRDefault="00391705" w:rsidP="00DB12E0">
            <w:pPr>
              <w:contextualSpacing/>
              <w:jc w:val="center"/>
            </w:pPr>
            <w:r w:rsidRPr="00DB12E0">
              <w:rPr>
                <w:color w:val="000000"/>
                <w:shd w:val="clear" w:color="auto" w:fill="FFFFFF"/>
              </w:rPr>
              <w:t>Наличие публикаций по заявленной теме</w:t>
            </w:r>
            <w:r w:rsidRPr="00DB12E0">
              <w:t xml:space="preserve"> </w:t>
            </w:r>
          </w:p>
        </w:tc>
        <w:tc>
          <w:tcPr>
            <w:tcW w:w="3402" w:type="dxa"/>
          </w:tcPr>
          <w:p w:rsidR="00391705" w:rsidRPr="00DB12E0" w:rsidRDefault="00391705" w:rsidP="00DB12E0">
            <w:pPr>
              <w:contextualSpacing/>
            </w:pPr>
            <w:r w:rsidRPr="00DB12E0">
              <w:t xml:space="preserve">Количество методических ресурсов базовой площадки, прошедших экспертизу (ед.). </w:t>
            </w:r>
          </w:p>
          <w:p w:rsidR="00391705" w:rsidRPr="00DB12E0" w:rsidRDefault="00391705" w:rsidP="00DB12E0">
            <w:pPr>
              <w:contextualSpacing/>
            </w:pPr>
            <w:r w:rsidRPr="00DB12E0">
              <w:t xml:space="preserve">Количество методических материалов, выставленных в общий доступ на сайте МДОУ (ед.)  </w:t>
            </w:r>
          </w:p>
          <w:p w:rsidR="006729ED" w:rsidRPr="00DB12E0" w:rsidRDefault="00391705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t>Использование полученного в рамках деятельности БП методического и практического материала</w:t>
            </w:r>
          </w:p>
        </w:tc>
      </w:tr>
      <w:tr w:rsidR="00391705" w:rsidRPr="00DB12E0" w:rsidTr="00AA59B1">
        <w:tc>
          <w:tcPr>
            <w:tcW w:w="533" w:type="dxa"/>
          </w:tcPr>
          <w:p w:rsidR="00391705" w:rsidRPr="00DB12E0" w:rsidRDefault="00AA59B1" w:rsidP="00DB12E0">
            <w:pPr>
              <w:tabs>
                <w:tab w:val="left" w:pos="1276"/>
              </w:tabs>
              <w:contextualSpacing/>
              <w:jc w:val="both"/>
              <w:rPr>
                <w:b/>
                <w:u w:val="single"/>
              </w:rPr>
            </w:pPr>
            <w:r w:rsidRPr="00DB12E0">
              <w:rPr>
                <w:b/>
                <w:u w:val="single"/>
              </w:rPr>
              <w:t>5</w:t>
            </w:r>
          </w:p>
        </w:tc>
        <w:tc>
          <w:tcPr>
            <w:tcW w:w="2870" w:type="dxa"/>
          </w:tcPr>
          <w:p w:rsidR="00391705" w:rsidRPr="00DB12E0" w:rsidRDefault="001E6F63" w:rsidP="00DB12E0">
            <w:pPr>
              <w:tabs>
                <w:tab w:val="left" w:pos="1276"/>
              </w:tabs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DB12E0">
              <w:rPr>
                <w:color w:val="000000"/>
                <w:shd w:val="clear" w:color="auto" w:fill="FFFFFF"/>
              </w:rPr>
              <w:t xml:space="preserve">Сборник </w:t>
            </w:r>
            <w:r w:rsidR="00AA59B1" w:rsidRPr="00DB12E0">
              <w:rPr>
                <w:color w:val="000000"/>
                <w:shd w:val="clear" w:color="auto" w:fill="FFFFFF"/>
              </w:rPr>
              <w:t xml:space="preserve"> опыта педагогов по организации РППС ДОУ в данном направлении.</w:t>
            </w:r>
          </w:p>
        </w:tc>
        <w:tc>
          <w:tcPr>
            <w:tcW w:w="2693" w:type="dxa"/>
          </w:tcPr>
          <w:p w:rsidR="00391705" w:rsidRPr="00DB12E0" w:rsidRDefault="00AA59B1" w:rsidP="00DB12E0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DB12E0">
              <w:rPr>
                <w:color w:val="000000"/>
                <w:shd w:val="clear" w:color="auto" w:fill="FFFFFF"/>
              </w:rPr>
              <w:t>Наличие сборника</w:t>
            </w:r>
          </w:p>
        </w:tc>
        <w:tc>
          <w:tcPr>
            <w:tcW w:w="3402" w:type="dxa"/>
          </w:tcPr>
          <w:p w:rsidR="00391705" w:rsidRPr="00DB12E0" w:rsidRDefault="00AA59B1" w:rsidP="00DB12E0">
            <w:pPr>
              <w:contextualSpacing/>
            </w:pPr>
            <w:r w:rsidRPr="00DB12E0">
              <w:t>Количество представленного опыта (</w:t>
            </w:r>
            <w:proofErr w:type="spellStart"/>
            <w:r w:rsidRPr="00DB12E0">
              <w:t>ед</w:t>
            </w:r>
            <w:proofErr w:type="spellEnd"/>
            <w:r w:rsidRPr="00DB12E0">
              <w:t>) и количество страниц (</w:t>
            </w:r>
            <w:proofErr w:type="spellStart"/>
            <w:r w:rsidRPr="00DB12E0">
              <w:t>ед</w:t>
            </w:r>
            <w:proofErr w:type="spellEnd"/>
            <w:r w:rsidRPr="00DB12E0">
              <w:t>)</w:t>
            </w:r>
          </w:p>
        </w:tc>
      </w:tr>
    </w:tbl>
    <w:p w:rsidR="00BB0582" w:rsidRPr="00DB12E0" w:rsidRDefault="00BB0582" w:rsidP="00DB12E0">
      <w:pPr>
        <w:tabs>
          <w:tab w:val="left" w:pos="1276"/>
        </w:tabs>
        <w:ind w:left="1125"/>
        <w:contextualSpacing/>
        <w:jc w:val="both"/>
      </w:pPr>
    </w:p>
    <w:p w:rsidR="00BB0582" w:rsidRPr="00DB12E0" w:rsidRDefault="00BB0582" w:rsidP="00DB12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b/>
          <w:szCs w:val="24"/>
        </w:rPr>
        <w:lastRenderedPageBreak/>
        <w:t>Данные об ответственном лице за работу площадки</w:t>
      </w:r>
      <w:r w:rsidRPr="00DB12E0">
        <w:rPr>
          <w:rStyle w:val="a5"/>
          <w:b/>
          <w:szCs w:val="24"/>
        </w:rPr>
        <w:footnoteReference w:id="2"/>
      </w:r>
    </w:p>
    <w:p w:rsidR="00BB0582" w:rsidRPr="00DB12E0" w:rsidRDefault="00391705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>Дмитриева Екатерина Юрьевна</w:t>
      </w:r>
    </w:p>
    <w:p w:rsidR="00BB0582" w:rsidRPr="00DB12E0" w:rsidRDefault="00391705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>Старший воспитатель</w:t>
      </w:r>
    </w:p>
    <w:p w:rsidR="00BB0582" w:rsidRPr="00DB12E0" w:rsidRDefault="00BB0582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szCs w:val="24"/>
        </w:rPr>
        <w:t xml:space="preserve">Телефон </w:t>
      </w:r>
      <w:r w:rsidR="00391705" w:rsidRPr="00DB12E0">
        <w:rPr>
          <w:szCs w:val="24"/>
        </w:rPr>
        <w:t>8(48532)5-00-12</w:t>
      </w:r>
    </w:p>
    <w:p w:rsidR="00BB0582" w:rsidRPr="00DB12E0" w:rsidRDefault="00BB0582" w:rsidP="00DB12E0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  <w:lang w:val="en-US"/>
        </w:rPr>
      </w:pPr>
      <w:r w:rsidRPr="00DB12E0">
        <w:rPr>
          <w:szCs w:val="24"/>
          <w:lang w:val="en-US"/>
        </w:rPr>
        <w:t>E-mail</w:t>
      </w:r>
      <w:r w:rsidR="00391705" w:rsidRPr="00DB12E0">
        <w:rPr>
          <w:szCs w:val="24"/>
          <w:lang w:val="en-US"/>
        </w:rPr>
        <w:t xml:space="preserve"> </w:t>
      </w:r>
      <w:hyperlink r:id="rId10" w:history="1">
        <w:r w:rsidR="00391705" w:rsidRPr="00DB12E0">
          <w:rPr>
            <w:rStyle w:val="a9"/>
            <w:szCs w:val="24"/>
            <w:lang w:val="en-US"/>
          </w:rPr>
          <w:t>katya-dmitrieva85@mail.ru</w:t>
        </w:r>
      </w:hyperlink>
      <w:r w:rsidR="00391705" w:rsidRPr="00DB12E0">
        <w:rPr>
          <w:szCs w:val="24"/>
          <w:lang w:val="en-US"/>
        </w:rPr>
        <w:t xml:space="preserve"> </w:t>
      </w:r>
    </w:p>
    <w:p w:rsidR="00BB0582" w:rsidRPr="00DB12E0" w:rsidRDefault="00BB0582" w:rsidP="00DB12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b/>
          <w:szCs w:val="24"/>
        </w:rPr>
      </w:pPr>
      <w:r w:rsidRPr="00DB12E0">
        <w:rPr>
          <w:b/>
          <w:szCs w:val="24"/>
        </w:rPr>
        <w:t>Наименование структурного подразделения, курирующего деятельность базовой площадки, ФИО куратора</w:t>
      </w:r>
    </w:p>
    <w:p w:rsidR="00A608C0" w:rsidRDefault="00F60AFA" w:rsidP="00A608C0">
      <w:pPr>
        <w:tabs>
          <w:tab w:val="left" w:pos="1276"/>
        </w:tabs>
        <w:contextualSpacing/>
        <w:jc w:val="both"/>
      </w:pPr>
      <w:r>
        <w:t xml:space="preserve">Кафедра дошкольного образования </w:t>
      </w:r>
      <w:r w:rsidR="003D7B4F" w:rsidRPr="00DB12E0">
        <w:t>ГАУ ДПО ИРО</w:t>
      </w:r>
      <w:r w:rsidR="00A608C0">
        <w:t xml:space="preserve"> </w:t>
      </w:r>
      <w:proofErr w:type="spellStart"/>
      <w:r w:rsidR="00A608C0">
        <w:t>Зятинина</w:t>
      </w:r>
      <w:proofErr w:type="spellEnd"/>
      <w:r w:rsidR="00A608C0">
        <w:t xml:space="preserve"> Татьяна Николаевна</w:t>
      </w:r>
    </w:p>
    <w:p w:rsidR="00BB0582" w:rsidRPr="00DB12E0" w:rsidRDefault="00BB0582" w:rsidP="00F60AFA">
      <w:pPr>
        <w:pStyle w:val="a3"/>
        <w:numPr>
          <w:ilvl w:val="0"/>
          <w:numId w:val="1"/>
        </w:numPr>
        <w:tabs>
          <w:tab w:val="left" w:pos="1276"/>
        </w:tabs>
        <w:jc w:val="both"/>
      </w:pPr>
      <w:r w:rsidRPr="00F60AFA">
        <w:rPr>
          <w:b/>
        </w:rPr>
        <w:t xml:space="preserve">Описание состояния методической деятельности Организации </w:t>
      </w:r>
      <w:r w:rsidRPr="00F60AFA">
        <w:rPr>
          <w:b/>
          <w:u w:val="single"/>
        </w:rPr>
        <w:t>по выбранному направлению</w:t>
      </w:r>
      <w:r w:rsidRPr="00F60AFA">
        <w:rPr>
          <w:b/>
        </w:rPr>
        <w:t xml:space="preserve"> с обоснованием готовности к работе в статусе площадки</w:t>
      </w:r>
      <w:r w:rsidRPr="00DB12E0">
        <w:rPr>
          <w:rStyle w:val="a5"/>
          <w:b/>
        </w:rPr>
        <w:footnoteReference w:id="3"/>
      </w:r>
    </w:p>
    <w:p w:rsidR="004A7766" w:rsidRPr="00DB12E0" w:rsidRDefault="00AA59B1" w:rsidP="00DB12E0">
      <w:pPr>
        <w:ind w:firstLine="360"/>
        <w:contextualSpacing/>
        <w:jc w:val="both"/>
      </w:pPr>
      <w:r w:rsidRPr="00DB12E0">
        <w:t xml:space="preserve">МДОУ д/с №21 «Мозаика» функционирует в системе дошкольного образования </w:t>
      </w:r>
      <w:proofErr w:type="spellStart"/>
      <w:r w:rsidRPr="00DB12E0">
        <w:t>г.Углича</w:t>
      </w:r>
      <w:proofErr w:type="spellEnd"/>
      <w:r w:rsidRPr="00DB12E0">
        <w:t xml:space="preserve"> с 2018года. С момента открытия ДОУ реализует </w:t>
      </w:r>
      <w:r w:rsidR="007B6AB4">
        <w:t>комплексную ООП ДО</w:t>
      </w:r>
      <w:r w:rsidRPr="00DB12E0">
        <w:t xml:space="preserve"> для детей раннего возраста «Первые шаги». </w:t>
      </w:r>
      <w:r w:rsidR="004A7766" w:rsidRPr="00DB12E0">
        <w:t>Детский сад уже на протяжении нескольких лет  апробирует внедрение в свою практику технологий данной программы. Накоплен и обобщен интересный фактический материал по данной тематике, создана уникальная развивающая предметно-пространственная среда (РППС) для реализации идеологии и задач данной авторской программы. Дошкольное учреждение готово и имеет возможности представить оформившийся опыт по данному направлению.</w:t>
      </w:r>
    </w:p>
    <w:p w:rsidR="004A7766" w:rsidRPr="00DB12E0" w:rsidRDefault="004A7766" w:rsidP="00DB12E0">
      <w:pPr>
        <w:ind w:firstLine="360"/>
        <w:contextualSpacing/>
        <w:jc w:val="both"/>
      </w:pPr>
      <w:r w:rsidRPr="00DB12E0">
        <w:t>Необходимо отметить, что у детского сада есть успешная практика презентации своих наработок и своей деятельности на межрегиональном семинаре «Первые шаги»-первый опыт»</w:t>
      </w:r>
      <w:r w:rsidR="00F60AFA">
        <w:t xml:space="preserve"> 25.03.2021, организованном</w:t>
      </w:r>
      <w:r w:rsidRPr="00DB12E0">
        <w:t xml:space="preserve"> представителями ГАУ ДПО ИРО и издательством «Русское слово», которая может пригодится в рамках деятельности Базовой площадки ГАУ ДПО ИРО по заявляемой теме.</w:t>
      </w:r>
    </w:p>
    <w:p w:rsidR="003B7E64" w:rsidRPr="00DB12E0" w:rsidRDefault="004A7766" w:rsidP="00DB12E0">
      <w:pPr>
        <w:pStyle w:val="ab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111111"/>
          <w:shd w:val="clear" w:color="auto" w:fill="FFFFFF"/>
        </w:rPr>
      </w:pPr>
      <w:r w:rsidRPr="00DB12E0">
        <w:t xml:space="preserve">В ДОУ созданы условия для профессионального роста педагогов в данном направлении, способствующие успешной реализации </w:t>
      </w:r>
      <w:r w:rsidR="007B6AB4">
        <w:t>ООП ДО</w:t>
      </w:r>
      <w:r w:rsidRPr="00DB12E0">
        <w:t xml:space="preserve"> «Первые шаги». </w:t>
      </w:r>
      <w:r w:rsidRPr="00DB12E0">
        <w:rPr>
          <w:color w:val="111111"/>
          <w:shd w:val="clear" w:color="auto" w:fill="FFFFFF"/>
        </w:rPr>
        <w:t>Организован цикл методических мероприятий по знакомству с программой и принципами ее работы. Оформлена и веде</w:t>
      </w:r>
      <w:r w:rsidR="00F60AFA">
        <w:rPr>
          <w:color w:val="111111"/>
          <w:shd w:val="clear" w:color="auto" w:fill="FFFFFF"/>
        </w:rPr>
        <w:t>тся</w:t>
      </w:r>
      <w:r w:rsidRPr="00DB12E0">
        <w:rPr>
          <w:color w:val="111111"/>
          <w:shd w:val="clear" w:color="auto" w:fill="FFFFFF"/>
        </w:rPr>
        <w:t xml:space="preserve"> документация в соответствии с программой имеющая не маловажную роль в планировании работы с детьми. Адаптирован под условия ДОУ диагностический инструментарий, рекомендуемый</w:t>
      </w:r>
      <w:r w:rsidR="003B7E64" w:rsidRPr="00DB12E0">
        <w:rPr>
          <w:color w:val="111111"/>
          <w:shd w:val="clear" w:color="auto" w:fill="FFFFFF"/>
        </w:rPr>
        <w:t xml:space="preserve"> авторами программы и ежедневное планирование. Разработана модель взаимодействия с родителями по вовлечению в воспитательно-образовательный процесс ДОУ через: выявление запросов родителей в ежегодном анкетировании, информирование родителей о жизни детей в группе через рабочий стенд «А у нас!», который размещен в общем коридоре при входе в группу и который является визитной карточкой группы. На нем размещена информация о теме недели, что дети узнают, что сделают на этой неделе и о чем с ребенком можно поговорить дома, в каждой группе организована обратная связь в виде почтовых ящиков и информационных стендов, так же организована рубрика «Замочная скважина» - это беседа или чат в </w:t>
      </w:r>
      <w:proofErr w:type="spellStart"/>
      <w:r w:rsidR="003B7E64" w:rsidRPr="00DB12E0">
        <w:rPr>
          <w:color w:val="111111"/>
          <w:shd w:val="clear" w:color="auto" w:fill="FFFFFF"/>
        </w:rPr>
        <w:t>мессенджерах</w:t>
      </w:r>
      <w:proofErr w:type="spellEnd"/>
      <w:r w:rsidR="003B7E64" w:rsidRPr="00DB12E0">
        <w:rPr>
          <w:color w:val="111111"/>
          <w:shd w:val="clear" w:color="auto" w:fill="FFFFFF"/>
        </w:rPr>
        <w:t xml:space="preserve"> и </w:t>
      </w:r>
      <w:proofErr w:type="spellStart"/>
      <w:r w:rsidR="003B7E64" w:rsidRPr="00DB12E0">
        <w:rPr>
          <w:color w:val="111111"/>
          <w:shd w:val="clear" w:color="auto" w:fill="FFFFFF"/>
        </w:rPr>
        <w:t>соц</w:t>
      </w:r>
      <w:proofErr w:type="spellEnd"/>
      <w:r w:rsidR="003B7E64" w:rsidRPr="00DB12E0">
        <w:rPr>
          <w:color w:val="111111"/>
          <w:shd w:val="clear" w:color="auto" w:fill="FFFFFF"/>
        </w:rPr>
        <w:t xml:space="preserve"> сетях, где педагоги размещают с согласия родителей видеоролики, фотографии из жизни детей в ДОУ в течении дня, это очень помогает родителям в период адаптации – видя ребенка на фото в положительном настроении родитель эмоционально спокоен, помогает для связи с другими родителями и педагогами, помогает сплочению детско-родительского коллектива, участие родителей в жизни группы, через вовлечение их педагогами в тематические недели, в конкурсы, выставки, совместные детско-родительские мастерские. </w:t>
      </w:r>
    </w:p>
    <w:p w:rsidR="004A7766" w:rsidRPr="00DB12E0" w:rsidRDefault="004A7766" w:rsidP="00DB12E0">
      <w:pPr>
        <w:pStyle w:val="a3"/>
        <w:spacing w:after="0" w:line="240" w:lineRule="auto"/>
        <w:ind w:left="-142" w:firstLine="426"/>
        <w:jc w:val="both"/>
        <w:rPr>
          <w:color w:val="111111"/>
          <w:szCs w:val="24"/>
          <w:shd w:val="clear" w:color="auto" w:fill="FFFFFF"/>
        </w:rPr>
      </w:pPr>
    </w:p>
    <w:p w:rsidR="004A7766" w:rsidRPr="00DB12E0" w:rsidRDefault="004A7766" w:rsidP="00DB12E0">
      <w:pPr>
        <w:pStyle w:val="a3"/>
        <w:spacing w:after="0" w:line="240" w:lineRule="auto"/>
        <w:ind w:left="0" w:firstLine="426"/>
        <w:rPr>
          <w:b/>
          <w:szCs w:val="24"/>
        </w:rPr>
      </w:pPr>
    </w:p>
    <w:p w:rsidR="00BB0582" w:rsidRPr="00DB12E0" w:rsidRDefault="00BB0582" w:rsidP="00DB12E0">
      <w:pPr>
        <w:pStyle w:val="a3"/>
        <w:numPr>
          <w:ilvl w:val="0"/>
          <w:numId w:val="1"/>
        </w:numPr>
        <w:spacing w:after="0" w:line="240" w:lineRule="auto"/>
        <w:rPr>
          <w:szCs w:val="24"/>
        </w:rPr>
      </w:pPr>
      <w:r w:rsidRPr="00DB12E0">
        <w:rPr>
          <w:b/>
          <w:szCs w:val="24"/>
        </w:rPr>
        <w:t xml:space="preserve">Описание состояния инновационной деятельности Организации </w:t>
      </w:r>
      <w:r w:rsidRPr="00DB12E0">
        <w:rPr>
          <w:b/>
          <w:szCs w:val="24"/>
          <w:u w:val="single"/>
        </w:rPr>
        <w:t>по выбранному направлению</w:t>
      </w:r>
      <w:r w:rsidRPr="00DB12E0">
        <w:rPr>
          <w:b/>
          <w:szCs w:val="24"/>
        </w:rPr>
        <w:t xml:space="preserve"> с обоснованием готовности к работе в статусе площадки</w:t>
      </w:r>
      <w:r w:rsidRPr="00DB12E0">
        <w:rPr>
          <w:rStyle w:val="a5"/>
          <w:b/>
          <w:szCs w:val="24"/>
        </w:rPr>
        <w:footnoteReference w:id="4"/>
      </w:r>
    </w:p>
    <w:p w:rsidR="00391705" w:rsidRPr="00DB12E0" w:rsidRDefault="00A608C0" w:rsidP="00DB12E0">
      <w:pPr>
        <w:tabs>
          <w:tab w:val="left" w:pos="1276"/>
        </w:tabs>
        <w:contextualSpacing/>
        <w:jc w:val="both"/>
      </w:pPr>
      <w:r>
        <w:lastRenderedPageBreak/>
        <w:t xml:space="preserve">С декабря 2018 годя наш детский сад является пилотной площадкой по апробации </w:t>
      </w:r>
      <w:r w:rsidR="007B6AB4">
        <w:t>комплексной ООП ДО</w:t>
      </w:r>
      <w:r>
        <w:t xml:space="preserve"> «Первые шаги» издательства «Русское слово», на данный момент имеем опыт по взаимодействию с родителями, готовы представить опыт по планированию образовательной деятель</w:t>
      </w:r>
      <w:r w:rsidR="007B6AB4">
        <w:t>ности с детьми раннего возраста</w:t>
      </w:r>
      <w:r>
        <w:t>, по организации РППС групп для детей раннего возраста</w:t>
      </w:r>
      <w:r w:rsidR="007B6AB4">
        <w:t>.</w:t>
      </w:r>
    </w:p>
    <w:p w:rsidR="00BB0582" w:rsidRPr="00DB12E0" w:rsidRDefault="00BB0582" w:rsidP="00DB12E0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szCs w:val="24"/>
        </w:rPr>
      </w:pPr>
      <w:r w:rsidRPr="00DB12E0">
        <w:rPr>
          <w:b/>
          <w:szCs w:val="24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Pr="00DB12E0">
        <w:rPr>
          <w:rStyle w:val="a5"/>
          <w:b/>
          <w:szCs w:val="24"/>
        </w:rPr>
        <w:footnoteReference w:id="5"/>
      </w:r>
    </w:p>
    <w:p w:rsidR="003B7E64" w:rsidRPr="00DB12E0" w:rsidRDefault="003B7E64" w:rsidP="00DB12E0">
      <w:pPr>
        <w:shd w:val="clear" w:color="auto" w:fill="FFFFFF"/>
        <w:contextualSpacing/>
        <w:jc w:val="both"/>
        <w:rPr>
          <w:color w:val="000000"/>
        </w:rPr>
      </w:pPr>
      <w:r w:rsidRPr="00DB12E0">
        <w:rPr>
          <w:color w:val="000000"/>
        </w:rPr>
        <w:t>Кадровое обеспечение</w:t>
      </w:r>
    </w:p>
    <w:p w:rsidR="0044626E" w:rsidRPr="00DB12E0" w:rsidRDefault="003B7E64" w:rsidP="00DB12E0">
      <w:pPr>
        <w:shd w:val="clear" w:color="auto" w:fill="FFFFFF"/>
        <w:contextualSpacing/>
        <w:jc w:val="both"/>
        <w:rPr>
          <w:color w:val="000000"/>
        </w:rPr>
      </w:pPr>
      <w:r w:rsidRPr="00DB12E0">
        <w:rPr>
          <w:color w:val="000000"/>
        </w:rPr>
        <w:t>Персональный состав педагогов детского сада отличается стабильностью,</w:t>
      </w:r>
      <w:r w:rsidR="0044626E" w:rsidRPr="00DB12E0">
        <w:rPr>
          <w:color w:val="000000"/>
        </w:rPr>
        <w:t xml:space="preserve"> </w:t>
      </w:r>
      <w:r w:rsidRPr="00DB12E0">
        <w:rPr>
          <w:color w:val="000000"/>
        </w:rPr>
        <w:t xml:space="preserve">высоким </w:t>
      </w:r>
      <w:r w:rsidR="0044626E" w:rsidRPr="00DB12E0">
        <w:rPr>
          <w:color w:val="000000"/>
        </w:rPr>
        <w:t>п</w:t>
      </w:r>
      <w:r w:rsidRPr="00DB12E0">
        <w:rPr>
          <w:color w:val="000000"/>
        </w:rPr>
        <w:t xml:space="preserve">рофессионализмом и компетентностью. </w:t>
      </w:r>
    </w:p>
    <w:p w:rsidR="003B7E64" w:rsidRPr="00DB12E0" w:rsidRDefault="003B7E64" w:rsidP="00DB12E0">
      <w:pPr>
        <w:shd w:val="clear" w:color="auto" w:fill="FFFFFF"/>
        <w:contextualSpacing/>
        <w:jc w:val="both"/>
        <w:rPr>
          <w:color w:val="000000"/>
        </w:rPr>
      </w:pPr>
      <w:r w:rsidRPr="00DB12E0">
        <w:rPr>
          <w:color w:val="000000"/>
        </w:rPr>
        <w:t xml:space="preserve">Педагогический персонал – </w:t>
      </w:r>
      <w:r w:rsidR="0044626E" w:rsidRPr="00DB12E0">
        <w:rPr>
          <w:color w:val="000000"/>
        </w:rPr>
        <w:t>32</w:t>
      </w:r>
      <w:r w:rsidRPr="00DB12E0">
        <w:rPr>
          <w:color w:val="000000"/>
        </w:rPr>
        <w:t xml:space="preserve"> человек</w:t>
      </w:r>
      <w:r w:rsidR="0044626E" w:rsidRPr="00DB12E0">
        <w:rPr>
          <w:color w:val="000000"/>
        </w:rPr>
        <w:t xml:space="preserve">, </w:t>
      </w:r>
      <w:r w:rsidRPr="00DB12E0">
        <w:rPr>
          <w:color w:val="000000"/>
        </w:rPr>
        <w:t xml:space="preserve">из них: </w:t>
      </w:r>
      <w:r w:rsidR="0044626E" w:rsidRPr="00DB12E0">
        <w:rPr>
          <w:color w:val="000000"/>
        </w:rPr>
        <w:t>25</w:t>
      </w:r>
      <w:r w:rsidRPr="00DB12E0">
        <w:rPr>
          <w:color w:val="000000"/>
        </w:rPr>
        <w:t xml:space="preserve"> воспитател</w:t>
      </w:r>
      <w:r w:rsidR="0044626E" w:rsidRPr="00DB12E0">
        <w:rPr>
          <w:color w:val="000000"/>
        </w:rPr>
        <w:t>ей</w:t>
      </w:r>
      <w:r w:rsidRPr="00DB12E0">
        <w:rPr>
          <w:color w:val="000000"/>
        </w:rPr>
        <w:t xml:space="preserve">, 1 старший воспитатель; 1 педагог-психолог, </w:t>
      </w:r>
      <w:r w:rsidR="0044626E" w:rsidRPr="00DB12E0">
        <w:rPr>
          <w:color w:val="000000"/>
        </w:rPr>
        <w:t>1</w:t>
      </w:r>
      <w:r w:rsidRPr="00DB12E0">
        <w:rPr>
          <w:color w:val="000000"/>
        </w:rPr>
        <w:t xml:space="preserve"> музыкальны</w:t>
      </w:r>
      <w:r w:rsidR="0044626E" w:rsidRPr="00DB12E0">
        <w:rPr>
          <w:color w:val="000000"/>
        </w:rPr>
        <w:t>й руководитель, 1 – учитель-дефектолог, 2 – учителя-логопеда</w:t>
      </w:r>
      <w:r w:rsidRPr="00DB12E0">
        <w:rPr>
          <w:color w:val="000000"/>
        </w:rPr>
        <w:t xml:space="preserve"> и 1 инструктор по физической культуре.</w:t>
      </w:r>
    </w:p>
    <w:p w:rsidR="0044626E" w:rsidRPr="00DB12E0" w:rsidRDefault="0044626E" w:rsidP="00DB12E0">
      <w:pPr>
        <w:shd w:val="clear" w:color="auto" w:fill="FFFFFF"/>
        <w:ind w:firstLine="284"/>
        <w:contextualSpacing/>
        <w:jc w:val="both"/>
        <w:rPr>
          <w:color w:val="000000"/>
        </w:rPr>
      </w:pPr>
      <w:r w:rsidRPr="00DB12E0">
        <w:rPr>
          <w:color w:val="000000"/>
        </w:rPr>
        <w:t>В целом работа педагогического коллектива детского сада отмечается достаточной стабильностью и положительной результативностью. Педагоги повышают своё профессиональное мастерство, активно участвуют в различных образовательных событиях, конкурсах, размещают результаты работы на официальном сайте детского сада.</w:t>
      </w:r>
    </w:p>
    <w:p w:rsidR="0044626E" w:rsidRPr="00DB12E0" w:rsidRDefault="0044626E" w:rsidP="00DB12E0">
      <w:pPr>
        <w:shd w:val="clear" w:color="auto" w:fill="FFFFFF"/>
        <w:contextualSpacing/>
        <w:rPr>
          <w:color w:val="000000"/>
        </w:rPr>
      </w:pPr>
      <w:r w:rsidRPr="00DB12E0">
        <w:rPr>
          <w:color w:val="000000"/>
        </w:rPr>
        <w:t xml:space="preserve"> Материально-техническая база</w:t>
      </w:r>
    </w:p>
    <w:p w:rsidR="0044626E" w:rsidRPr="00DB12E0" w:rsidRDefault="0044626E" w:rsidP="00DB12E0">
      <w:pPr>
        <w:shd w:val="clear" w:color="auto" w:fill="FFFFFF"/>
        <w:contextualSpacing/>
        <w:jc w:val="both"/>
        <w:rPr>
          <w:color w:val="000000"/>
        </w:rPr>
      </w:pPr>
      <w:r w:rsidRPr="00DB12E0">
        <w:rPr>
          <w:color w:val="000000"/>
        </w:rPr>
        <w:t>В детском саду создана материально-техническая база для жизнеобеспечения и развития детей, ведется систематически работа по созданию развивающей предметно-пространственной среды.</w:t>
      </w:r>
    </w:p>
    <w:p w:rsidR="0044626E" w:rsidRPr="00DB12E0" w:rsidRDefault="0044626E" w:rsidP="00DB12E0">
      <w:pPr>
        <w:shd w:val="clear" w:color="auto" w:fill="FFFFFF"/>
        <w:contextualSpacing/>
        <w:jc w:val="both"/>
        <w:rPr>
          <w:color w:val="000000"/>
        </w:rPr>
      </w:pPr>
      <w:r w:rsidRPr="00DB12E0">
        <w:rPr>
          <w:color w:val="000000"/>
        </w:rPr>
        <w:t>Все помещения оборудованы в соответствии с их функциональными назначениями и отвечают санитарно-гигиеническим требованиям.</w:t>
      </w:r>
    </w:p>
    <w:p w:rsidR="00BB0582" w:rsidRPr="00DB12E0" w:rsidRDefault="0044626E" w:rsidP="00DB12E0">
      <w:pPr>
        <w:tabs>
          <w:tab w:val="left" w:pos="1276"/>
        </w:tabs>
        <w:ind w:firstLine="284"/>
        <w:contextualSpacing/>
        <w:jc w:val="both"/>
      </w:pPr>
      <w:r w:rsidRPr="00DB12E0">
        <w:t>Предметно-развивающая среда детского сада обеспечивает условия для организации всех видов детской деятельности, организована с учетом интересов детей и отвечает их возрастным особенностям.  Каждая группа имеет групповое помещение, отдельную спальню, приёмную, туалетную комнаты.</w:t>
      </w:r>
    </w:p>
    <w:p w:rsidR="0044626E" w:rsidRPr="00DB12E0" w:rsidRDefault="0044626E" w:rsidP="00DB12E0">
      <w:pPr>
        <w:tabs>
          <w:tab w:val="left" w:pos="1276"/>
        </w:tabs>
        <w:ind w:firstLine="284"/>
        <w:contextualSpacing/>
        <w:jc w:val="both"/>
      </w:pPr>
      <w:r w:rsidRPr="00DB12E0">
        <w:t>При оформлении групповых помещений воспитатели исходят из требований безопасности используемого материала для здоровья воспитанников, а также характера воспитательно-образовательной модели, которая лежит в основе планирования и оборудования группы в соответствии с программой.</w:t>
      </w:r>
    </w:p>
    <w:p w:rsidR="0044626E" w:rsidRPr="00DB12E0" w:rsidRDefault="0044626E" w:rsidP="00DB12E0">
      <w:pPr>
        <w:tabs>
          <w:tab w:val="left" w:pos="1276"/>
        </w:tabs>
        <w:ind w:firstLine="284"/>
        <w:contextualSpacing/>
        <w:jc w:val="both"/>
        <w:rPr>
          <w:b/>
        </w:rPr>
      </w:pPr>
      <w:r w:rsidRPr="00DB12E0">
        <w:t>Имеется достаточное количество научно-методической литературы и учебно-наглядных пособий для обеспечения воспитательно-образовательного процесса в ДОУ. Имеются технические и информационно-коммуникативные ресурсы: проектор, экраны, музыкальные центры, компьютеры, ноутбуки</w:t>
      </w:r>
      <w:proofErr w:type="gramStart"/>
      <w:r w:rsidRPr="00DB12E0">
        <w:t xml:space="preserve">.. </w:t>
      </w:r>
      <w:proofErr w:type="gramEnd"/>
      <w:r w:rsidRPr="00DB12E0">
        <w:t>Все групповые участки обеспечены необходимым оборудованием.  Имеется две спортивные площадки.</w:t>
      </w: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tabs>
          <w:tab w:val="left" w:pos="1276"/>
        </w:tabs>
        <w:ind w:left="709"/>
        <w:contextualSpacing/>
        <w:jc w:val="center"/>
        <w:rPr>
          <w:b/>
        </w:rPr>
      </w:pPr>
    </w:p>
    <w:p w:rsidR="00BB0582" w:rsidRPr="00DB12E0" w:rsidRDefault="00BB0582" w:rsidP="00DB12E0">
      <w:pPr>
        <w:contextualSpacing/>
        <w:rPr>
          <w:bCs/>
        </w:rPr>
      </w:pPr>
      <w:r w:rsidRPr="00DB12E0">
        <w:rPr>
          <w:bCs/>
        </w:rPr>
        <w:br w:type="page"/>
      </w:r>
      <w:bookmarkStart w:id="0" w:name="_GoBack"/>
      <w:bookmarkEnd w:id="0"/>
    </w:p>
    <w:sectPr w:rsidR="00BB0582" w:rsidRPr="00DB1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589" w:rsidRDefault="00E33589" w:rsidP="00BB0582">
      <w:r>
        <w:separator/>
      </w:r>
    </w:p>
  </w:endnote>
  <w:endnote w:type="continuationSeparator" w:id="0">
    <w:p w:rsidR="00E33589" w:rsidRDefault="00E33589" w:rsidP="00B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589" w:rsidRDefault="00E33589" w:rsidP="00BB0582">
      <w:r>
        <w:separator/>
      </w:r>
    </w:p>
  </w:footnote>
  <w:footnote w:type="continuationSeparator" w:id="0">
    <w:p w:rsidR="00E33589" w:rsidRDefault="00E33589" w:rsidP="00BB0582">
      <w:r>
        <w:continuationSeparator/>
      </w:r>
    </w:p>
  </w:footnote>
  <w:footnote w:id="1">
    <w:p w:rsidR="00BB0582" w:rsidRPr="00F12B02" w:rsidRDefault="00BB0582" w:rsidP="00BB0582">
      <w:pPr>
        <w:pStyle w:val="a7"/>
      </w:pPr>
      <w:r w:rsidRPr="00F12B02">
        <w:rPr>
          <w:rStyle w:val="a5"/>
        </w:rPr>
        <w:footnoteRef/>
      </w:r>
      <w:r w:rsidRPr="00F12B02">
        <w:t xml:space="preserve"> В соответствии с Уставом</w:t>
      </w:r>
    </w:p>
  </w:footnote>
  <w:footnote w:id="2">
    <w:p w:rsidR="00BB0582" w:rsidRPr="00F12B02" w:rsidRDefault="00BB0582" w:rsidP="00BB0582">
      <w:pPr>
        <w:pStyle w:val="a7"/>
      </w:pPr>
      <w:r w:rsidRPr="00F12B02">
        <w:rPr>
          <w:rStyle w:val="a5"/>
        </w:rPr>
        <w:footnoteRef/>
      </w:r>
      <w:r w:rsidRPr="00F12B02">
        <w:t xml:space="preserve"> От ОО или иной организации</w:t>
      </w:r>
    </w:p>
  </w:footnote>
  <w:footnote w:id="3">
    <w:p w:rsidR="00BB0582" w:rsidRPr="00F12B02" w:rsidRDefault="00BB0582" w:rsidP="00BB0582">
      <w:pPr>
        <w:pStyle w:val="a7"/>
      </w:pPr>
      <w:r w:rsidRPr="00F12B02">
        <w:rPr>
          <w:rStyle w:val="a5"/>
        </w:rPr>
        <w:footnoteRef/>
      </w:r>
      <w:r w:rsidRPr="00F12B02">
        <w:t xml:space="preserve"> Указывается задел по заявленной теме (опыт работы и результаты; представление результатов)</w:t>
      </w:r>
    </w:p>
  </w:footnote>
  <w:footnote w:id="4">
    <w:p w:rsidR="00BB0582" w:rsidRPr="00F12B02" w:rsidRDefault="00BB0582" w:rsidP="00BB0582">
      <w:pPr>
        <w:pStyle w:val="a7"/>
      </w:pPr>
      <w:r w:rsidRPr="00F12B02">
        <w:rPr>
          <w:rStyle w:val="a5"/>
        </w:rPr>
        <w:footnoteRef/>
      </w:r>
      <w:r w:rsidRPr="00F12B02">
        <w:t xml:space="preserve"> Опыт разработки и реализации  инновационных проектов (программ), апробации методик, технологий …</w:t>
      </w:r>
    </w:p>
  </w:footnote>
  <w:footnote w:id="5">
    <w:p w:rsidR="00BB0582" w:rsidRDefault="00BB0582" w:rsidP="00BB0582">
      <w:pPr>
        <w:pStyle w:val="a7"/>
      </w:pPr>
      <w:r w:rsidRPr="00F12B02">
        <w:rPr>
          <w:rStyle w:val="a5"/>
        </w:rPr>
        <w:footnoteRef/>
      </w:r>
      <w:r w:rsidRPr="00F12B02"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48F8"/>
    <w:multiLevelType w:val="hybridMultilevel"/>
    <w:tmpl w:val="29C00F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A995DBA"/>
    <w:multiLevelType w:val="hybridMultilevel"/>
    <w:tmpl w:val="CC404238"/>
    <w:lvl w:ilvl="0" w:tplc="A65EF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45408D"/>
    <w:multiLevelType w:val="hybridMultilevel"/>
    <w:tmpl w:val="6708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8171E0"/>
    <w:multiLevelType w:val="hybridMultilevel"/>
    <w:tmpl w:val="CF047A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550D2535"/>
    <w:multiLevelType w:val="hybridMultilevel"/>
    <w:tmpl w:val="2D44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37D3"/>
    <w:multiLevelType w:val="hybridMultilevel"/>
    <w:tmpl w:val="1DC6B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6D216397"/>
    <w:multiLevelType w:val="hybridMultilevel"/>
    <w:tmpl w:val="A4BA0E8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79C669C2"/>
    <w:multiLevelType w:val="hybridMultilevel"/>
    <w:tmpl w:val="FE7ED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E5"/>
    <w:rsid w:val="000676CA"/>
    <w:rsid w:val="000A241F"/>
    <w:rsid w:val="000D4BD8"/>
    <w:rsid w:val="00124B7A"/>
    <w:rsid w:val="00181B30"/>
    <w:rsid w:val="001E5D63"/>
    <w:rsid w:val="001E6F63"/>
    <w:rsid w:val="00306F98"/>
    <w:rsid w:val="00313851"/>
    <w:rsid w:val="00387B81"/>
    <w:rsid w:val="00391705"/>
    <w:rsid w:val="003B7E64"/>
    <w:rsid w:val="003D7B4F"/>
    <w:rsid w:val="003F43DA"/>
    <w:rsid w:val="0044626E"/>
    <w:rsid w:val="004722ED"/>
    <w:rsid w:val="004A1717"/>
    <w:rsid w:val="004A7766"/>
    <w:rsid w:val="0050081F"/>
    <w:rsid w:val="006723E6"/>
    <w:rsid w:val="006729ED"/>
    <w:rsid w:val="007031FB"/>
    <w:rsid w:val="007B6AB4"/>
    <w:rsid w:val="007E08B8"/>
    <w:rsid w:val="00833968"/>
    <w:rsid w:val="009506F1"/>
    <w:rsid w:val="00A10FFB"/>
    <w:rsid w:val="00A608C0"/>
    <w:rsid w:val="00A60F26"/>
    <w:rsid w:val="00AA59B1"/>
    <w:rsid w:val="00B42AC4"/>
    <w:rsid w:val="00BB0582"/>
    <w:rsid w:val="00C066E5"/>
    <w:rsid w:val="00C4041B"/>
    <w:rsid w:val="00DA46C4"/>
    <w:rsid w:val="00DB12E0"/>
    <w:rsid w:val="00E33589"/>
    <w:rsid w:val="00E84084"/>
    <w:rsid w:val="00F60AFA"/>
    <w:rsid w:val="00F7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BB0582"/>
  </w:style>
  <w:style w:type="character" w:styleId="a5">
    <w:name w:val="footnote reference"/>
    <w:uiPriority w:val="99"/>
    <w:rsid w:val="00BB0582"/>
    <w:rPr>
      <w:vertAlign w:val="superscript"/>
    </w:rPr>
  </w:style>
  <w:style w:type="paragraph" w:customStyle="1" w:styleId="a6">
    <w:name w:val="Содержимое таблицы"/>
    <w:basedOn w:val="a"/>
    <w:rsid w:val="00BB058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BB058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BB058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BB058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6729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B7E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58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4">
    <w:name w:val="Символ сноски"/>
    <w:rsid w:val="00BB0582"/>
  </w:style>
  <w:style w:type="character" w:styleId="a5">
    <w:name w:val="footnote reference"/>
    <w:uiPriority w:val="99"/>
    <w:rsid w:val="00BB0582"/>
    <w:rPr>
      <w:vertAlign w:val="superscript"/>
    </w:rPr>
  </w:style>
  <w:style w:type="paragraph" w:customStyle="1" w:styleId="a6">
    <w:name w:val="Содержимое таблицы"/>
    <w:basedOn w:val="a"/>
    <w:rsid w:val="00BB0582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7">
    <w:name w:val="footnote text"/>
    <w:basedOn w:val="a"/>
    <w:link w:val="a8"/>
    <w:uiPriority w:val="99"/>
    <w:rsid w:val="00BB0582"/>
    <w:pPr>
      <w:suppressLineNumbers/>
      <w:suppressAutoHyphens/>
      <w:ind w:left="339" w:hanging="339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customStyle="1" w:styleId="a8">
    <w:name w:val="Текст сноски Знак"/>
    <w:basedOn w:val="a0"/>
    <w:link w:val="a7"/>
    <w:uiPriority w:val="99"/>
    <w:rsid w:val="00BB0582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1">
    <w:name w:val="Абзац списка1"/>
    <w:basedOn w:val="a"/>
    <w:rsid w:val="00BB0582"/>
    <w:pPr>
      <w:suppressAutoHyphens/>
      <w:spacing w:after="200"/>
      <w:ind w:left="720"/>
      <w:contextualSpacing/>
    </w:pPr>
    <w:rPr>
      <w:rFonts w:ascii="Liberation Serif" w:eastAsia="SimSun" w:hAnsi="Liberation Serif" w:cs="Mangal"/>
      <w:kern w:val="1"/>
      <w:lang w:eastAsia="zh-CN" w:bidi="hi-IN"/>
    </w:rPr>
  </w:style>
  <w:style w:type="character" w:styleId="a9">
    <w:name w:val="Hyperlink"/>
    <w:basedOn w:val="a0"/>
    <w:uiPriority w:val="99"/>
    <w:unhideWhenUsed/>
    <w:rsid w:val="006729E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72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3B7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21Mozaik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tya-dmitrieva8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zaika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Николаевна Захарова</cp:lastModifiedBy>
  <cp:revision>5</cp:revision>
  <dcterms:created xsi:type="dcterms:W3CDTF">2021-05-19T13:36:00Z</dcterms:created>
  <dcterms:modified xsi:type="dcterms:W3CDTF">2021-06-25T10:18:00Z</dcterms:modified>
</cp:coreProperties>
</file>