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8A" w:rsidRPr="00F84AF3" w:rsidRDefault="001B278A" w:rsidP="00F84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4AF3">
        <w:rPr>
          <w:b/>
          <w:sz w:val="28"/>
          <w:szCs w:val="28"/>
        </w:rPr>
        <w:t xml:space="preserve"> «Организация образовательной деятельности с детьми раннего возраста. </w:t>
      </w:r>
      <w:bookmarkStart w:id="0" w:name="_GoBack"/>
      <w:bookmarkEnd w:id="0"/>
      <w:r w:rsidRPr="00F84AF3">
        <w:rPr>
          <w:b/>
          <w:sz w:val="28"/>
          <w:szCs w:val="28"/>
        </w:rPr>
        <w:t>Как обойтись без занятий»</w:t>
      </w:r>
    </w:p>
    <w:p w:rsidR="00F84AF3" w:rsidRPr="00F84AF3" w:rsidRDefault="00F84AF3" w:rsidP="00F84AF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84AF3">
        <w:rPr>
          <w:i/>
          <w:sz w:val="28"/>
          <w:szCs w:val="28"/>
        </w:rPr>
        <w:t xml:space="preserve">Дмитриева Е.Ю., </w:t>
      </w:r>
    </w:p>
    <w:p w:rsidR="001B278A" w:rsidRDefault="00F84AF3" w:rsidP="00F84A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84AF3">
        <w:rPr>
          <w:i/>
          <w:sz w:val="28"/>
          <w:szCs w:val="28"/>
        </w:rPr>
        <w:t>ст. воспитатель МДОУ «Детский сад №21 «Мозаика» г. Углич</w:t>
      </w:r>
    </w:p>
    <w:p w:rsidR="00F84AF3" w:rsidRDefault="00F84AF3" w:rsidP="00F84A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Сегодня мы собрались, чтобы поговорить о самых маленьких детях в детском саду и о том, как с ними организовать образовательный процесс, как спланировать деятельность.</w:t>
      </w:r>
    </w:p>
    <w:p w:rsid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Главная особенность организации образовательной деятельности в нашем ДОУ– это уход от учебной модели организации деятельности (то есть занятий в традиционном понимании, фронтальных занятий), повышение статуса специфических детских видов деятельности детей – предметно-</w:t>
      </w:r>
      <w:proofErr w:type="spellStart"/>
      <w:r w:rsidRPr="00F84AF3">
        <w:rPr>
          <w:sz w:val="28"/>
          <w:szCs w:val="28"/>
        </w:rPr>
        <w:t>манипулятивной</w:t>
      </w:r>
      <w:proofErr w:type="spellEnd"/>
      <w:r w:rsidRPr="00F84AF3">
        <w:rPr>
          <w:sz w:val="28"/>
          <w:szCs w:val="28"/>
        </w:rPr>
        <w:t>, предметно-игровой, игровой, двигательной активности.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Занятие» как специально организованная форма обучения детей со всеми его привычными характеристиками – то есть ведущей ролью воспитателя, четко заданной структурой и содержанием, заранее продуманным набором методов и приемов, и т.д. - в нашем детском саду отменяется.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А что у нас есть вместо традиционных занятий?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Мы организуем условия для интересных детских активностей, соответствующих возрасту. Называем это «занимательной деятельностью в центрах детской активности». 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Что меняется при таком подходе?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Воспитатель продолжает заниматься с детьми? 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Да. </w:t>
      </w:r>
      <w:r w:rsidRPr="00F84AF3">
        <w:rPr>
          <w:b/>
          <w:sz w:val="28"/>
          <w:szCs w:val="28"/>
        </w:rPr>
        <w:t xml:space="preserve"> </w:t>
      </w:r>
    </w:p>
    <w:p w:rsid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В процессе такой деятельности дети взаимодействуют, общаются, двигаются, накапливают определенную информацию об окружающем мире, приобретают соответствующие возможностям возраста навыки и умения? 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Да.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Педагог отталкивается только от программных задач, создавая ситуации для развития детей в рамках этой занимательной деятельности?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НЕТ. НЕ ТОЛЬКО.</w:t>
      </w:r>
    </w:p>
    <w:p w:rsidR="00F84AF3" w:rsidRPr="00F84AF3" w:rsidRDefault="00F84AF3" w:rsidP="00F84AF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Педагог НАБЛЮДАЕТ и отталкивается от своих наблюдений за детьми: с какими предметами они действуют, какие предметы и действия привлекают их внимание и вызывают интерес, а какие – нет?</w:t>
      </w:r>
    </w:p>
    <w:p w:rsidR="00F84AF3" w:rsidRPr="00F84AF3" w:rsidRDefault="00F84AF3" w:rsidP="00F84AF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МЕНЯЕТ</w:t>
      </w:r>
      <w:r w:rsidRPr="00F84AF3">
        <w:rPr>
          <w:sz w:val="28"/>
          <w:szCs w:val="28"/>
        </w:rPr>
        <w:t xml:space="preserve"> предметно-пространственную среду: вносит в новые предметы, организует пропажу привычных предметов, создает через предметы такие ситуации, которые сами привлекут детей, спровоцируют их активность. </w:t>
      </w:r>
    </w:p>
    <w:p w:rsidR="00F84AF3" w:rsidRPr="00F84AF3" w:rsidRDefault="00F84AF3" w:rsidP="00F84AF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t>ВКЛЮЧАЕТСЯ</w:t>
      </w:r>
      <w:r w:rsidRPr="00F84AF3">
        <w:rPr>
          <w:sz w:val="28"/>
          <w:szCs w:val="28"/>
        </w:rPr>
        <w:t xml:space="preserve"> как участник в активность с предметами, уже начатую детьми, и изнутри этой активности направляет детей (задает вопросы, выполняет действия рядом с детьми или вместе с ними, взаимодействует с предметами и игрушками…)</w:t>
      </w:r>
    </w:p>
    <w:p w:rsid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lastRenderedPageBreak/>
        <w:t xml:space="preserve">На самом деле, эти 3 </w:t>
      </w:r>
      <w:r>
        <w:rPr>
          <w:sz w:val="28"/>
          <w:szCs w:val="28"/>
        </w:rPr>
        <w:t>способа</w:t>
      </w:r>
      <w:r w:rsidRPr="00F84AF3">
        <w:rPr>
          <w:sz w:val="28"/>
          <w:szCs w:val="28"/>
        </w:rPr>
        <w:t xml:space="preserve"> тесно связаны между собой, воспитатель даже внутри одной развивающей ситуации переходи от одной модели своей активности к другой.</w:t>
      </w:r>
      <w:r w:rsidRPr="00F84AF3">
        <w:rPr>
          <w:sz w:val="28"/>
          <w:szCs w:val="28"/>
        </w:rPr>
        <w:t xml:space="preserve"> 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Взрослый становиться для ребёнка не только источником внимания и доброжелательности, не только «поставщиком» самих предметов, но и образцом человеческих действий с предметами. Такое сотрудничество уже не сводится к прямой помощи или к демонстрации предметов. Теперь происходит соучастие взрослого, одновременная практическая деятельность вместе с ним, выполнение одного и того же дела рядом или вместе.</w:t>
      </w:r>
      <w:r w:rsidRPr="00F84AF3">
        <w:rPr>
          <w:sz w:val="28"/>
          <w:szCs w:val="28"/>
        </w:rPr>
        <w:t xml:space="preserve"> </w:t>
      </w:r>
      <w:r w:rsidRPr="00F84AF3">
        <w:rPr>
          <w:sz w:val="28"/>
          <w:szCs w:val="28"/>
        </w:rPr>
        <w:t>В ходе такого сотрудничества ребёнок одновременно получает и внимание взрослого, и его участие в действиях ребёнка и, главное – новые, адекватные способы действия с предметами. Взрослый теперь не только даёт ребёнку в руки предметы, но вместе с предметом передаёт способ действия с ним.</w:t>
      </w:r>
      <w:r w:rsidRPr="00F84AF3">
        <w:rPr>
          <w:sz w:val="28"/>
          <w:szCs w:val="28"/>
        </w:rPr>
        <w:t xml:space="preserve"> 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И как нам всем известно ведущая деятельность детей раннего возраста – предметная, а общение ситуативное. Поэтому педагог должен грамотно выстраивать развивающую среду группы, создать условия, для возможности организации разнообразных игр исходя из конкретной детской ситуации.</w:t>
      </w:r>
    </w:p>
    <w:p w:rsid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Наши педагоги перед тем как организовать игру, продумывают, что необходимо добавить </w:t>
      </w:r>
      <w:proofErr w:type="gramStart"/>
      <w:r w:rsidRPr="00F84AF3">
        <w:rPr>
          <w:sz w:val="28"/>
          <w:szCs w:val="28"/>
        </w:rPr>
        <w:t>или  изменить</w:t>
      </w:r>
      <w:proofErr w:type="gramEnd"/>
      <w:r w:rsidRPr="00F84AF3">
        <w:rPr>
          <w:sz w:val="28"/>
          <w:szCs w:val="28"/>
        </w:rPr>
        <w:t xml:space="preserve"> в среде группы, чтобы эта игра случилась, чтобы дети были заинтересованы сами, а не привлечены педагогом.</w:t>
      </w:r>
      <w:r w:rsidRPr="00F84AF3">
        <w:rPr>
          <w:sz w:val="28"/>
          <w:szCs w:val="28"/>
        </w:rPr>
        <w:t xml:space="preserve"> 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Ежедневно организуя развивающие ситуации с детьми, педагоги аккуратно выходят из них, не нарушая уже развернувшуюся детскую активность – и тогда воспитатель вновь становится наблюдателем.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Есть ли у нас планирование нашей деятельности при таком подходе?</w:t>
      </w:r>
    </w:p>
    <w:p w:rsid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 xml:space="preserve">Конечно, есть. </w:t>
      </w:r>
      <w:r>
        <w:rPr>
          <w:sz w:val="28"/>
          <w:szCs w:val="28"/>
        </w:rPr>
        <w:t>У нас планирование осуществляется в табличной форме, ежедневно</w:t>
      </w:r>
      <w:r w:rsidRPr="00F84AF3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F84AF3">
        <w:rPr>
          <w:sz w:val="28"/>
          <w:szCs w:val="28"/>
        </w:rPr>
        <w:t>оскольку педагоги отслеживают активность детей, и отталкиваясь от результатов своих наблюдений, в планировании в графе индивидуальная работа указывают имена детей, с которыми необходимо взаимодействовать в индивидуальном формате, включая ребенка в конкретную игру, а также указывают игры, которые необходимо организовать повторно с детьми группы.</w:t>
      </w:r>
      <w:r>
        <w:rPr>
          <w:sz w:val="28"/>
          <w:szCs w:val="28"/>
        </w:rPr>
        <w:t xml:space="preserve"> </w:t>
      </w:r>
      <w:r w:rsidRPr="00F84AF3">
        <w:rPr>
          <w:sz w:val="28"/>
          <w:szCs w:val="28"/>
        </w:rPr>
        <w:t>В течении дня педагоги проводят 6-7 игр, которые запланировали на неделю и отмечают это в ежедневном планировании.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Индивидуальная работа выстраивается в разных вариантах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1.</w:t>
      </w:r>
      <w:r w:rsidRPr="00F84AF3">
        <w:rPr>
          <w:sz w:val="28"/>
          <w:szCs w:val="28"/>
        </w:rPr>
        <w:tab/>
        <w:t xml:space="preserve">Педагоги в течении недели все игры повторяют, и тогда </w:t>
      </w:r>
      <w:proofErr w:type="gramStart"/>
      <w:r w:rsidRPr="00F84AF3">
        <w:rPr>
          <w:sz w:val="28"/>
          <w:szCs w:val="28"/>
        </w:rPr>
        <w:t>те дети</w:t>
      </w:r>
      <w:proofErr w:type="gramEnd"/>
      <w:r w:rsidRPr="00F84AF3">
        <w:rPr>
          <w:sz w:val="28"/>
          <w:szCs w:val="28"/>
        </w:rPr>
        <w:t xml:space="preserve"> которые не участвовали в первый раз, участвуют в следующий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2.</w:t>
      </w:r>
      <w:r w:rsidRPr="00F84AF3">
        <w:rPr>
          <w:sz w:val="28"/>
          <w:szCs w:val="28"/>
        </w:rPr>
        <w:tab/>
        <w:t>Наблюдая за конкретным ребенком, встраиваются с игрой в его ситуацию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3.</w:t>
      </w:r>
      <w:r w:rsidRPr="00F84AF3">
        <w:rPr>
          <w:sz w:val="28"/>
          <w:szCs w:val="28"/>
        </w:rPr>
        <w:tab/>
        <w:t xml:space="preserve">Изменяют содержание запланированной игры, чтобы конкретному ребенку игра была </w:t>
      </w:r>
      <w:proofErr w:type="gramStart"/>
      <w:r w:rsidRPr="00F84AF3">
        <w:rPr>
          <w:sz w:val="28"/>
          <w:szCs w:val="28"/>
        </w:rPr>
        <w:t>интересна</w:t>
      </w:r>
      <w:proofErr w:type="gramEnd"/>
      <w:r w:rsidRPr="00F84AF3">
        <w:rPr>
          <w:sz w:val="28"/>
          <w:szCs w:val="28"/>
        </w:rPr>
        <w:t xml:space="preserve"> и он включился.</w:t>
      </w: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И к концу недели в основном все дети принимают участие в играх хотя бы однократно.</w:t>
      </w:r>
      <w:r>
        <w:rPr>
          <w:sz w:val="28"/>
          <w:szCs w:val="28"/>
        </w:rPr>
        <w:t xml:space="preserve"> 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4AF3" w:rsidRPr="00F84AF3" w:rsidRDefault="00F84AF3" w:rsidP="00F84A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4AF3">
        <w:rPr>
          <w:sz w:val="28"/>
          <w:szCs w:val="28"/>
        </w:rPr>
        <w:lastRenderedPageBreak/>
        <w:t xml:space="preserve">Итак, мы обходимся без традиционных занятий в группах детей раннего возраста. Как мы это делаем? 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1.</w:t>
      </w:r>
      <w:r w:rsidRPr="00F84AF3">
        <w:rPr>
          <w:sz w:val="28"/>
          <w:szCs w:val="28"/>
        </w:rPr>
        <w:tab/>
        <w:t>Мы освоили способ гибкого ежедневного планирования образовательной деятельности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2.</w:t>
      </w:r>
      <w:r w:rsidRPr="00F84AF3">
        <w:rPr>
          <w:sz w:val="28"/>
          <w:szCs w:val="28"/>
        </w:rPr>
        <w:tab/>
        <w:t>Мы считаем самой важной для педагога ролью в группах малышей роль наблюдателя за детской активностью, детским интересом, детскими достижениями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3.</w:t>
      </w:r>
      <w:r w:rsidRPr="00F84AF3">
        <w:rPr>
          <w:sz w:val="28"/>
          <w:szCs w:val="28"/>
        </w:rPr>
        <w:tab/>
        <w:t>Ни мы, ни дети не ограничены временными рамками в течение дня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4.</w:t>
      </w:r>
      <w:r w:rsidRPr="00F84AF3">
        <w:rPr>
          <w:sz w:val="28"/>
          <w:szCs w:val="28"/>
        </w:rPr>
        <w:tab/>
        <w:t>Мы в любое время можем организовать игру, с любым составом детей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5.</w:t>
      </w:r>
      <w:r w:rsidRPr="00F84AF3">
        <w:rPr>
          <w:sz w:val="28"/>
          <w:szCs w:val="28"/>
        </w:rPr>
        <w:tab/>
        <w:t>Начинаем игру, не дожидаясь внимания всех детей.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6.</w:t>
      </w:r>
      <w:r w:rsidRPr="00F84AF3">
        <w:rPr>
          <w:sz w:val="28"/>
          <w:szCs w:val="28"/>
        </w:rPr>
        <w:tab/>
        <w:t>Мы вносим в среду предметы-помощники</w:t>
      </w:r>
    </w:p>
    <w:p w:rsidR="00F84AF3" w:rsidRPr="00F84AF3" w:rsidRDefault="00F84AF3" w:rsidP="00F8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AF3">
        <w:rPr>
          <w:sz w:val="28"/>
          <w:szCs w:val="28"/>
        </w:rPr>
        <w:t>7.</w:t>
      </w:r>
      <w:r w:rsidRPr="00F84AF3">
        <w:rPr>
          <w:sz w:val="28"/>
          <w:szCs w:val="28"/>
        </w:rPr>
        <w:tab/>
        <w:t>Организуем общение и взаимодействие с детьми, опираясь на конкретную ситуацию</w:t>
      </w:r>
    </w:p>
    <w:p w:rsidR="00F84AF3" w:rsidRDefault="00F84AF3" w:rsidP="00F84AF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C1DDE" w:rsidRPr="009D1E47" w:rsidRDefault="00AC1DDE" w:rsidP="00F8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DDE" w:rsidRPr="009D1E47" w:rsidSect="00F8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11C"/>
    <w:multiLevelType w:val="hybridMultilevel"/>
    <w:tmpl w:val="2D20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4D6"/>
    <w:multiLevelType w:val="hybridMultilevel"/>
    <w:tmpl w:val="7F6E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1FA0"/>
    <w:multiLevelType w:val="hybridMultilevel"/>
    <w:tmpl w:val="25386004"/>
    <w:lvl w:ilvl="0" w:tplc="410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397623"/>
    <w:multiLevelType w:val="hybridMultilevel"/>
    <w:tmpl w:val="F274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0401"/>
    <w:multiLevelType w:val="hybridMultilevel"/>
    <w:tmpl w:val="4952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0"/>
    <w:rsid w:val="000A5D35"/>
    <w:rsid w:val="001B278A"/>
    <w:rsid w:val="001C4E27"/>
    <w:rsid w:val="00211F45"/>
    <w:rsid w:val="0024429E"/>
    <w:rsid w:val="002606F7"/>
    <w:rsid w:val="003A1521"/>
    <w:rsid w:val="003F7183"/>
    <w:rsid w:val="004250EA"/>
    <w:rsid w:val="0051340F"/>
    <w:rsid w:val="00622E0D"/>
    <w:rsid w:val="006B2C3D"/>
    <w:rsid w:val="0085355B"/>
    <w:rsid w:val="0094518B"/>
    <w:rsid w:val="009D1E47"/>
    <w:rsid w:val="00A95801"/>
    <w:rsid w:val="00AA0520"/>
    <w:rsid w:val="00AC1DDE"/>
    <w:rsid w:val="00BC28A6"/>
    <w:rsid w:val="00BC7A28"/>
    <w:rsid w:val="00BE5A02"/>
    <w:rsid w:val="00D1793C"/>
    <w:rsid w:val="00D416F0"/>
    <w:rsid w:val="00E566D5"/>
    <w:rsid w:val="00ED76F1"/>
    <w:rsid w:val="00F50AFF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9B76"/>
  <w15:docId w15:val="{7D5976E4-AA39-4C3F-AE3F-3742D26D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15</cp:revision>
  <cp:lastPrinted>2021-11-09T12:54:00Z</cp:lastPrinted>
  <dcterms:created xsi:type="dcterms:W3CDTF">2021-11-09T04:31:00Z</dcterms:created>
  <dcterms:modified xsi:type="dcterms:W3CDTF">2021-11-16T11:48:00Z</dcterms:modified>
</cp:coreProperties>
</file>