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AF" w:rsidRPr="00956DAF" w:rsidRDefault="00956DAF" w:rsidP="00956DA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6DA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026A" w:rsidRPr="00410DC8" w:rsidRDefault="00A4026A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4026A" w:rsidRPr="00410DC8" w:rsidRDefault="00AB2C86" w:rsidP="00A7774A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 к</w:t>
      </w:r>
      <w:r w:rsidR="00A4026A" w:rsidRPr="00410DC8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EA01D4" w:rsidRPr="00EA01D4" w:rsidRDefault="00EA01D4" w:rsidP="00EA0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D4">
        <w:rPr>
          <w:rFonts w:ascii="Times New Roman" w:hAnsi="Times New Roman" w:cs="Times New Roman"/>
          <w:b/>
          <w:sz w:val="28"/>
          <w:szCs w:val="28"/>
        </w:rPr>
        <w:t>«Лучшие практики работы центров (служб) оказания психолого-педагогической консультативной помощи родителям детей до 3 лет»</w:t>
      </w:r>
    </w:p>
    <w:p w:rsidR="00A4026A" w:rsidRPr="00410DC8" w:rsidRDefault="00A4026A" w:rsidP="00A7774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5E8" w:rsidRPr="00996486" w:rsidRDefault="00A4026A" w:rsidP="00A7774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8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58F9" w:rsidRPr="00996486" w:rsidRDefault="00A4026A" w:rsidP="00996486">
      <w:pPr>
        <w:pStyle w:val="a7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96486">
        <w:rPr>
          <w:sz w:val="28"/>
          <w:szCs w:val="28"/>
        </w:rPr>
        <w:t xml:space="preserve">Региональный конкурс </w:t>
      </w:r>
      <w:r w:rsidR="00EA01D4" w:rsidRPr="00996486">
        <w:rPr>
          <w:sz w:val="28"/>
          <w:szCs w:val="28"/>
        </w:rPr>
        <w:t xml:space="preserve">«Лучшие практики работы центров (служб) оказания психолого-педагогической консультативной помощи родителям детей до 3 лет» </w:t>
      </w:r>
      <w:r w:rsidRPr="00996486">
        <w:rPr>
          <w:sz w:val="28"/>
          <w:szCs w:val="28"/>
        </w:rPr>
        <w:t>(далее – Конкурс)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Конкурса)</w:t>
      </w:r>
      <w:r w:rsidR="00CA4178" w:rsidRPr="00996486">
        <w:rPr>
          <w:sz w:val="28"/>
          <w:szCs w:val="28"/>
        </w:rPr>
        <w:t>. Проведение Конкурса</w:t>
      </w:r>
      <w:r w:rsidRPr="00996486">
        <w:rPr>
          <w:sz w:val="28"/>
          <w:szCs w:val="28"/>
        </w:rPr>
        <w:t xml:space="preserve"> </w:t>
      </w:r>
      <w:r w:rsidR="00CA4178" w:rsidRPr="00996486">
        <w:rPr>
          <w:sz w:val="28"/>
          <w:szCs w:val="28"/>
        </w:rPr>
        <w:t>связано</w:t>
      </w:r>
      <w:r w:rsidRPr="00996486">
        <w:rPr>
          <w:sz w:val="28"/>
          <w:szCs w:val="28"/>
        </w:rPr>
        <w:t xml:space="preserve"> </w:t>
      </w:r>
      <w:r w:rsidR="00CA4178" w:rsidRPr="00996486">
        <w:rPr>
          <w:sz w:val="28"/>
          <w:szCs w:val="28"/>
        </w:rPr>
        <w:t xml:space="preserve">с </w:t>
      </w:r>
      <w:r w:rsidRPr="00996486">
        <w:rPr>
          <w:sz w:val="28"/>
          <w:szCs w:val="28"/>
        </w:rPr>
        <w:t xml:space="preserve">высокой значимостью </w:t>
      </w:r>
      <w:r w:rsidR="003217D4" w:rsidRPr="00996486">
        <w:rPr>
          <w:sz w:val="28"/>
          <w:szCs w:val="28"/>
        </w:rPr>
        <w:t>реализации</w:t>
      </w:r>
      <w:r w:rsidR="00996486" w:rsidRPr="00996486">
        <w:rPr>
          <w:sz w:val="28"/>
          <w:szCs w:val="28"/>
        </w:rPr>
        <w:t xml:space="preserve"> задач создания условий для раннего развития детей в возрасте до трех ле</w:t>
      </w:r>
      <w:r w:rsidR="00996486">
        <w:rPr>
          <w:sz w:val="28"/>
          <w:szCs w:val="28"/>
        </w:rPr>
        <w:t>т</w:t>
      </w:r>
      <w:r w:rsidR="00996486" w:rsidRPr="00996486">
        <w:rPr>
          <w:sz w:val="28"/>
          <w:szCs w:val="28"/>
        </w:rPr>
        <w:t xml:space="preserve"> («О национальных целях и стратегических задачах развития Российской Федерации на период до </w:t>
      </w:r>
      <w:r w:rsidR="00996486">
        <w:rPr>
          <w:sz w:val="28"/>
          <w:szCs w:val="28"/>
        </w:rPr>
        <w:t>2024 года», важностью психолого-педагогической к</w:t>
      </w:r>
      <w:r w:rsidR="005D6713">
        <w:rPr>
          <w:sz w:val="28"/>
          <w:szCs w:val="28"/>
        </w:rPr>
        <w:t>онсультатив</w:t>
      </w:r>
      <w:r w:rsidR="00996486">
        <w:rPr>
          <w:sz w:val="28"/>
          <w:szCs w:val="28"/>
        </w:rPr>
        <w:t xml:space="preserve">ной поддержки семей в вопросах развития и образования детей. </w:t>
      </w:r>
    </w:p>
    <w:p w:rsidR="00C81273" w:rsidRDefault="00C81273" w:rsidP="00C759D8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1273">
        <w:rPr>
          <w:rFonts w:ascii="Times New Roman" w:hAnsi="Times New Roman" w:cs="Times New Roman"/>
          <w:sz w:val="28"/>
          <w:szCs w:val="28"/>
        </w:rPr>
        <w:t>Настоящее По</w:t>
      </w:r>
      <w:r>
        <w:rPr>
          <w:rFonts w:ascii="Times New Roman" w:hAnsi="Times New Roman" w:cs="Times New Roman"/>
          <w:sz w:val="28"/>
          <w:szCs w:val="28"/>
        </w:rPr>
        <w:t>ложение определяет цели</w:t>
      </w:r>
      <w:r w:rsidR="00EB40F2">
        <w:rPr>
          <w:rFonts w:ascii="Times New Roman" w:hAnsi="Times New Roman" w:cs="Times New Roman"/>
          <w:sz w:val="28"/>
          <w:szCs w:val="28"/>
        </w:rPr>
        <w:t>, руководство,</w:t>
      </w:r>
      <w:r w:rsidRPr="00C81273">
        <w:rPr>
          <w:rFonts w:ascii="Times New Roman" w:hAnsi="Times New Roman" w:cs="Times New Roman"/>
          <w:sz w:val="28"/>
          <w:szCs w:val="28"/>
        </w:rPr>
        <w:t xml:space="preserve"> участников, сроки</w:t>
      </w:r>
      <w:r w:rsidR="003217D4">
        <w:rPr>
          <w:rFonts w:ascii="Times New Roman" w:hAnsi="Times New Roman" w:cs="Times New Roman"/>
          <w:sz w:val="28"/>
          <w:szCs w:val="28"/>
        </w:rPr>
        <w:t xml:space="preserve">, порядок и условия проведения и </w:t>
      </w:r>
      <w:r w:rsidR="00EB40F2">
        <w:rPr>
          <w:rFonts w:ascii="Times New Roman" w:hAnsi="Times New Roman" w:cs="Times New Roman"/>
          <w:sz w:val="28"/>
          <w:szCs w:val="28"/>
        </w:rPr>
        <w:t xml:space="preserve">подведения </w:t>
      </w:r>
      <w:r w:rsidRPr="00C81273">
        <w:rPr>
          <w:rFonts w:ascii="Times New Roman" w:hAnsi="Times New Roman" w:cs="Times New Roman"/>
          <w:sz w:val="28"/>
          <w:szCs w:val="28"/>
        </w:rPr>
        <w:t>итогов Конкурса</w:t>
      </w:r>
    </w:p>
    <w:p w:rsidR="00A4026A" w:rsidRPr="00C70456" w:rsidRDefault="00A4026A" w:rsidP="00150AF4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456">
        <w:rPr>
          <w:rFonts w:ascii="Times New Roman" w:hAnsi="Times New Roman" w:cs="Times New Roman"/>
          <w:sz w:val="28"/>
          <w:szCs w:val="28"/>
        </w:rPr>
        <w:t>Цел</w:t>
      </w:r>
      <w:r w:rsidR="00791628" w:rsidRPr="00C70456">
        <w:rPr>
          <w:rFonts w:ascii="Times New Roman" w:hAnsi="Times New Roman" w:cs="Times New Roman"/>
          <w:sz w:val="28"/>
          <w:szCs w:val="28"/>
        </w:rPr>
        <w:t>ь</w:t>
      </w:r>
      <w:r w:rsidR="00092ADF" w:rsidRPr="00C70456">
        <w:rPr>
          <w:rFonts w:ascii="Times New Roman" w:hAnsi="Times New Roman" w:cs="Times New Roman"/>
          <w:sz w:val="28"/>
          <w:szCs w:val="28"/>
        </w:rPr>
        <w:t xml:space="preserve"> проведения Конкурса: в</w:t>
      </w:r>
      <w:r w:rsidR="00C81273" w:rsidRPr="00C70456">
        <w:rPr>
          <w:rFonts w:ascii="Times New Roman" w:hAnsi="Times New Roman" w:cs="Times New Roman"/>
          <w:sz w:val="28"/>
          <w:szCs w:val="28"/>
        </w:rPr>
        <w:t>ыявление</w:t>
      </w:r>
      <w:r w:rsidR="00DF2FF0" w:rsidRPr="00C70456">
        <w:rPr>
          <w:rFonts w:ascii="Times New Roman" w:hAnsi="Times New Roman" w:cs="Times New Roman"/>
          <w:sz w:val="28"/>
          <w:szCs w:val="28"/>
        </w:rPr>
        <w:t>, обобщение и распространение</w:t>
      </w:r>
      <w:r w:rsidR="00C81273" w:rsidRPr="00C70456">
        <w:rPr>
          <w:rFonts w:ascii="Times New Roman" w:hAnsi="Times New Roman" w:cs="Times New Roman"/>
          <w:sz w:val="28"/>
          <w:szCs w:val="28"/>
        </w:rPr>
        <w:t xml:space="preserve"> успешного </w:t>
      </w:r>
      <w:r w:rsidRPr="00C70456">
        <w:rPr>
          <w:rFonts w:ascii="Times New Roman" w:hAnsi="Times New Roman" w:cs="Times New Roman"/>
          <w:sz w:val="28"/>
          <w:szCs w:val="28"/>
        </w:rPr>
        <w:t xml:space="preserve">опыта </w:t>
      </w:r>
      <w:r w:rsidR="00C70456" w:rsidRPr="00C70456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Pr="00C70456">
        <w:rPr>
          <w:rFonts w:ascii="Times New Roman" w:hAnsi="Times New Roman" w:cs="Times New Roman"/>
          <w:sz w:val="28"/>
          <w:szCs w:val="28"/>
        </w:rPr>
        <w:t xml:space="preserve"> Ярославской области </w:t>
      </w:r>
      <w:r w:rsidR="00EA01D4">
        <w:rPr>
          <w:rFonts w:ascii="Times New Roman" w:hAnsi="Times New Roman" w:cs="Times New Roman"/>
          <w:sz w:val="28"/>
          <w:szCs w:val="28"/>
        </w:rPr>
        <w:t xml:space="preserve">в оказании психолого-педагогической консультативной </w:t>
      </w:r>
      <w:r w:rsidR="00996486">
        <w:rPr>
          <w:rFonts w:ascii="Times New Roman" w:hAnsi="Times New Roman" w:cs="Times New Roman"/>
          <w:sz w:val="28"/>
          <w:szCs w:val="28"/>
        </w:rPr>
        <w:t>помощи родителям детей до 3 лет</w:t>
      </w:r>
      <w:r w:rsidR="00EA0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AF4" w:rsidRDefault="00A4026A" w:rsidP="00550E54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0456">
        <w:rPr>
          <w:rFonts w:ascii="Times New Roman" w:hAnsi="Times New Roman" w:cs="Times New Roman"/>
          <w:sz w:val="28"/>
          <w:szCs w:val="28"/>
        </w:rPr>
        <w:t>Конкурс про</w:t>
      </w:r>
      <w:r w:rsidR="00996486">
        <w:rPr>
          <w:rFonts w:ascii="Times New Roman" w:hAnsi="Times New Roman" w:cs="Times New Roman"/>
          <w:sz w:val="28"/>
          <w:szCs w:val="28"/>
        </w:rPr>
        <w:t xml:space="preserve">водится номинациям, отражающим различные аспекты деятельности центров (служб) оказания </w:t>
      </w:r>
      <w:r w:rsidR="005D6713">
        <w:rPr>
          <w:rFonts w:ascii="Times New Roman" w:hAnsi="Times New Roman" w:cs="Times New Roman"/>
          <w:sz w:val="28"/>
          <w:szCs w:val="28"/>
        </w:rPr>
        <w:t xml:space="preserve">психолого-педагогической </w:t>
      </w:r>
      <w:r w:rsidR="00996486">
        <w:rPr>
          <w:rFonts w:ascii="Times New Roman" w:hAnsi="Times New Roman" w:cs="Times New Roman"/>
          <w:sz w:val="28"/>
          <w:szCs w:val="28"/>
        </w:rPr>
        <w:t>кон</w:t>
      </w:r>
      <w:r w:rsidR="005D6713">
        <w:rPr>
          <w:rFonts w:ascii="Times New Roman" w:hAnsi="Times New Roman" w:cs="Times New Roman"/>
          <w:sz w:val="28"/>
          <w:szCs w:val="28"/>
        </w:rPr>
        <w:t>сультативной помощи родителям детей до</w:t>
      </w:r>
      <w:r w:rsidR="00F530FE">
        <w:rPr>
          <w:rFonts w:ascii="Times New Roman" w:hAnsi="Times New Roman" w:cs="Times New Roman"/>
          <w:sz w:val="28"/>
          <w:szCs w:val="28"/>
        </w:rPr>
        <w:t xml:space="preserve"> трёх лет (далее – Центр (служба</w:t>
      </w:r>
      <w:r w:rsidR="005D6713">
        <w:rPr>
          <w:rFonts w:ascii="Times New Roman" w:hAnsi="Times New Roman" w:cs="Times New Roman"/>
          <w:sz w:val="28"/>
          <w:szCs w:val="28"/>
        </w:rPr>
        <w:t>)</w:t>
      </w:r>
      <w:r w:rsidR="00550E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C05" w:rsidRDefault="00CD7C05" w:rsidP="00CD7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05">
        <w:rPr>
          <w:rFonts w:ascii="Times New Roman" w:hAnsi="Times New Roman" w:cs="Times New Roman"/>
          <w:sz w:val="28"/>
          <w:szCs w:val="28"/>
        </w:rPr>
        <w:t>Центр (служба) - структурная единица образовательной организации , деятельность которого регулируется внутренними правовыми актами или документами организации. Организационно Центр (служба) может быть представлен консультационным</w:t>
      </w:r>
      <w:r>
        <w:rPr>
          <w:rFonts w:ascii="Times New Roman" w:hAnsi="Times New Roman" w:cs="Times New Roman"/>
          <w:sz w:val="28"/>
          <w:szCs w:val="28"/>
        </w:rPr>
        <w:t xml:space="preserve"> пунктом, родительским клубом, «Школой для родителей»</w:t>
      </w:r>
      <w:r w:rsidRPr="00CD7C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лекотекой, адаптационная группой</w:t>
      </w:r>
      <w:r w:rsidRPr="00CD7C05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50E54" w:rsidRPr="00550E54" w:rsidRDefault="00550E54" w:rsidP="00CD7C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Номинации:</w:t>
      </w:r>
    </w:p>
    <w:p w:rsidR="00EA01D4" w:rsidRDefault="005D6713" w:rsidP="005D671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Управленческая модель организации Центра (службы)</w:t>
      </w:r>
      <w:r w:rsidR="005F5214">
        <w:rPr>
          <w:rFonts w:ascii="Times New Roman" w:hAnsi="Times New Roman" w:cs="Times New Roman"/>
          <w:sz w:val="28"/>
          <w:szCs w:val="28"/>
        </w:rPr>
        <w:t xml:space="preserve"> для оказания психолого-педагогической консультационной помощи семьям с детьми до трёх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713" w:rsidRDefault="005D6713" w:rsidP="005D671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713">
        <w:rPr>
          <w:rFonts w:ascii="Times New Roman" w:hAnsi="Times New Roman" w:cs="Times New Roman"/>
          <w:sz w:val="28"/>
          <w:szCs w:val="28"/>
        </w:rPr>
        <w:t>Вариативные формы оказания психолого-педагогической консульта</w:t>
      </w:r>
      <w:r>
        <w:rPr>
          <w:rFonts w:ascii="Times New Roman" w:hAnsi="Times New Roman" w:cs="Times New Roman"/>
          <w:sz w:val="28"/>
          <w:szCs w:val="28"/>
        </w:rPr>
        <w:t>тивной</w:t>
      </w:r>
      <w:r w:rsidRPr="005D6713">
        <w:rPr>
          <w:rFonts w:ascii="Times New Roman" w:hAnsi="Times New Roman" w:cs="Times New Roman"/>
          <w:sz w:val="28"/>
          <w:szCs w:val="28"/>
        </w:rPr>
        <w:t xml:space="preserve"> по</w:t>
      </w:r>
      <w:r w:rsidR="000D1635">
        <w:rPr>
          <w:rFonts w:ascii="Times New Roman" w:hAnsi="Times New Roman" w:cs="Times New Roman"/>
          <w:sz w:val="28"/>
          <w:szCs w:val="28"/>
        </w:rPr>
        <w:t>мощи семьям по вопросам развития, обучения и воспитания детей до 3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6713" w:rsidRPr="00C67033" w:rsidRDefault="005D6713" w:rsidP="00C67033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D6713" w:rsidRDefault="005D6713" w:rsidP="005D671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семей, находящихся в «особом положении»: воспиты</w:t>
      </w:r>
      <w:r w:rsidR="00CD7C05">
        <w:rPr>
          <w:rFonts w:ascii="Times New Roman" w:hAnsi="Times New Roman" w:cs="Times New Roman"/>
          <w:sz w:val="28"/>
          <w:szCs w:val="28"/>
        </w:rPr>
        <w:t>вающих детей-</w:t>
      </w:r>
      <w:r>
        <w:rPr>
          <w:rFonts w:ascii="Times New Roman" w:hAnsi="Times New Roman" w:cs="Times New Roman"/>
          <w:sz w:val="28"/>
          <w:szCs w:val="28"/>
        </w:rPr>
        <w:t>инвалидов, детей с О</w:t>
      </w:r>
      <w:r w:rsidR="00CD7C05">
        <w:rPr>
          <w:rFonts w:ascii="Times New Roman" w:hAnsi="Times New Roman" w:cs="Times New Roman"/>
          <w:sz w:val="28"/>
          <w:szCs w:val="28"/>
        </w:rPr>
        <w:t>ВЗ; опекунских и приёмных семей;</w:t>
      </w:r>
      <w:r>
        <w:rPr>
          <w:rFonts w:ascii="Times New Roman" w:hAnsi="Times New Roman" w:cs="Times New Roman"/>
          <w:sz w:val="28"/>
          <w:szCs w:val="28"/>
        </w:rPr>
        <w:t xml:space="preserve"> семей</w:t>
      </w:r>
      <w:r w:rsidR="00CD7C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мигрантов с детьми до трёх лет </w:t>
      </w:r>
      <w:r w:rsidR="000D16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др. </w:t>
      </w:r>
    </w:p>
    <w:p w:rsidR="005D6713" w:rsidRDefault="005D6713" w:rsidP="005D671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Инфраструктура Центра (службы): организация развивающей предметно-пространственной ср</w:t>
      </w:r>
      <w:r w:rsidR="00941F98">
        <w:rPr>
          <w:rFonts w:ascii="Times New Roman" w:hAnsi="Times New Roman" w:cs="Times New Roman"/>
          <w:sz w:val="28"/>
          <w:szCs w:val="28"/>
        </w:rPr>
        <w:t>еды для эффективной помощи семьям</w:t>
      </w:r>
      <w:r>
        <w:rPr>
          <w:rFonts w:ascii="Times New Roman" w:hAnsi="Times New Roman" w:cs="Times New Roman"/>
          <w:sz w:val="28"/>
          <w:szCs w:val="28"/>
        </w:rPr>
        <w:t xml:space="preserve"> с детьми до 3 лет</w:t>
      </w:r>
    </w:p>
    <w:p w:rsidR="005D6713" w:rsidRDefault="005D6713" w:rsidP="005D671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Центра (службы) с социальными партнёрами</w:t>
      </w:r>
      <w:r w:rsidR="000D1635">
        <w:rPr>
          <w:rFonts w:ascii="Times New Roman" w:hAnsi="Times New Roman" w:cs="Times New Roman"/>
          <w:sz w:val="28"/>
          <w:szCs w:val="28"/>
        </w:rPr>
        <w:t xml:space="preserve"> для повышения качества психолого-педагогической консультативной помощи семьям </w:t>
      </w:r>
    </w:p>
    <w:p w:rsidR="005D6713" w:rsidRDefault="005D6713" w:rsidP="005D6713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специалистов</w:t>
      </w:r>
      <w:r w:rsidR="000D163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550E54">
        <w:rPr>
          <w:rFonts w:ascii="Times New Roman" w:hAnsi="Times New Roman" w:cs="Times New Roman"/>
          <w:sz w:val="28"/>
          <w:szCs w:val="28"/>
        </w:rPr>
        <w:t xml:space="preserve"> в </w:t>
      </w:r>
      <w:r w:rsidR="000D1635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550E54">
        <w:rPr>
          <w:rFonts w:ascii="Times New Roman" w:hAnsi="Times New Roman" w:cs="Times New Roman"/>
          <w:sz w:val="28"/>
          <w:szCs w:val="28"/>
        </w:rPr>
        <w:t>деятельности Центра (службы)</w:t>
      </w:r>
    </w:p>
    <w:p w:rsidR="007140AF" w:rsidRDefault="000D1635" w:rsidP="00A7774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</w:t>
      </w:r>
      <w:r w:rsidR="006716CA">
        <w:rPr>
          <w:rFonts w:ascii="Times New Roman" w:hAnsi="Times New Roman" w:cs="Times New Roman"/>
          <w:sz w:val="28"/>
          <w:szCs w:val="28"/>
        </w:rPr>
        <w:t xml:space="preserve"> к содержанию </w:t>
      </w:r>
      <w:r>
        <w:rPr>
          <w:rFonts w:ascii="Times New Roman" w:hAnsi="Times New Roman" w:cs="Times New Roman"/>
          <w:sz w:val="28"/>
          <w:szCs w:val="28"/>
        </w:rPr>
        <w:t xml:space="preserve">и формам представления </w:t>
      </w:r>
      <w:r w:rsidR="006716CA">
        <w:rPr>
          <w:rFonts w:ascii="Times New Roman" w:hAnsi="Times New Roman" w:cs="Times New Roman"/>
          <w:sz w:val="28"/>
          <w:szCs w:val="28"/>
        </w:rPr>
        <w:t xml:space="preserve">конкурсных материалов по </w:t>
      </w:r>
      <w:r w:rsidR="00D12C9D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6716CA">
        <w:rPr>
          <w:rFonts w:ascii="Times New Roman" w:hAnsi="Times New Roman" w:cs="Times New Roman"/>
          <w:sz w:val="28"/>
          <w:szCs w:val="28"/>
        </w:rPr>
        <w:t xml:space="preserve">номинациям </w:t>
      </w:r>
      <w:r w:rsidR="006716CA" w:rsidRPr="000D1635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EF0428" w:rsidRPr="000D1635">
        <w:rPr>
          <w:rFonts w:ascii="Times New Roman" w:hAnsi="Times New Roman" w:cs="Times New Roman"/>
          <w:sz w:val="28"/>
          <w:szCs w:val="28"/>
        </w:rPr>
        <w:t>приложении 2</w:t>
      </w:r>
      <w:r w:rsidR="00D12C9D" w:rsidRPr="000D1635">
        <w:rPr>
          <w:rFonts w:ascii="Times New Roman" w:hAnsi="Times New Roman" w:cs="Times New Roman"/>
          <w:sz w:val="28"/>
          <w:szCs w:val="28"/>
        </w:rPr>
        <w:t>.</w:t>
      </w:r>
    </w:p>
    <w:p w:rsidR="00DB28C2" w:rsidRDefault="00DB28C2" w:rsidP="00C759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026A" w:rsidRPr="00E0549F" w:rsidRDefault="00A4026A" w:rsidP="00E054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456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Pr="001644C1">
        <w:rPr>
          <w:rFonts w:ascii="Times New Roman" w:hAnsi="Times New Roman" w:cs="Times New Roman"/>
          <w:sz w:val="28"/>
          <w:szCs w:val="28"/>
        </w:rPr>
        <w:t xml:space="preserve">допускаются </w:t>
      </w:r>
      <w:r w:rsidR="00941F98">
        <w:rPr>
          <w:rFonts w:ascii="Times New Roman" w:hAnsi="Times New Roman" w:cs="Times New Roman"/>
          <w:sz w:val="28"/>
          <w:szCs w:val="28"/>
        </w:rPr>
        <w:t xml:space="preserve">руководители и </w:t>
      </w:r>
      <w:r w:rsidR="00DB28C2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6355D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6355DE" w:rsidRPr="006355DE">
        <w:rPr>
          <w:rFonts w:ascii="Times New Roman" w:hAnsi="Times New Roman" w:cs="Times New Roman"/>
          <w:sz w:val="28"/>
          <w:szCs w:val="28"/>
        </w:rPr>
        <w:t xml:space="preserve"> </w:t>
      </w:r>
      <w:r w:rsidR="005F5214">
        <w:rPr>
          <w:rFonts w:ascii="Times New Roman" w:hAnsi="Times New Roman" w:cs="Times New Roman"/>
          <w:sz w:val="28"/>
          <w:szCs w:val="28"/>
        </w:rPr>
        <w:t xml:space="preserve">Ярославской области (в том числе авторские коллективы) </w:t>
      </w:r>
      <w:r w:rsidR="006355DE" w:rsidRPr="003675E0">
        <w:rPr>
          <w:rFonts w:ascii="Times New Roman" w:hAnsi="Times New Roman" w:cs="Times New Roman"/>
          <w:sz w:val="28"/>
          <w:szCs w:val="28"/>
        </w:rPr>
        <w:t>любой формы собственности</w:t>
      </w:r>
      <w:r w:rsidR="006355DE">
        <w:rPr>
          <w:rFonts w:ascii="Times New Roman" w:hAnsi="Times New Roman" w:cs="Times New Roman"/>
          <w:sz w:val="28"/>
          <w:szCs w:val="28"/>
        </w:rPr>
        <w:t>, реализующих основную образовательную программу дошкольного образования</w:t>
      </w:r>
      <w:r w:rsidR="001644C1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</w:rPr>
        <w:t>Дополнительные требования к возрасту, стажу, квалификационным категориям участников Конкурса не устанавливаются.</w:t>
      </w:r>
    </w:p>
    <w:p w:rsidR="00A4026A" w:rsidRPr="001644C1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Pr="001644C1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1644C1" w:rsidRPr="001644C1">
        <w:rPr>
          <w:rFonts w:ascii="Times New Roman" w:hAnsi="Times New Roman" w:cs="Times New Roman"/>
          <w:sz w:val="28"/>
          <w:szCs w:val="28"/>
        </w:rPr>
        <w:t>22 апреля</w:t>
      </w:r>
      <w:r w:rsidR="00C70456" w:rsidRPr="001644C1">
        <w:rPr>
          <w:rFonts w:ascii="Times New Roman" w:hAnsi="Times New Roman" w:cs="Times New Roman"/>
          <w:sz w:val="28"/>
          <w:szCs w:val="28"/>
        </w:rPr>
        <w:t xml:space="preserve"> </w:t>
      </w:r>
      <w:r w:rsidR="00C759D8" w:rsidRPr="001644C1">
        <w:rPr>
          <w:rFonts w:ascii="Times New Roman" w:hAnsi="Times New Roman" w:cs="Times New Roman"/>
          <w:sz w:val="28"/>
          <w:szCs w:val="28"/>
        </w:rPr>
        <w:t xml:space="preserve"> по </w:t>
      </w:r>
      <w:r w:rsidR="00215153">
        <w:rPr>
          <w:rFonts w:ascii="Times New Roman" w:hAnsi="Times New Roman" w:cs="Times New Roman"/>
          <w:sz w:val="28"/>
          <w:szCs w:val="28"/>
        </w:rPr>
        <w:t>22</w:t>
      </w:r>
      <w:r w:rsidR="001644C1" w:rsidRPr="001644C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70456" w:rsidRPr="001644C1">
        <w:rPr>
          <w:rFonts w:ascii="Times New Roman" w:hAnsi="Times New Roman" w:cs="Times New Roman"/>
          <w:sz w:val="28"/>
          <w:szCs w:val="28"/>
        </w:rPr>
        <w:t xml:space="preserve"> 2019</w:t>
      </w:r>
      <w:r w:rsidR="00C759D8" w:rsidRPr="001644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E5E8B" w:rsidRPr="00164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B06" w:rsidRPr="001644C1" w:rsidRDefault="00467B06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644C1">
        <w:rPr>
          <w:rFonts w:ascii="Times New Roman" w:hAnsi="Times New Roman" w:cs="Times New Roman"/>
          <w:sz w:val="28"/>
          <w:szCs w:val="28"/>
        </w:rPr>
        <w:t>Этапы Конкурса:</w:t>
      </w:r>
    </w:p>
    <w:p w:rsidR="00C70456" w:rsidRPr="001644C1" w:rsidRDefault="00467B06" w:rsidP="0015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4C1">
        <w:rPr>
          <w:rFonts w:ascii="Times New Roman" w:hAnsi="Times New Roman" w:cs="Times New Roman"/>
          <w:sz w:val="28"/>
          <w:szCs w:val="28"/>
        </w:rPr>
        <w:t xml:space="preserve"> </w:t>
      </w:r>
      <w:r w:rsidRPr="001644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44C1">
        <w:rPr>
          <w:rFonts w:ascii="Times New Roman" w:hAnsi="Times New Roman" w:cs="Times New Roman"/>
          <w:sz w:val="28"/>
          <w:szCs w:val="28"/>
        </w:rPr>
        <w:t xml:space="preserve"> этап </w:t>
      </w:r>
      <w:r w:rsidR="00EF0428" w:rsidRPr="001644C1">
        <w:rPr>
          <w:rFonts w:ascii="Times New Roman" w:hAnsi="Times New Roman" w:cs="Times New Roman"/>
          <w:sz w:val="28"/>
          <w:szCs w:val="28"/>
        </w:rPr>
        <w:t>–</w:t>
      </w:r>
      <w:r w:rsidRPr="001644C1">
        <w:rPr>
          <w:rFonts w:ascii="Times New Roman" w:hAnsi="Times New Roman" w:cs="Times New Roman"/>
          <w:sz w:val="28"/>
          <w:szCs w:val="28"/>
        </w:rPr>
        <w:t xml:space="preserve"> приём заявок и конкурсных материалов</w:t>
      </w:r>
      <w:r w:rsidR="00EF0428" w:rsidRPr="001644C1">
        <w:rPr>
          <w:rFonts w:ascii="Times New Roman" w:hAnsi="Times New Roman" w:cs="Times New Roman"/>
          <w:sz w:val="28"/>
          <w:szCs w:val="28"/>
        </w:rPr>
        <w:t xml:space="preserve">: </w:t>
      </w:r>
      <w:r w:rsidR="00C70456" w:rsidRPr="001644C1">
        <w:rPr>
          <w:rFonts w:ascii="Times New Roman" w:hAnsi="Times New Roman" w:cs="Times New Roman"/>
          <w:sz w:val="28"/>
          <w:szCs w:val="28"/>
        </w:rPr>
        <w:t xml:space="preserve">с </w:t>
      </w:r>
      <w:r w:rsidR="001644C1" w:rsidRPr="001644C1"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="00C70456" w:rsidRPr="001644C1">
        <w:rPr>
          <w:rFonts w:ascii="Times New Roman" w:hAnsi="Times New Roman" w:cs="Times New Roman"/>
          <w:sz w:val="28"/>
          <w:szCs w:val="28"/>
        </w:rPr>
        <w:t xml:space="preserve"> по </w:t>
      </w:r>
      <w:r w:rsidR="001644C1" w:rsidRPr="001644C1">
        <w:rPr>
          <w:rFonts w:ascii="Times New Roman" w:hAnsi="Times New Roman" w:cs="Times New Roman"/>
          <w:sz w:val="28"/>
          <w:szCs w:val="28"/>
        </w:rPr>
        <w:t>10 сентября 2019 года</w:t>
      </w:r>
    </w:p>
    <w:p w:rsidR="00EF0428" w:rsidRPr="001644C1" w:rsidRDefault="00EF0428" w:rsidP="0015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4C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44C1">
        <w:rPr>
          <w:rFonts w:ascii="Times New Roman" w:hAnsi="Times New Roman" w:cs="Times New Roman"/>
          <w:sz w:val="28"/>
          <w:szCs w:val="28"/>
        </w:rPr>
        <w:t xml:space="preserve"> этап – экспертиза конкурсных работ: </w:t>
      </w:r>
      <w:r w:rsidR="00C70456" w:rsidRPr="001644C1">
        <w:rPr>
          <w:rFonts w:ascii="Times New Roman" w:hAnsi="Times New Roman" w:cs="Times New Roman"/>
          <w:sz w:val="28"/>
          <w:szCs w:val="28"/>
        </w:rPr>
        <w:t xml:space="preserve">с </w:t>
      </w:r>
      <w:r w:rsidR="001644C1" w:rsidRPr="001644C1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C70456" w:rsidRPr="001644C1">
        <w:rPr>
          <w:rFonts w:ascii="Times New Roman" w:hAnsi="Times New Roman" w:cs="Times New Roman"/>
          <w:sz w:val="28"/>
          <w:szCs w:val="28"/>
        </w:rPr>
        <w:t xml:space="preserve"> по </w:t>
      </w:r>
      <w:r w:rsidR="001644C1" w:rsidRPr="001644C1">
        <w:rPr>
          <w:rFonts w:ascii="Times New Roman" w:hAnsi="Times New Roman" w:cs="Times New Roman"/>
          <w:sz w:val="28"/>
          <w:szCs w:val="28"/>
        </w:rPr>
        <w:t>11 октября 2019 года</w:t>
      </w:r>
    </w:p>
    <w:p w:rsidR="00467B06" w:rsidRPr="00EF0428" w:rsidRDefault="00EF0428" w:rsidP="00150A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4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44C1">
        <w:rPr>
          <w:rFonts w:ascii="Times New Roman" w:hAnsi="Times New Roman" w:cs="Times New Roman"/>
          <w:sz w:val="28"/>
          <w:szCs w:val="28"/>
        </w:rPr>
        <w:t xml:space="preserve"> этап – подведение итогов Конкурса: </w:t>
      </w:r>
      <w:r w:rsidR="00215153">
        <w:rPr>
          <w:rFonts w:ascii="Times New Roman" w:hAnsi="Times New Roman" w:cs="Times New Roman"/>
          <w:sz w:val="28"/>
          <w:szCs w:val="28"/>
        </w:rPr>
        <w:t>11 октября по 22</w:t>
      </w:r>
      <w:r w:rsidR="001644C1" w:rsidRPr="001644C1">
        <w:rPr>
          <w:rFonts w:ascii="Times New Roman" w:hAnsi="Times New Roman" w:cs="Times New Roman"/>
          <w:sz w:val="28"/>
          <w:szCs w:val="28"/>
        </w:rPr>
        <w:t xml:space="preserve"> октября 2019 года</w:t>
      </w:r>
      <w:r w:rsidR="00164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Непосредственную организацию Конкурса осуществляет организационный комитет Конкурса (далее – Оргкомитет)</w:t>
      </w:r>
      <w:r w:rsidR="003E7CAD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 функциям Оргкомитета относ</w:t>
      </w:r>
      <w:r w:rsidR="00B03F10">
        <w:rPr>
          <w:rFonts w:ascii="Times New Roman" w:hAnsi="Times New Roman" w:cs="Times New Roman"/>
          <w:sz w:val="28"/>
          <w:szCs w:val="28"/>
        </w:rPr>
        <w:t>и</w:t>
      </w:r>
      <w:r w:rsidRPr="00410DC8">
        <w:rPr>
          <w:rFonts w:ascii="Times New Roman" w:hAnsi="Times New Roman" w:cs="Times New Roman"/>
          <w:sz w:val="28"/>
          <w:szCs w:val="28"/>
        </w:rPr>
        <w:t>тся следующ</w:t>
      </w:r>
      <w:r w:rsidR="00B03F10">
        <w:rPr>
          <w:rFonts w:ascii="Times New Roman" w:hAnsi="Times New Roman" w:cs="Times New Roman"/>
          <w:sz w:val="28"/>
          <w:szCs w:val="28"/>
        </w:rPr>
        <w:t>е</w:t>
      </w:r>
      <w:r w:rsidRPr="00410DC8">
        <w:rPr>
          <w:rFonts w:ascii="Times New Roman" w:hAnsi="Times New Roman" w:cs="Times New Roman"/>
          <w:sz w:val="28"/>
          <w:szCs w:val="28"/>
        </w:rPr>
        <w:t>е:</w:t>
      </w:r>
    </w:p>
    <w:p w:rsidR="00A4026A" w:rsidRPr="00410DC8" w:rsidRDefault="00A4026A" w:rsidP="00150AF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публикация сообщения об условиях, порядке и начале проведения Конкурса;</w:t>
      </w:r>
    </w:p>
    <w:p w:rsidR="00A4026A" w:rsidRPr="00410DC8" w:rsidRDefault="00A4026A" w:rsidP="00150AF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прием конкурсной документации;</w:t>
      </w:r>
    </w:p>
    <w:p w:rsidR="00A4026A" w:rsidRPr="00410DC8" w:rsidRDefault="00A4026A" w:rsidP="00150AF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на конкурс методических материалов;</w:t>
      </w:r>
    </w:p>
    <w:p w:rsidR="00A4026A" w:rsidRPr="00410DC8" w:rsidRDefault="00A4026A" w:rsidP="00150AF4">
      <w:pPr>
        <w:pStyle w:val="a3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организация церемонии вручения почетных дипломов </w:t>
      </w:r>
      <w:r w:rsidR="00C759D8">
        <w:rPr>
          <w:rFonts w:ascii="Times New Roman" w:hAnsi="Times New Roman" w:cs="Times New Roman"/>
          <w:sz w:val="28"/>
          <w:szCs w:val="28"/>
        </w:rPr>
        <w:t xml:space="preserve">победителям </w:t>
      </w:r>
      <w:r w:rsidRPr="00410DC8">
        <w:rPr>
          <w:rFonts w:ascii="Times New Roman" w:hAnsi="Times New Roman" w:cs="Times New Roman"/>
          <w:sz w:val="28"/>
          <w:szCs w:val="28"/>
        </w:rPr>
        <w:t>Конкурса</w:t>
      </w:r>
      <w:r w:rsidR="007865E8">
        <w:rPr>
          <w:rFonts w:ascii="Times New Roman" w:hAnsi="Times New Roman" w:cs="Times New Roman"/>
          <w:sz w:val="28"/>
          <w:szCs w:val="28"/>
        </w:rPr>
        <w:t>, сертификатов участникам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E0549F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>Оргкомитет находится по месту нахождения</w:t>
      </w:r>
      <w:r w:rsidR="008E5E8B">
        <w:rPr>
          <w:rFonts w:ascii="Times New Roman" w:hAnsi="Times New Roman" w:cs="Times New Roman"/>
          <w:sz w:val="28"/>
          <w:szCs w:val="28"/>
        </w:rPr>
        <w:t xml:space="preserve"> ГАУ ДПО ЯО «Институт развития образования» (ауд. 307)</w:t>
      </w:r>
      <w:r w:rsidRPr="00410DC8">
        <w:rPr>
          <w:rFonts w:ascii="Times New Roman" w:hAnsi="Times New Roman" w:cs="Times New Roman"/>
          <w:sz w:val="28"/>
          <w:szCs w:val="28"/>
        </w:rPr>
        <w:t>. Телефон Оргкомитета: (4852)</w:t>
      </w:r>
      <w:r w:rsidR="001644C1">
        <w:rPr>
          <w:rFonts w:ascii="Times New Roman" w:hAnsi="Times New Roman" w:cs="Times New Roman"/>
          <w:sz w:val="28"/>
          <w:szCs w:val="28"/>
        </w:rPr>
        <w:t xml:space="preserve"> 23-09-34 </w:t>
      </w:r>
    </w:p>
    <w:p w:rsidR="00A4026A" w:rsidRPr="00E0549F" w:rsidRDefault="00A4026A" w:rsidP="00E0549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Срок представления и требования к конкурсной документации</w:t>
      </w: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Участники Конкурса представляют в Оргкомитет следующую конкурсную документацию:</w:t>
      </w:r>
    </w:p>
    <w:p w:rsidR="00A4026A" w:rsidRPr="00410DC8" w:rsidRDefault="00A4026A" w:rsidP="00150AF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заявка на </w:t>
      </w:r>
      <w:r w:rsidR="00EF0428">
        <w:rPr>
          <w:rFonts w:ascii="Times New Roman" w:hAnsi="Times New Roman" w:cs="Times New Roman"/>
          <w:sz w:val="28"/>
          <w:szCs w:val="28"/>
        </w:rPr>
        <w:t>участие в Конкурсе (Приложение 1</w:t>
      </w:r>
      <w:r w:rsidRPr="00410DC8">
        <w:rPr>
          <w:rFonts w:ascii="Times New Roman" w:hAnsi="Times New Roman" w:cs="Times New Roman"/>
          <w:sz w:val="28"/>
          <w:szCs w:val="28"/>
        </w:rPr>
        <w:t>);</w:t>
      </w:r>
    </w:p>
    <w:p w:rsidR="00A4026A" w:rsidRPr="00410DC8" w:rsidRDefault="00DB28C2" w:rsidP="00150AF4">
      <w:pPr>
        <w:pStyle w:val="a3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материалы;</w:t>
      </w:r>
    </w:p>
    <w:p w:rsidR="00A4026A" w:rsidRPr="00410DC8" w:rsidRDefault="00A4026A" w:rsidP="00150AF4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Конкурсная документация представляется в Оргкомитет одновременно на бумажном и электронном носителях</w:t>
      </w:r>
      <w:r w:rsidR="008E5E8B" w:rsidRPr="008E5E8B">
        <w:t xml:space="preserve"> </w:t>
      </w:r>
      <w:r w:rsidR="002E17C0">
        <w:rPr>
          <w:rFonts w:ascii="Times New Roman" w:hAnsi="Times New Roman" w:cs="Times New Roman"/>
          <w:sz w:val="28"/>
          <w:szCs w:val="28"/>
        </w:rPr>
        <w:t>(CD</w:t>
      </w:r>
      <w:r w:rsidR="008E5E8B" w:rsidRPr="008E5E8B">
        <w:rPr>
          <w:rFonts w:ascii="Times New Roman" w:hAnsi="Times New Roman" w:cs="Times New Roman"/>
          <w:sz w:val="28"/>
          <w:szCs w:val="28"/>
        </w:rPr>
        <w:t>)</w:t>
      </w:r>
      <w:r w:rsidRPr="00410DC8">
        <w:rPr>
          <w:rFonts w:ascii="Times New Roman" w:hAnsi="Times New Roman" w:cs="Times New Roman"/>
          <w:sz w:val="28"/>
          <w:szCs w:val="28"/>
        </w:rPr>
        <w:t>. Конкурсная документация на бумажном носителе представляется в канцелярской папке формата А4.</w:t>
      </w:r>
    </w:p>
    <w:p w:rsidR="00DB28C2" w:rsidRPr="00EF0428" w:rsidRDefault="00A4026A" w:rsidP="00150AF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Адрес представления конкурсной документации на бумажном</w:t>
      </w:r>
      <w:r w:rsidR="00DF2FF0">
        <w:rPr>
          <w:rFonts w:ascii="Times New Roman" w:hAnsi="Times New Roman" w:cs="Times New Roman"/>
          <w:sz w:val="28"/>
          <w:szCs w:val="28"/>
        </w:rPr>
        <w:t xml:space="preserve"> и электронном</w:t>
      </w:r>
      <w:r w:rsidRPr="00410DC8">
        <w:rPr>
          <w:rFonts w:ascii="Times New Roman" w:hAnsi="Times New Roman" w:cs="Times New Roman"/>
          <w:sz w:val="28"/>
          <w:szCs w:val="28"/>
        </w:rPr>
        <w:t xml:space="preserve"> носителе: 150014, г. Ярославль, ул. Богдановича, 16, каб. 30</w:t>
      </w:r>
      <w:r w:rsidR="007865E8">
        <w:rPr>
          <w:rFonts w:ascii="Times New Roman" w:hAnsi="Times New Roman" w:cs="Times New Roman"/>
          <w:sz w:val="28"/>
          <w:szCs w:val="28"/>
        </w:rPr>
        <w:t>7</w:t>
      </w:r>
      <w:r w:rsidRPr="00410DC8">
        <w:rPr>
          <w:rFonts w:ascii="Times New Roman" w:hAnsi="Times New Roman" w:cs="Times New Roman"/>
          <w:sz w:val="28"/>
          <w:szCs w:val="28"/>
        </w:rPr>
        <w:t xml:space="preserve"> (кафедра </w:t>
      </w:r>
      <w:r w:rsidR="007865E8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ИРО). Прием конкурсной документации осуществляется </w:t>
      </w:r>
      <w:r w:rsidR="007865E8">
        <w:rPr>
          <w:rFonts w:ascii="Times New Roman" w:hAnsi="Times New Roman" w:cs="Times New Roman"/>
          <w:sz w:val="28"/>
          <w:szCs w:val="28"/>
        </w:rPr>
        <w:t>Лепешковой М.П.</w:t>
      </w:r>
    </w:p>
    <w:p w:rsidR="000B24AC" w:rsidRDefault="00790B9A" w:rsidP="00150A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400">
        <w:rPr>
          <w:rFonts w:ascii="Times New Roman" w:hAnsi="Times New Roman" w:cs="Times New Roman"/>
          <w:sz w:val="28"/>
          <w:szCs w:val="28"/>
        </w:rPr>
        <w:t>Требования к оформлению конкурсных матери</w:t>
      </w:r>
      <w:r w:rsidR="00791628">
        <w:rPr>
          <w:rFonts w:ascii="Times New Roman" w:hAnsi="Times New Roman" w:cs="Times New Roman"/>
          <w:sz w:val="28"/>
          <w:szCs w:val="28"/>
        </w:rPr>
        <w:t xml:space="preserve">алов представлены в приложении </w:t>
      </w:r>
      <w:r w:rsidR="00EF0428">
        <w:rPr>
          <w:rFonts w:ascii="Times New Roman" w:hAnsi="Times New Roman" w:cs="Times New Roman"/>
          <w:sz w:val="28"/>
          <w:szCs w:val="28"/>
        </w:rPr>
        <w:t>3</w:t>
      </w:r>
    </w:p>
    <w:p w:rsidR="000B24AC" w:rsidRDefault="000B24AC" w:rsidP="00150A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0B24AC">
        <w:rPr>
          <w:rFonts w:ascii="Times New Roman" w:hAnsi="Times New Roman" w:cs="Times New Roman"/>
          <w:sz w:val="28"/>
          <w:szCs w:val="28"/>
        </w:rPr>
        <w:t xml:space="preserve">Прием конкурсной документации осуществляется в период с начала проведения Конкурса до </w:t>
      </w:r>
      <w:r w:rsidR="00272340">
        <w:rPr>
          <w:rFonts w:ascii="Times New Roman" w:hAnsi="Times New Roman" w:cs="Times New Roman"/>
          <w:sz w:val="28"/>
          <w:szCs w:val="28"/>
        </w:rPr>
        <w:t xml:space="preserve">10 сентября 2019 г. </w:t>
      </w:r>
    </w:p>
    <w:p w:rsidR="00EF0428" w:rsidRDefault="00790B9A" w:rsidP="00150A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0B24AC">
        <w:rPr>
          <w:rFonts w:ascii="Times New Roman" w:hAnsi="Times New Roman" w:cs="Times New Roman"/>
          <w:sz w:val="28"/>
          <w:szCs w:val="28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EF0428" w:rsidRDefault="000B24AC" w:rsidP="00150AF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0428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EF0428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410DC8" w:rsidRDefault="00A4026A" w:rsidP="00150AF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права на использование методических материалов Конкурса организатору Конкурса на основе простой (неисключительной) лицензии</w:t>
      </w:r>
      <w:r w:rsidR="003E7CAD">
        <w:rPr>
          <w:rFonts w:ascii="Times New Roman" w:hAnsi="Times New Roman" w:cs="Times New Roman"/>
          <w:sz w:val="28"/>
          <w:szCs w:val="28"/>
        </w:rPr>
        <w:t>;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AF4" w:rsidRDefault="00A4026A" w:rsidP="00150AF4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</w:t>
      </w:r>
      <w:r w:rsidR="003E7CAD">
        <w:rPr>
          <w:rFonts w:ascii="Times New Roman" w:hAnsi="Times New Roman" w:cs="Times New Roman"/>
          <w:sz w:val="28"/>
          <w:szCs w:val="28"/>
        </w:rPr>
        <w:t>.</w:t>
      </w:r>
    </w:p>
    <w:p w:rsidR="00EF0428" w:rsidRPr="00E0549F" w:rsidRDefault="000B24AC" w:rsidP="00E0549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AF4">
        <w:rPr>
          <w:rFonts w:ascii="Times New Roman" w:hAnsi="Times New Roman" w:cs="Times New Roman"/>
          <w:sz w:val="28"/>
          <w:szCs w:val="28"/>
        </w:rPr>
        <w:t xml:space="preserve"> </w:t>
      </w:r>
      <w:r w:rsidR="00A4026A" w:rsidRPr="00150AF4">
        <w:rPr>
          <w:rFonts w:ascii="Times New Roman" w:hAnsi="Times New Roman" w:cs="Times New Roman"/>
          <w:sz w:val="28"/>
          <w:szCs w:val="28"/>
        </w:rPr>
        <w:t>Организатор Конкурса не представляет участникам Конкурса отчеты об использовании методических материалов</w:t>
      </w:r>
      <w:r w:rsidR="00790B9A">
        <w:rPr>
          <w:rFonts w:ascii="Times New Roman" w:hAnsi="Times New Roman" w:cs="Times New Roman"/>
          <w:sz w:val="28"/>
          <w:szCs w:val="28"/>
        </w:rPr>
        <w:t>.</w:t>
      </w:r>
    </w:p>
    <w:p w:rsidR="000B24AC" w:rsidRPr="00EF0428" w:rsidRDefault="00A4026A" w:rsidP="00EF042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7774A" w:rsidRDefault="00A4026A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Итоги Конкурса подводятся конкурсной комиссией, состав которой утверждается Оргкомитетом.</w:t>
      </w:r>
    </w:p>
    <w:p w:rsidR="00A7774A" w:rsidRPr="00A7774A" w:rsidRDefault="00A7774A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74A">
        <w:rPr>
          <w:rFonts w:ascii="Times New Roman" w:hAnsi="Times New Roman" w:cs="Times New Roman"/>
          <w:sz w:val="28"/>
          <w:szCs w:val="28"/>
        </w:rPr>
        <w:t xml:space="preserve"> Конкурсная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проводит экспертизу конкурсных материалов в соответствии </w:t>
      </w:r>
      <w:r w:rsidR="00791628">
        <w:rPr>
          <w:rFonts w:ascii="Times New Roman" w:hAnsi="Times New Roman" w:cs="Times New Roman"/>
          <w:sz w:val="28"/>
          <w:szCs w:val="28"/>
        </w:rPr>
        <w:t>с критериями (</w:t>
      </w:r>
      <w:r w:rsidRPr="00A7774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0428">
        <w:rPr>
          <w:rFonts w:ascii="Times New Roman" w:hAnsi="Times New Roman" w:cs="Times New Roman"/>
          <w:sz w:val="28"/>
          <w:szCs w:val="28"/>
        </w:rPr>
        <w:t>4</w:t>
      </w:r>
      <w:r w:rsidRPr="00A7774A">
        <w:rPr>
          <w:rFonts w:ascii="Times New Roman" w:hAnsi="Times New Roman" w:cs="Times New Roman"/>
          <w:sz w:val="28"/>
          <w:szCs w:val="28"/>
        </w:rPr>
        <w:t>), итог определяется суммой баллов;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74A">
        <w:rPr>
          <w:rFonts w:ascii="Times New Roman" w:hAnsi="Times New Roman" w:cs="Times New Roman"/>
          <w:sz w:val="28"/>
          <w:szCs w:val="28"/>
        </w:rPr>
        <w:t>оформляет отчет о результатах Конку</w:t>
      </w:r>
      <w:r>
        <w:rPr>
          <w:rFonts w:ascii="Times New Roman" w:hAnsi="Times New Roman" w:cs="Times New Roman"/>
          <w:sz w:val="28"/>
          <w:szCs w:val="28"/>
        </w:rPr>
        <w:t>рса и передает его в оргкомитет.</w:t>
      </w:r>
    </w:p>
    <w:p w:rsidR="00A4026A" w:rsidRPr="00410DC8" w:rsidRDefault="00A4026A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Конкурсная комиссия определяет </w:t>
      </w:r>
      <w:r w:rsidR="001E67D1"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A4026A" w:rsidRPr="00410DC8" w:rsidRDefault="00A4026A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A4026A" w:rsidRPr="001E67D1" w:rsidRDefault="00A4026A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67D1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034615" w:rsidRPr="001E67D1">
        <w:rPr>
          <w:rFonts w:ascii="Times New Roman" w:hAnsi="Times New Roman" w:cs="Times New Roman"/>
          <w:sz w:val="28"/>
          <w:szCs w:val="28"/>
        </w:rPr>
        <w:t>будет проводит</w:t>
      </w:r>
      <w:r w:rsidR="00A51651" w:rsidRPr="001E67D1">
        <w:rPr>
          <w:rFonts w:ascii="Times New Roman" w:hAnsi="Times New Roman" w:cs="Times New Roman"/>
          <w:sz w:val="28"/>
          <w:szCs w:val="28"/>
        </w:rPr>
        <w:t>ь</w:t>
      </w:r>
      <w:r w:rsidR="00034615" w:rsidRPr="001E67D1">
        <w:rPr>
          <w:rFonts w:ascii="Times New Roman" w:hAnsi="Times New Roman" w:cs="Times New Roman"/>
          <w:sz w:val="28"/>
          <w:szCs w:val="28"/>
        </w:rPr>
        <w:t xml:space="preserve">ся </w:t>
      </w:r>
      <w:r w:rsidR="001E67D1" w:rsidRPr="001E67D1">
        <w:rPr>
          <w:rFonts w:ascii="Times New Roman" w:hAnsi="Times New Roman" w:cs="Times New Roman"/>
          <w:sz w:val="28"/>
          <w:szCs w:val="28"/>
        </w:rPr>
        <w:t xml:space="preserve">с </w:t>
      </w:r>
      <w:r w:rsidR="00272340"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1E67D1" w:rsidRPr="001E67D1">
        <w:rPr>
          <w:rFonts w:ascii="Times New Roman" w:hAnsi="Times New Roman" w:cs="Times New Roman"/>
          <w:sz w:val="28"/>
          <w:szCs w:val="28"/>
        </w:rPr>
        <w:t>по</w:t>
      </w:r>
      <w:r w:rsidR="00272340">
        <w:rPr>
          <w:rFonts w:ascii="Times New Roman" w:hAnsi="Times New Roman" w:cs="Times New Roman"/>
          <w:sz w:val="28"/>
          <w:szCs w:val="28"/>
        </w:rPr>
        <w:t xml:space="preserve"> 10 октября 2019 года</w:t>
      </w:r>
    </w:p>
    <w:p w:rsidR="00A4026A" w:rsidRPr="00410DC8" w:rsidRDefault="001E67D1" w:rsidP="00975BFC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A4026A" w:rsidRPr="00410DC8">
        <w:rPr>
          <w:rFonts w:ascii="Times New Roman" w:hAnsi="Times New Roman" w:cs="Times New Roman"/>
          <w:sz w:val="28"/>
          <w:szCs w:val="28"/>
        </w:rPr>
        <w:t>К</w:t>
      </w:r>
      <w:r w:rsidR="00034615">
        <w:rPr>
          <w:rFonts w:ascii="Times New Roman" w:hAnsi="Times New Roman" w:cs="Times New Roman"/>
          <w:sz w:val="28"/>
          <w:szCs w:val="28"/>
        </w:rPr>
        <w:t>онкурса награждаются почетными дипломами. У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частникам Конкурса, не вошедшим в число </w:t>
      </w:r>
      <w:r w:rsidR="00EF0428">
        <w:rPr>
          <w:rFonts w:ascii="Times New Roman" w:hAnsi="Times New Roman" w:cs="Times New Roman"/>
          <w:sz w:val="28"/>
          <w:szCs w:val="28"/>
        </w:rPr>
        <w:t>победителей</w:t>
      </w:r>
      <w:r w:rsidR="00A4026A" w:rsidRPr="00410DC8">
        <w:rPr>
          <w:rFonts w:ascii="Times New Roman" w:hAnsi="Times New Roman" w:cs="Times New Roman"/>
          <w:sz w:val="28"/>
          <w:szCs w:val="28"/>
        </w:rPr>
        <w:t>, вручаются сертификаты об участии</w:t>
      </w:r>
      <w:r w:rsidR="00C02C15">
        <w:rPr>
          <w:rFonts w:ascii="Times New Roman" w:hAnsi="Times New Roman" w:cs="Times New Roman"/>
          <w:sz w:val="28"/>
          <w:szCs w:val="28"/>
        </w:rPr>
        <w:t>.</w:t>
      </w:r>
    </w:p>
    <w:p w:rsidR="00A4026A" w:rsidRPr="00E0549F" w:rsidRDefault="000858DF" w:rsidP="00A7774A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E67D1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4026A" w:rsidRPr="00410DC8">
        <w:rPr>
          <w:rFonts w:ascii="Times New Roman" w:hAnsi="Times New Roman" w:cs="Times New Roman"/>
          <w:sz w:val="28"/>
          <w:szCs w:val="28"/>
        </w:rPr>
        <w:t xml:space="preserve">подлежит опубликованию на официальном сайте организатора Конкурса в сети Интернет: </w:t>
      </w:r>
      <w:hyperlink r:id="rId8" w:history="1"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F0428" w:rsidRPr="003F185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4026A" w:rsidRPr="00410DC8">
        <w:rPr>
          <w:rFonts w:ascii="Times New Roman" w:hAnsi="Times New Roman" w:cs="Times New Roman"/>
          <w:sz w:val="28"/>
          <w:szCs w:val="28"/>
        </w:rPr>
        <w:t>.</w:t>
      </w:r>
      <w:r w:rsidR="00EF04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8F9" w:rsidRPr="002D2E15" w:rsidRDefault="00A4026A" w:rsidP="002D2E15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C15">
        <w:rPr>
          <w:rFonts w:ascii="Times New Roman" w:hAnsi="Times New Roman" w:cs="Times New Roman"/>
          <w:b/>
          <w:sz w:val="28"/>
          <w:szCs w:val="28"/>
        </w:rPr>
        <w:t>Организационный комитет Конкурса</w:t>
      </w:r>
    </w:p>
    <w:p w:rsidR="00EF0428" w:rsidRDefault="00790B9A" w:rsidP="00EF0428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Серафимович И.В</w:t>
      </w:r>
      <w:r w:rsidR="0080710C" w:rsidRPr="00C02C15">
        <w:rPr>
          <w:rFonts w:ascii="Times New Roman" w:hAnsi="Times New Roman" w:cs="Times New Roman"/>
          <w:sz w:val="28"/>
          <w:szCs w:val="28"/>
        </w:rPr>
        <w:t xml:space="preserve">. – проректор </w:t>
      </w:r>
      <w:r w:rsidR="00791628" w:rsidRPr="00C02C15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="0080710C" w:rsidRPr="00C02C15">
        <w:rPr>
          <w:rFonts w:ascii="Times New Roman" w:hAnsi="Times New Roman" w:cs="Times New Roman"/>
          <w:sz w:val="28"/>
          <w:szCs w:val="28"/>
        </w:rPr>
        <w:t>ИРО</w:t>
      </w:r>
    </w:p>
    <w:p w:rsidR="00790B9A" w:rsidRPr="00790B9A" w:rsidRDefault="00790B9A" w:rsidP="00EF0428">
      <w:pPr>
        <w:pStyle w:val="a3"/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Ермакова Т.Н. –</w:t>
      </w:r>
      <w:r w:rsidR="00E0549F">
        <w:rPr>
          <w:rFonts w:ascii="Times New Roman" w:hAnsi="Times New Roman" w:cs="Times New Roman"/>
          <w:sz w:val="28"/>
          <w:szCs w:val="28"/>
        </w:rPr>
        <w:t xml:space="preserve"> </w:t>
      </w:r>
      <w:r w:rsidRPr="00790B9A">
        <w:rPr>
          <w:rFonts w:ascii="Times New Roman" w:hAnsi="Times New Roman" w:cs="Times New Roman"/>
          <w:sz w:val="28"/>
          <w:szCs w:val="28"/>
        </w:rPr>
        <w:t>доцент кафедры дошкольного образования ГАУ ДПО ЯО ИРО</w:t>
      </w:r>
    </w:p>
    <w:p w:rsidR="00790B9A" w:rsidRPr="00790B9A" w:rsidRDefault="008732CE" w:rsidP="00790B9A">
      <w:pPr>
        <w:pStyle w:val="a3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Г.В.</w:t>
      </w:r>
      <w:r w:rsidR="00EF0428" w:rsidRPr="000D5814">
        <w:rPr>
          <w:rFonts w:ascii="Times New Roman" w:hAnsi="Times New Roman" w:cs="Times New Roman"/>
          <w:sz w:val="28"/>
          <w:szCs w:val="28"/>
        </w:rPr>
        <w:t xml:space="preserve"> – </w:t>
      </w:r>
      <w:r w:rsidR="00790B9A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 w:rsidR="00EF0428" w:rsidRPr="000D5814">
        <w:rPr>
          <w:rFonts w:ascii="Times New Roman" w:hAnsi="Times New Roman" w:cs="Times New Roman"/>
          <w:sz w:val="28"/>
          <w:szCs w:val="28"/>
        </w:rPr>
        <w:t>кафедры дошкол</w:t>
      </w:r>
      <w:r w:rsidR="002D2E15">
        <w:rPr>
          <w:rFonts w:ascii="Times New Roman" w:hAnsi="Times New Roman" w:cs="Times New Roman"/>
          <w:sz w:val="28"/>
          <w:szCs w:val="28"/>
        </w:rPr>
        <w:t>ьного образования ГАУ ДПО ЯО ИРО</w:t>
      </w:r>
    </w:p>
    <w:p w:rsidR="002D2E15" w:rsidRPr="002D2E15" w:rsidRDefault="0080710C" w:rsidP="007916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2C15">
        <w:rPr>
          <w:rFonts w:ascii="Times New Roman" w:hAnsi="Times New Roman" w:cs="Times New Roman"/>
          <w:sz w:val="28"/>
          <w:szCs w:val="28"/>
        </w:rPr>
        <w:t>Лепешкова М.П. – ассистент кафедры дошкольного образования</w:t>
      </w:r>
      <w:r w:rsidR="00791628" w:rsidRPr="00C02C15">
        <w:rPr>
          <w:rFonts w:ascii="Times New Roman" w:hAnsi="Times New Roman" w:cs="Times New Roman"/>
          <w:sz w:val="28"/>
          <w:szCs w:val="28"/>
        </w:rPr>
        <w:t xml:space="preserve"> ГАУ ДПО ЯО </w:t>
      </w:r>
      <w:r w:rsidRPr="00C02C15">
        <w:rPr>
          <w:rFonts w:ascii="Times New Roman" w:hAnsi="Times New Roman" w:cs="Times New Roman"/>
          <w:sz w:val="28"/>
          <w:szCs w:val="28"/>
        </w:rPr>
        <w:t>ИРО</w:t>
      </w:r>
    </w:p>
    <w:p w:rsidR="0080710C" w:rsidRPr="002D2E15" w:rsidRDefault="00A7774A" w:rsidP="00E0549F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C15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034615" w:rsidRPr="00272340" w:rsidRDefault="0080710C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E15">
        <w:rPr>
          <w:rFonts w:ascii="Times New Roman" w:hAnsi="Times New Roman" w:cs="Times New Roman"/>
          <w:sz w:val="28"/>
          <w:szCs w:val="28"/>
        </w:rPr>
        <w:t>Коточигова Е.В. –</w:t>
      </w:r>
      <w:r w:rsidR="00272340">
        <w:rPr>
          <w:rFonts w:ascii="Times New Roman" w:hAnsi="Times New Roman" w:cs="Times New Roman"/>
          <w:sz w:val="28"/>
          <w:szCs w:val="28"/>
        </w:rPr>
        <w:t xml:space="preserve"> к.псих.наук,</w:t>
      </w:r>
      <w:r w:rsidRPr="002D2E15">
        <w:rPr>
          <w:rFonts w:ascii="Times New Roman" w:hAnsi="Times New Roman" w:cs="Times New Roman"/>
          <w:sz w:val="28"/>
          <w:szCs w:val="28"/>
        </w:rPr>
        <w:t xml:space="preserve"> зав. кафедрой дошкольного образования </w:t>
      </w:r>
      <w:r w:rsidR="00791628" w:rsidRPr="002D2E15">
        <w:rPr>
          <w:rFonts w:ascii="Times New Roman" w:hAnsi="Times New Roman" w:cs="Times New Roman"/>
          <w:sz w:val="28"/>
          <w:szCs w:val="28"/>
        </w:rPr>
        <w:t xml:space="preserve">ГАУ ДПО ЯО </w:t>
      </w:r>
      <w:r w:rsidRPr="002D2E15">
        <w:rPr>
          <w:rFonts w:ascii="Times New Roman" w:hAnsi="Times New Roman" w:cs="Times New Roman"/>
          <w:sz w:val="28"/>
          <w:szCs w:val="28"/>
        </w:rPr>
        <w:t>ИРО</w:t>
      </w:r>
    </w:p>
    <w:p w:rsidR="00272340" w:rsidRPr="00272340" w:rsidRDefault="00272340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340">
        <w:rPr>
          <w:rFonts w:ascii="Times New Roman" w:hAnsi="Times New Roman" w:cs="Times New Roman"/>
          <w:sz w:val="28"/>
          <w:szCs w:val="28"/>
        </w:rPr>
        <w:t>Захарова Т.Н. – к.пед.наук, доцент кафедрой дошкольного образования ГАУ ДПО ЯО ИРО</w:t>
      </w:r>
    </w:p>
    <w:p w:rsidR="002D2E15" w:rsidRDefault="00272340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Зятинина Т.Н.</w:t>
      </w:r>
      <w:r w:rsidR="002D2E15" w:rsidRPr="002D2E15"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дошкольного образования ГАУ ДПО ЯО ИРО</w:t>
      </w:r>
    </w:p>
    <w:p w:rsidR="00941F98" w:rsidRDefault="00941F98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Жбанникова О.А.  – </w:t>
      </w:r>
      <w:r w:rsidRPr="002D2E15">
        <w:rPr>
          <w:rFonts w:ascii="Times New Roman" w:hAnsi="Times New Roman" w:cs="Times New Roman"/>
          <w:sz w:val="28"/>
          <w:szCs w:val="28"/>
        </w:rPr>
        <w:t>старший преподаватель кафедры дошкольного образования ГАУ ДПО ЯО ИРО</w:t>
      </w:r>
    </w:p>
    <w:p w:rsidR="006013E8" w:rsidRDefault="00272340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Левашкина А.О. – </w:t>
      </w:r>
      <w:r w:rsidRPr="00272340">
        <w:rPr>
          <w:rFonts w:ascii="Times New Roman" w:hAnsi="Times New Roman" w:cs="Times New Roman"/>
          <w:sz w:val="28"/>
          <w:szCs w:val="28"/>
        </w:rPr>
        <w:t xml:space="preserve">к.псих.наук, зам. директора </w:t>
      </w:r>
      <w:r>
        <w:rPr>
          <w:rFonts w:ascii="Times New Roman" w:hAnsi="Times New Roman" w:cs="Times New Roman"/>
          <w:sz w:val="28"/>
          <w:szCs w:val="28"/>
        </w:rPr>
        <w:t>МУ «</w:t>
      </w:r>
      <w:r w:rsidRPr="00272340">
        <w:rPr>
          <w:rFonts w:ascii="Times New Roman" w:hAnsi="Times New Roman" w:cs="Times New Roman"/>
          <w:sz w:val="28"/>
          <w:szCs w:val="28"/>
        </w:rPr>
        <w:t>Центр психолого-педагогической,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и социальной помощи «Развитие»</w:t>
      </w:r>
      <w:r w:rsidR="006013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2340" w:rsidRDefault="006013E8" w:rsidP="0079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73357C" w:rsidRPr="00E0549F" w:rsidRDefault="006013E8" w:rsidP="005D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Арсеньева О.В. – заведующий МДОУ «Детский сад № 105» г. Ярославль</w:t>
      </w:r>
    </w:p>
    <w:p w:rsidR="00E0549F" w:rsidRDefault="00E0549F" w:rsidP="005D3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Ревякина И.В.  – к.псих.наук, председатель правления </w:t>
      </w:r>
      <w:r w:rsidRPr="00E0549F">
        <w:rPr>
          <w:rFonts w:ascii="Times New Roman" w:hAnsi="Times New Roman" w:cs="Times New Roman"/>
          <w:sz w:val="28"/>
          <w:szCs w:val="28"/>
        </w:rPr>
        <w:t>Городской общественной организации женщин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49F">
        <w:rPr>
          <w:rFonts w:ascii="Times New Roman" w:hAnsi="Times New Roman" w:cs="Times New Roman"/>
          <w:sz w:val="28"/>
          <w:szCs w:val="28"/>
        </w:rPr>
        <w:t>Рыбинска</w:t>
      </w:r>
    </w:p>
    <w:p w:rsidR="00E0549F" w:rsidRPr="00E0549F" w:rsidRDefault="00E0549F" w:rsidP="00E05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Омарова Г.В. – психиатр, психотерапевт, магистр психологии, автор и руководитель программы </w:t>
      </w:r>
      <w:r w:rsidRPr="00E0549F">
        <w:rPr>
          <w:rFonts w:ascii="Times New Roman" w:hAnsi="Times New Roman" w:cs="Times New Roman"/>
          <w:sz w:val="28"/>
          <w:szCs w:val="28"/>
        </w:rPr>
        <w:t xml:space="preserve">«Ранняя помощь» (сопровождение семей и специалистов, работающих с </w:t>
      </w:r>
      <w:r>
        <w:rPr>
          <w:rFonts w:ascii="Times New Roman" w:hAnsi="Times New Roman" w:cs="Times New Roman"/>
          <w:sz w:val="28"/>
          <w:szCs w:val="28"/>
        </w:rPr>
        <w:t xml:space="preserve">детьми с ОВЗ раннего возраста)», </w:t>
      </w:r>
      <w:r w:rsidRPr="00E0549F">
        <w:rPr>
          <w:rFonts w:ascii="Times New Roman" w:hAnsi="Times New Roman" w:cs="Times New Roman"/>
          <w:sz w:val="28"/>
          <w:szCs w:val="28"/>
        </w:rPr>
        <w:t>Председатель регионального методического объединения педагогов, работающих с детьми с РАС (РМО РАС)</w:t>
      </w:r>
    </w:p>
    <w:p w:rsidR="001E67D1" w:rsidRDefault="001E67D1" w:rsidP="008071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386D" w:rsidRDefault="00F1386D" w:rsidP="00F1386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1015D" w:rsidRPr="00A1015D" w:rsidRDefault="00A1015D" w:rsidP="00F1386D">
      <w:pPr>
        <w:overflowPunct w:val="0"/>
        <w:autoSpaceDE w:val="0"/>
        <w:autoSpaceDN w:val="0"/>
        <w:adjustRightInd w:val="0"/>
        <w:spacing w:after="0" w:line="240" w:lineRule="auto"/>
        <w:ind w:left="4536" w:right="141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1E67D1" w:rsidRDefault="001E67D1" w:rsidP="001E67D1">
      <w:pPr>
        <w:spacing w:after="0" w:line="240" w:lineRule="auto"/>
        <w:ind w:right="141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1015D" w:rsidRDefault="00A1015D" w:rsidP="001E67D1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15D"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региональном Конкурсе</w:t>
      </w:r>
    </w:p>
    <w:p w:rsidR="001E67D1" w:rsidRPr="00A1015D" w:rsidRDefault="001E67D1" w:rsidP="001E67D1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2340" w:rsidRPr="00272340" w:rsidRDefault="00272340" w:rsidP="00272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340">
        <w:rPr>
          <w:rFonts w:ascii="Times New Roman" w:hAnsi="Times New Roman" w:cs="Times New Roman"/>
          <w:b/>
          <w:sz w:val="24"/>
          <w:szCs w:val="24"/>
        </w:rPr>
        <w:t>«Лучшие практики работы центров (служб) оказания психолого-педагогической консультативной помощи родителям детей до 3 лет»</w:t>
      </w:r>
    </w:p>
    <w:p w:rsidR="001E67D1" w:rsidRPr="00A1015D" w:rsidRDefault="001E67D1" w:rsidP="001E67D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15D" w:rsidRPr="00A1015D" w:rsidRDefault="00A1015D" w:rsidP="001E67D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 «______________________________________________________________________________________________________________________________________________________» 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>(название конкурсной работы / конкурсных материалов)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>в номинации________________________________________________________________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>автора (ы)  / авторского коллектива в составе (Ф.И.О.,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(полное наименование образовательной организации по Уставу)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>населённый пункт (город, село) ______________________________________,</w:t>
      </w: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 xml:space="preserve">район _______________________________ </w:t>
      </w:r>
    </w:p>
    <w:p w:rsidR="00A1015D" w:rsidRPr="00A1015D" w:rsidRDefault="00A1015D" w:rsidP="00A1015D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>Контактные телефоны, факс с кодом 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>Электронный адрес организации / учреждения _________________________________________________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заявляет(ют) о своем участии в региональном конкурсе </w:t>
      </w:r>
    </w:p>
    <w:p w:rsidR="00272340" w:rsidRPr="00272340" w:rsidRDefault="00272340" w:rsidP="002723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340">
        <w:rPr>
          <w:rFonts w:ascii="Times New Roman" w:hAnsi="Times New Roman" w:cs="Times New Roman"/>
          <w:b/>
          <w:sz w:val="24"/>
          <w:szCs w:val="24"/>
        </w:rPr>
        <w:t>«Лучшие практики работы центров (служб) оказания психолого-педагогической консультативной помощи родителям детей до 3 лет»</w:t>
      </w:r>
    </w:p>
    <w:p w:rsidR="00A1015D" w:rsidRP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015D" w:rsidRPr="00A1015D" w:rsidRDefault="00A1015D" w:rsidP="00A1015D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>ФИО руководителя ОУ (полностью) ___________________________________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 xml:space="preserve"> учреждения _______________________________________________________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A1015D">
        <w:rPr>
          <w:rFonts w:ascii="Times New Roman" w:eastAsia="Times New Roman" w:hAnsi="Times New Roman" w:cs="Times New Roman"/>
          <w:sz w:val="24"/>
          <w:szCs w:val="24"/>
        </w:rPr>
        <w:tab/>
        <w:t>(подпись)</w:t>
      </w:r>
      <w:r w:rsidRPr="00A1015D">
        <w:rPr>
          <w:rFonts w:ascii="Times New Roman" w:eastAsia="Times New Roman" w:hAnsi="Times New Roman" w:cs="Times New Roman"/>
          <w:sz w:val="24"/>
          <w:szCs w:val="24"/>
        </w:rPr>
        <w:tab/>
      </w:r>
      <w:r w:rsidRPr="00A101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(расшифровка подписи)</w:t>
      </w:r>
    </w:p>
    <w:p w:rsidR="00A1015D" w:rsidRPr="00A1015D" w:rsidRDefault="00A1015D" w:rsidP="00A1015D">
      <w:pPr>
        <w:widowControl w:val="0"/>
        <w:autoSpaceDE w:val="0"/>
        <w:autoSpaceDN w:val="0"/>
        <w:adjustRightInd w:val="0"/>
        <w:spacing w:after="0" w:line="360" w:lineRule="auto"/>
        <w:ind w:left="3540" w:right="14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015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A1015D" w:rsidRDefault="00A1015D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443" w:rsidRDefault="00E67443" w:rsidP="00A1015D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5214" w:rsidRDefault="005F5214" w:rsidP="00941F9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5F5214" w:rsidSect="00956DAF">
          <w:head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73357C" w:rsidRPr="008C542B" w:rsidRDefault="0073357C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542B"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</w:p>
    <w:p w:rsidR="0073357C" w:rsidRPr="008C542B" w:rsidRDefault="0073357C" w:rsidP="007335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357C" w:rsidRDefault="00941F98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</w:t>
      </w:r>
      <w:r w:rsidR="00676E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содержанию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формам представления </w:t>
      </w:r>
      <w:r w:rsidR="0073357C" w:rsidRPr="0073357C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конкурсных материалов</w:t>
      </w:r>
    </w:p>
    <w:p w:rsidR="005F5214" w:rsidRDefault="005F5214" w:rsidP="00676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0206"/>
      </w:tblGrid>
      <w:tr w:rsidR="005F5214" w:rsidTr="00FB3BBF">
        <w:tc>
          <w:tcPr>
            <w:tcW w:w="4962" w:type="dxa"/>
            <w:vAlign w:val="center"/>
          </w:tcPr>
          <w:p w:rsidR="005F5214" w:rsidRPr="00CA1A3D" w:rsidRDefault="005F5214" w:rsidP="00FB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0206" w:type="dxa"/>
            <w:vAlign w:val="center"/>
          </w:tcPr>
          <w:p w:rsidR="005F5214" w:rsidRDefault="005F5214" w:rsidP="00FB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Возможное содержание и формы представления конкурсных материалов</w:t>
            </w:r>
          </w:p>
        </w:tc>
      </w:tr>
      <w:tr w:rsidR="005F5214" w:rsidTr="00FB3BBF">
        <w:tc>
          <w:tcPr>
            <w:tcW w:w="4962" w:type="dxa"/>
          </w:tcPr>
          <w:p w:rsidR="005F5214" w:rsidRDefault="005F5214" w:rsidP="005F5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модель организации Центра (службы) для оказания психолого-педагогической консультационной помощи семьям с детьми до трёх лет </w:t>
            </w:r>
          </w:p>
        </w:tc>
        <w:tc>
          <w:tcPr>
            <w:tcW w:w="10206" w:type="dxa"/>
          </w:tcPr>
          <w:p w:rsidR="005F5214" w:rsidRDefault="005F5214" w:rsidP="005F5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данной номинации могут быть представлены модели организации Центра (службы) для поддержи семей с детьми до 3 лет: особенности правовой и нормативной регуляции деятельности Цента (службы), кадровые и финансовые условия, алгоритм создания Центра (службы) при дошкольном образовательном организации и управленческие механизмы реализации его эффективной работы. Иными словами, конкурсная работа в данной номинации представляет собой управленческий проект и описывает управленческий опыт организации и ведения деятельности Цетра (службы) при образовательной организации. </w:t>
            </w:r>
          </w:p>
        </w:tc>
      </w:tr>
      <w:tr w:rsidR="005F5214" w:rsidTr="00FB3BBF">
        <w:tc>
          <w:tcPr>
            <w:tcW w:w="4962" w:type="dxa"/>
          </w:tcPr>
          <w:p w:rsidR="005F5214" w:rsidRDefault="005F5214" w:rsidP="005F5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713">
              <w:rPr>
                <w:rFonts w:ascii="Times New Roman" w:hAnsi="Times New Roman" w:cs="Times New Roman"/>
                <w:sz w:val="28"/>
                <w:szCs w:val="28"/>
              </w:rPr>
              <w:t>Вариативные формы оказания психолого-педагогической консульта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r w:rsidRPr="005D671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мощи семьям по вопросам развития, обучения и воспитания детей до 3 лет </w:t>
            </w:r>
          </w:p>
          <w:p w:rsidR="005F5214" w:rsidRDefault="005F5214" w:rsidP="00F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C67033" w:rsidRDefault="005F5214" w:rsidP="00C6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данной номинации могут быть представлены методические разработки по теме конкурса: планы взаимодействия с семьями в рамках Центра (службы), конкретные методические материалы</w:t>
            </w:r>
            <w:r w:rsidR="00C67033">
              <w:rPr>
                <w:rFonts w:ascii="Times New Roman" w:hAnsi="Times New Roman" w:cs="Times New Roman"/>
                <w:sz w:val="28"/>
                <w:szCs w:val="28"/>
              </w:rPr>
              <w:t xml:space="preserve"> (сценарии мастер-классов, тренингов, практикумов и др.; информационно-консультативные материалы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C67033">
              <w:rPr>
                <w:rFonts w:ascii="Times New Roman" w:hAnsi="Times New Roman" w:cs="Times New Roman"/>
                <w:sz w:val="28"/>
                <w:szCs w:val="28"/>
              </w:rPr>
              <w:t xml:space="preserve">описаны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способы привлечения родителей к участию, способы организации преемстве</w:t>
            </w:r>
            <w:r w:rsidR="00C67033">
              <w:rPr>
                <w:rFonts w:ascii="Times New Roman" w:hAnsi="Times New Roman" w:cs="Times New Roman"/>
                <w:sz w:val="28"/>
                <w:szCs w:val="28"/>
              </w:rPr>
              <w:t>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C67033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Центра (службы)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 детского сада</w:t>
            </w:r>
            <w:r w:rsidR="00C67033">
              <w:rPr>
                <w:rFonts w:ascii="Times New Roman" w:hAnsi="Times New Roman" w:cs="Times New Roman"/>
                <w:sz w:val="28"/>
                <w:szCs w:val="28"/>
              </w:rPr>
              <w:t xml:space="preserve">. В данной номинации могут быть представлены также методические материалы, иллюстрирующие вариативные формы организации </w:t>
            </w:r>
            <w:r w:rsidR="00C67033" w:rsidRPr="005D6713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совместных мероприятий с родителями и детьми </w:t>
            </w:r>
            <w:r w:rsidR="00C67033">
              <w:rPr>
                <w:rFonts w:ascii="Times New Roman" w:hAnsi="Times New Roman" w:cs="Times New Roman"/>
                <w:sz w:val="28"/>
                <w:szCs w:val="28"/>
              </w:rPr>
              <w:t xml:space="preserve">раннего возраста </w:t>
            </w:r>
            <w:r w:rsidR="00C67033" w:rsidRPr="005D6713">
              <w:rPr>
                <w:rFonts w:ascii="Times New Roman" w:hAnsi="Times New Roman" w:cs="Times New Roman"/>
                <w:sz w:val="28"/>
                <w:szCs w:val="28"/>
              </w:rPr>
              <w:t>в рамках деятельности Центра (службы</w:t>
            </w:r>
            <w:r w:rsidR="00C6703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F5214" w:rsidRDefault="00C67033" w:rsidP="00C6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Приложением к конкурсным материалам</w:t>
            </w:r>
            <w:r w:rsidR="005F5214">
              <w:rPr>
                <w:rFonts w:ascii="Times New Roman" w:hAnsi="Times New Roman" w:cs="Times New Roman"/>
                <w:sz w:val="28"/>
                <w:szCs w:val="28"/>
              </w:rPr>
              <w:t xml:space="preserve"> могут стать фотографии мероприятий, отзывы участников мероприятий, иные визуальные материалы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видеоролики)</w:t>
            </w:r>
            <w:r w:rsidR="005F5214">
              <w:rPr>
                <w:rFonts w:ascii="Times New Roman" w:hAnsi="Times New Roman" w:cs="Times New Roman"/>
                <w:sz w:val="28"/>
                <w:szCs w:val="28"/>
              </w:rPr>
              <w:t xml:space="preserve">, демонстрирующие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представляемы</w:t>
            </w:r>
            <w:r w:rsidR="00ED12DE">
              <w:rPr>
                <w:rFonts w:ascii="Times New Roman" w:hAnsi="Times New Roman" w:cs="Times New Roman"/>
                <w:sz w:val="28"/>
                <w:szCs w:val="28"/>
              </w:rPr>
              <w:t>й опыт.</w:t>
            </w:r>
          </w:p>
        </w:tc>
      </w:tr>
      <w:tr w:rsidR="005F5214" w:rsidTr="00FB3BBF">
        <w:tc>
          <w:tcPr>
            <w:tcW w:w="4962" w:type="dxa"/>
          </w:tcPr>
          <w:p w:rsidR="00C67033" w:rsidRPr="00C67033" w:rsidRDefault="00C67033" w:rsidP="00C6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033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семей, находящихся в «особом положении»: воспитывающих детей-инвалидов, детей с ОВЗ; опекунских и приёмных семей; семей- мигрантов с детьми до трёх лет и др. </w:t>
            </w:r>
          </w:p>
          <w:p w:rsidR="005F5214" w:rsidRDefault="005F5214" w:rsidP="00F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C67033" w:rsidRDefault="005F5214" w:rsidP="00ED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данной номинации могут быть представлены методические разработки по работе с семьями с детьми с ОВЗ, с опекунскими</w:t>
            </w:r>
            <w:r w:rsidR="00C67033">
              <w:rPr>
                <w:rFonts w:ascii="Times New Roman" w:hAnsi="Times New Roman" w:cs="Times New Roman"/>
                <w:sz w:val="28"/>
                <w:szCs w:val="28"/>
              </w:rPr>
              <w:t xml:space="preserve"> и приёмными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033">
              <w:rPr>
                <w:rFonts w:ascii="Times New Roman" w:hAnsi="Times New Roman" w:cs="Times New Roman"/>
                <w:sz w:val="28"/>
                <w:szCs w:val="28"/>
              </w:rPr>
              <w:t>семьями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планы работы с семьями </w:t>
            </w:r>
            <w:r w:rsidR="00C67033">
              <w:rPr>
                <w:rFonts w:ascii="Times New Roman" w:hAnsi="Times New Roman" w:cs="Times New Roman"/>
                <w:sz w:val="28"/>
                <w:szCs w:val="28"/>
              </w:rPr>
              <w:t>в рамках Центра (службы)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конкретные методические разрабо</w:t>
            </w:r>
            <w:r w:rsidR="00C67033">
              <w:rPr>
                <w:rFonts w:ascii="Times New Roman" w:hAnsi="Times New Roman" w:cs="Times New Roman"/>
                <w:sz w:val="28"/>
                <w:szCs w:val="28"/>
              </w:rPr>
              <w:t xml:space="preserve">тки мероприятий. </w:t>
            </w:r>
            <w:r w:rsidR="00ED12DE">
              <w:rPr>
                <w:rFonts w:ascii="Times New Roman" w:hAnsi="Times New Roman" w:cs="Times New Roman"/>
                <w:sz w:val="28"/>
                <w:szCs w:val="28"/>
              </w:rPr>
              <w:t xml:space="preserve">Также  могут быть представлены материалы (кейсы), иллюстрирующие практику индивидуального сопровождения семьи с детьми до трёх лет, находящейся в «особом положении». </w:t>
            </w:r>
          </w:p>
          <w:p w:rsidR="005F5214" w:rsidRDefault="00ED12DE" w:rsidP="00ED12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Приложением к конкурсным материалам могут стать фотографии мероприятий, отзывы участников мероприятий, иные визуальные материалы (в том числе видеоролики), демонстрирующие представляемый опыт</w:t>
            </w:r>
          </w:p>
        </w:tc>
      </w:tr>
      <w:tr w:rsidR="005F5214" w:rsidTr="00FB3BBF">
        <w:tc>
          <w:tcPr>
            <w:tcW w:w="4962" w:type="dxa"/>
          </w:tcPr>
          <w:p w:rsidR="005F5214" w:rsidRDefault="005F5214" w:rsidP="00F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A3D">
              <w:rPr>
                <w:rFonts w:ascii="Times New Roman" w:hAnsi="Times New Roman" w:cs="Times New Roman"/>
                <w:sz w:val="28"/>
                <w:szCs w:val="28"/>
              </w:rPr>
              <w:t>Инфраст</w:t>
            </w:r>
            <w:r w:rsidR="00084CD7">
              <w:rPr>
                <w:rFonts w:ascii="Times New Roman" w:hAnsi="Times New Roman" w:cs="Times New Roman"/>
                <w:sz w:val="28"/>
                <w:szCs w:val="28"/>
              </w:rPr>
              <w:t>руктура Центра (службы)</w:t>
            </w:r>
            <w:r w:rsidRPr="00CA1A3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84CD7"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</w:t>
            </w:r>
            <w:r w:rsidRPr="00CA1A3D">
              <w:rPr>
                <w:rFonts w:ascii="Times New Roman" w:hAnsi="Times New Roman" w:cs="Times New Roman"/>
                <w:sz w:val="28"/>
                <w:szCs w:val="28"/>
              </w:rPr>
              <w:t xml:space="preserve"> для эффективной помощи семьям с детьми до 3 лет.</w:t>
            </w:r>
          </w:p>
        </w:tc>
        <w:tc>
          <w:tcPr>
            <w:tcW w:w="10206" w:type="dxa"/>
          </w:tcPr>
          <w:p w:rsidR="005F5214" w:rsidRDefault="005F5214" w:rsidP="0008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данной номинации может быть представлен опыт </w:t>
            </w:r>
            <w:r w:rsidR="00084CD7">
              <w:rPr>
                <w:rFonts w:ascii="Times New Roman" w:hAnsi="Times New Roman" w:cs="Times New Roman"/>
                <w:sz w:val="28"/>
                <w:szCs w:val="28"/>
              </w:rPr>
              <w:t>организации среды для деятельности Центра (службы).</w:t>
            </w:r>
          </w:p>
          <w:p w:rsidR="00084CD7" w:rsidRDefault="00084CD7" w:rsidP="00084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Приложением к конкурсным материалам могут стать фотографии и видеоролики, иллюстрирующие элементы развивающей предметно- пространственной среды</w:t>
            </w:r>
          </w:p>
        </w:tc>
      </w:tr>
      <w:tr w:rsidR="005F5214" w:rsidTr="00FB3BBF">
        <w:tc>
          <w:tcPr>
            <w:tcW w:w="4962" w:type="dxa"/>
          </w:tcPr>
          <w:p w:rsidR="00084CD7" w:rsidRPr="00084CD7" w:rsidRDefault="00084CD7" w:rsidP="00084C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D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Центра (службы) с социальными партнёрами для повышения качества психолого-педагогической консультативной помощи семьям </w:t>
            </w:r>
          </w:p>
          <w:p w:rsidR="005F5214" w:rsidRDefault="005F5214" w:rsidP="00F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5F5214" w:rsidRDefault="005F5214" w:rsidP="00E47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данной номинации могут быть представлены материалы</w:t>
            </w:r>
            <w:r w:rsidR="00E47533">
              <w:rPr>
                <w:rFonts w:ascii="Times New Roman" w:hAnsi="Times New Roman" w:cs="Times New Roman"/>
                <w:sz w:val="28"/>
                <w:szCs w:val="28"/>
              </w:rPr>
              <w:t>, иллюстрирующие 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</w:t>
            </w:r>
            <w:r w:rsidR="00E47533">
              <w:rPr>
                <w:rFonts w:ascii="Times New Roman" w:hAnsi="Times New Roman" w:cs="Times New Roman"/>
                <w:sz w:val="28"/>
                <w:szCs w:val="28"/>
              </w:rPr>
              <w:t xml:space="preserve"> с социальными партнёрами (образовательные, медицинские, социальные, благотворительные и другие организации)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целью повышения эффекти</w:t>
            </w:r>
            <w:r w:rsidR="00E47533">
              <w:rPr>
                <w:rFonts w:ascii="Times New Roman" w:hAnsi="Times New Roman" w:cs="Times New Roman"/>
                <w:sz w:val="28"/>
                <w:szCs w:val="28"/>
              </w:rPr>
              <w:t xml:space="preserve">вности работы Центра (службы).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Стоит указать необходимость и актуальность сотрудничества для решения актуальных проблем, способы достижения партнерских отношений</w:t>
            </w:r>
            <w:r w:rsidR="00E47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5F5214" w:rsidTr="00FB3BBF">
        <w:tc>
          <w:tcPr>
            <w:tcW w:w="4962" w:type="dxa"/>
          </w:tcPr>
          <w:p w:rsidR="007C4B52" w:rsidRPr="007C4B52" w:rsidRDefault="007C4B52" w:rsidP="007C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4B52">
              <w:rPr>
                <w:rFonts w:ascii="Times New Roman" w:hAnsi="Times New Roman" w:cs="Times New Roman"/>
                <w:sz w:val="28"/>
                <w:szCs w:val="28"/>
              </w:rPr>
              <w:t>Интеграция специалистов образовательной организации в рамках деятельности Центра (службы)</w:t>
            </w:r>
          </w:p>
          <w:p w:rsidR="005F5214" w:rsidRPr="00CA1A3D" w:rsidRDefault="005F5214" w:rsidP="00F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5F5214" w:rsidRDefault="007C4B52" w:rsidP="007C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данной номинации могут быть представлены практические материалы по организации командной работы в рамках деятельности Центра (службы). Могут быть описаны вариативные формы, способы взаимодействия и коммуникации: согласование целей и функций; совместное проектирование и реализация мероприятий, документирования и отслеживание результатов деятельности. </w:t>
            </w:r>
          </w:p>
        </w:tc>
      </w:tr>
      <w:tr w:rsidR="005F5214" w:rsidTr="00FB3BBF">
        <w:tc>
          <w:tcPr>
            <w:tcW w:w="4962" w:type="dxa"/>
          </w:tcPr>
          <w:p w:rsidR="005F5214" w:rsidRDefault="005D3DB7" w:rsidP="00F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внимания, имидж</w:t>
            </w:r>
            <w:r w:rsidR="00535888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информирование о деятельности Центра (службы)</w:t>
            </w:r>
          </w:p>
        </w:tc>
        <w:tc>
          <w:tcPr>
            <w:tcW w:w="10206" w:type="dxa"/>
          </w:tcPr>
          <w:p w:rsidR="005F5214" w:rsidRDefault="007C4B52" w:rsidP="007C4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номинации могут быть представлены материалы, предназначающиеся для информирования семей о деятельности Центра (службы), привлечения семей к участию в программах</w:t>
            </w:r>
            <w:r w:rsidR="00535888">
              <w:rPr>
                <w:rFonts w:ascii="Times New Roman" w:hAnsi="Times New Roman" w:cs="Times New Roman"/>
                <w:sz w:val="28"/>
                <w:szCs w:val="28"/>
              </w:rPr>
              <w:t xml:space="preserve"> и мероприятиях Центра (службы).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Могут быть представлены информационные листы, буклеты, презентации, видеоролики или другие соответствующие номинации визуальные материалы.</w:t>
            </w:r>
          </w:p>
        </w:tc>
      </w:tr>
    </w:tbl>
    <w:p w:rsidR="00E67443" w:rsidRDefault="00E67443" w:rsidP="007F2D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C55" w:rsidRDefault="00956C55" w:rsidP="005D3D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4B67" w:rsidRDefault="00174B67" w:rsidP="005D3D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56C55" w:rsidRDefault="00956C55" w:rsidP="00956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FB3">
        <w:rPr>
          <w:rFonts w:ascii="Times New Roman" w:hAnsi="Times New Roman" w:cs="Times New Roman"/>
          <w:b/>
          <w:sz w:val="28"/>
          <w:szCs w:val="28"/>
          <w:u w:val="single"/>
        </w:rPr>
        <w:t>Примерная</w:t>
      </w:r>
      <w:r w:rsidRPr="004E7FB3">
        <w:rPr>
          <w:rFonts w:ascii="Times New Roman" w:hAnsi="Times New Roman" w:cs="Times New Roman"/>
          <w:b/>
          <w:sz w:val="28"/>
          <w:szCs w:val="28"/>
        </w:rPr>
        <w:t xml:space="preserve"> структура </w:t>
      </w:r>
      <w:r>
        <w:rPr>
          <w:rFonts w:ascii="Times New Roman" w:hAnsi="Times New Roman" w:cs="Times New Roman"/>
          <w:b/>
          <w:sz w:val="28"/>
          <w:szCs w:val="28"/>
        </w:rPr>
        <w:t>конкурсных материалов (номинации 1 – 6)</w:t>
      </w:r>
    </w:p>
    <w:p w:rsidR="00956C55" w:rsidRPr="004E7FB3" w:rsidRDefault="00956C55" w:rsidP="00956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структура не является строгой и может дополняться необходимыми содержательными пунктами на усмотрение авторов. Несмотря на гибкость структуры рекомендуем отразить в содержании конкурсных материалов следующие пункты:</w:t>
      </w:r>
    </w:p>
    <w:p w:rsidR="00956C55" w:rsidRDefault="00956C55" w:rsidP="00956C5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C1FCC">
        <w:rPr>
          <w:rFonts w:ascii="Times New Roman" w:hAnsi="Times New Roman" w:cs="Times New Roman"/>
          <w:sz w:val="28"/>
          <w:szCs w:val="28"/>
        </w:rPr>
        <w:t>Актуальность для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(проблемы, потребности и запросы)</w:t>
      </w:r>
    </w:p>
    <w:p w:rsidR="00956C55" w:rsidRPr="003C1FCC" w:rsidRDefault="00956C55" w:rsidP="00956C5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C1FCC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 задачи. Принципы реализации</w:t>
      </w:r>
      <w:r w:rsidRPr="003C1F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3C1F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Инструменты реализации</w:t>
      </w:r>
      <w:r w:rsidRPr="003C1FCC">
        <w:rPr>
          <w:rFonts w:ascii="Times New Roman" w:hAnsi="Times New Roman" w:cs="Times New Roman"/>
          <w:sz w:val="28"/>
          <w:szCs w:val="28"/>
        </w:rPr>
        <w:t>: описание технологий, мет</w:t>
      </w:r>
      <w:r>
        <w:rPr>
          <w:rFonts w:ascii="Times New Roman" w:hAnsi="Times New Roman" w:cs="Times New Roman"/>
          <w:sz w:val="28"/>
          <w:szCs w:val="28"/>
        </w:rPr>
        <w:t>одов, приемов реализации</w:t>
      </w:r>
      <w:r w:rsidRPr="003C1FCC">
        <w:rPr>
          <w:rFonts w:ascii="Times New Roman" w:hAnsi="Times New Roman" w:cs="Times New Roman"/>
          <w:sz w:val="28"/>
          <w:szCs w:val="28"/>
        </w:rPr>
        <w:t>. Условия реализации.</w:t>
      </w:r>
    </w:p>
    <w:p w:rsidR="00956C55" w:rsidRPr="003A57E0" w:rsidRDefault="00956C55" w:rsidP="00956C5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(обратная связь)</w:t>
      </w:r>
    </w:p>
    <w:p w:rsidR="00956C55" w:rsidRDefault="00956C55" w:rsidP="005D3D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956C55" w:rsidSect="005F521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76EE8" w:rsidRPr="005D3DB7" w:rsidRDefault="00676EE8" w:rsidP="00676E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3DB7">
        <w:rPr>
          <w:rFonts w:ascii="Times New Roman" w:eastAsia="Times New Roman" w:hAnsi="Times New Roman" w:cs="Times New Roman"/>
          <w:bCs/>
          <w:sz w:val="24"/>
          <w:szCs w:val="24"/>
        </w:rPr>
        <w:t>Приложение 3</w:t>
      </w:r>
    </w:p>
    <w:p w:rsidR="0073357C" w:rsidRPr="005D3DB7" w:rsidRDefault="00676EE8" w:rsidP="00733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DB7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конкурсных материалов</w:t>
      </w:r>
    </w:p>
    <w:p w:rsidR="00676EE8" w:rsidRPr="0073357C" w:rsidRDefault="00676EE8" w:rsidP="0073357C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8"/>
          <w:szCs w:val="28"/>
        </w:rPr>
      </w:pPr>
    </w:p>
    <w:p w:rsidR="0073357C" w:rsidRPr="0073357C" w:rsidRDefault="0073357C" w:rsidP="00174B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57C">
        <w:rPr>
          <w:rFonts w:ascii="Times New Roman" w:eastAsia="Times New Roman" w:hAnsi="Times New Roman" w:cs="Times New Roman"/>
          <w:bCs/>
          <w:sz w:val="28"/>
          <w:szCs w:val="28"/>
        </w:rPr>
        <w:t>Все конкурсные материалы должны быть оформлены в соответствии с требованиями</w:t>
      </w:r>
      <w:r w:rsidR="00535888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="0070219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73357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73357C" w:rsidRPr="0073357C" w:rsidRDefault="0073357C" w:rsidP="005D3D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3DB7" w:rsidRPr="005D3DB7" w:rsidRDefault="0073357C" w:rsidP="005D3DB7">
      <w:pPr>
        <w:rPr>
          <w:rFonts w:ascii="Times New Roman" w:eastAsia="Calibri" w:hAnsi="Times New Roman" w:cs="Times New Roman"/>
          <w:sz w:val="28"/>
          <w:szCs w:val="28"/>
        </w:rPr>
      </w:pPr>
      <w:r w:rsidRPr="00676EE8">
        <w:rPr>
          <w:rFonts w:ascii="Times New Roman" w:eastAsia="Calibri" w:hAnsi="Times New Roman" w:cs="Times New Roman"/>
          <w:sz w:val="28"/>
          <w:szCs w:val="28"/>
        </w:rPr>
        <w:t>1</w:t>
      </w:r>
      <w:r w:rsidRPr="0073357C">
        <w:rPr>
          <w:rFonts w:ascii="Times New Roman" w:eastAsia="Calibri" w:hAnsi="Times New Roman" w:cs="Times New Roman"/>
          <w:sz w:val="28"/>
          <w:szCs w:val="28"/>
        </w:rPr>
        <w:t>. Рекомендуемый объем материалов не более 15 страниц</w:t>
      </w:r>
      <w:r w:rsidRPr="0073357C">
        <w:rPr>
          <w:rFonts w:ascii="Georgia" w:eastAsia="Calibri" w:hAnsi="Georgia" w:cs="Times New Roman"/>
          <w:sz w:val="28"/>
          <w:szCs w:val="28"/>
        </w:rPr>
        <w:br/>
      </w:r>
      <w:r w:rsidRPr="00676EE8">
        <w:rPr>
          <w:rFonts w:ascii="Times New Roman" w:eastAsia="Calibri" w:hAnsi="Times New Roman" w:cs="Times New Roman"/>
          <w:sz w:val="28"/>
          <w:szCs w:val="28"/>
        </w:rPr>
        <w:t>2</w:t>
      </w:r>
      <w:r w:rsidRPr="0073357C">
        <w:rPr>
          <w:rFonts w:ascii="Times New Roman" w:eastAsia="Calibri" w:hAnsi="Times New Roman" w:cs="Times New Roman"/>
          <w:sz w:val="28"/>
          <w:szCs w:val="28"/>
        </w:rPr>
        <w:t>. Форматирование текста:</w:t>
      </w:r>
      <w:r w:rsidRPr="0073357C">
        <w:rPr>
          <w:rFonts w:ascii="Times New Roman" w:eastAsia="Calibri" w:hAnsi="Times New Roman" w:cs="Times New Roman"/>
          <w:sz w:val="28"/>
          <w:szCs w:val="28"/>
        </w:rPr>
        <w:br/>
        <w:t xml:space="preserve"> редактор </w:t>
      </w:r>
      <w:r w:rsidR="0070219F">
        <w:rPr>
          <w:rFonts w:ascii="Times New Roman" w:eastAsia="Calibri" w:hAnsi="Times New Roman" w:cs="Times New Roman"/>
          <w:sz w:val="28"/>
          <w:szCs w:val="28"/>
        </w:rPr>
        <w:t>Microsoft Office Word </w:t>
      </w:r>
      <w:r w:rsidR="0070219F">
        <w:rPr>
          <w:rFonts w:ascii="Times New Roman" w:eastAsia="Calibri" w:hAnsi="Times New Roman" w:cs="Times New Roman"/>
          <w:sz w:val="28"/>
          <w:szCs w:val="28"/>
        </w:rPr>
        <w:br/>
        <w:t>- шрифт «Times New Roman»</w:t>
      </w:r>
      <w:r w:rsidRPr="0073357C">
        <w:rPr>
          <w:rFonts w:ascii="Times New Roman" w:eastAsia="Calibri" w:hAnsi="Times New Roman" w:cs="Times New Roman"/>
          <w:sz w:val="28"/>
          <w:szCs w:val="28"/>
        </w:rPr>
        <w:br/>
        <w:t>- основной текст – кегль 14</w:t>
      </w:r>
      <w:r w:rsidRPr="0073357C">
        <w:rPr>
          <w:rFonts w:ascii="Times New Roman" w:eastAsia="Calibri" w:hAnsi="Times New Roman" w:cs="Times New Roman"/>
          <w:sz w:val="28"/>
          <w:szCs w:val="28"/>
        </w:rPr>
        <w:br/>
        <w:t>- интервал 1,5</w:t>
      </w:r>
      <w:r w:rsidRPr="0073357C">
        <w:rPr>
          <w:rFonts w:ascii="Times New Roman" w:eastAsia="Calibri" w:hAnsi="Times New Roman" w:cs="Times New Roman"/>
          <w:sz w:val="28"/>
          <w:szCs w:val="28"/>
        </w:rPr>
        <w:br/>
        <w:t>Верхнее и нижнее поля – 2,5 см; левое поле – 3 см, правое поле – 1,5 см</w:t>
      </w:r>
      <w:r w:rsidRPr="0073357C">
        <w:rPr>
          <w:rFonts w:ascii="Times New Roman" w:eastAsia="Calibri" w:hAnsi="Times New Roman" w:cs="Times New Roman"/>
          <w:sz w:val="28"/>
          <w:szCs w:val="28"/>
        </w:rPr>
        <w:br/>
        <w:t xml:space="preserve">отступ (абзац) – 1.25 см. Титульный лист оформляется в соответствии с образцом </w:t>
      </w:r>
      <w:r w:rsidRPr="0073357C">
        <w:rPr>
          <w:rFonts w:ascii="Georgia" w:eastAsia="Calibri" w:hAnsi="Georgia" w:cs="Times New Roman"/>
          <w:sz w:val="28"/>
          <w:szCs w:val="28"/>
        </w:rPr>
        <w:br/>
      </w:r>
      <w:r w:rsidRPr="00676EE8">
        <w:rPr>
          <w:rFonts w:ascii="Times New Roman" w:eastAsia="Calibri" w:hAnsi="Times New Roman" w:cs="Times New Roman"/>
          <w:sz w:val="28"/>
          <w:szCs w:val="28"/>
        </w:rPr>
        <w:t>3</w:t>
      </w:r>
      <w:r w:rsidRPr="0073357C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76EE8">
        <w:rPr>
          <w:rFonts w:ascii="Times New Roman" w:eastAsia="Calibri" w:hAnsi="Times New Roman" w:cs="Times New Roman"/>
          <w:sz w:val="28"/>
          <w:szCs w:val="28"/>
        </w:rPr>
        <w:t>Оформление графических материалов (графики, рисунки, фотографии и т.д)</w:t>
      </w:r>
      <w:r w:rsidR="005D3DB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3357C">
        <w:rPr>
          <w:rFonts w:ascii="Times New Roman" w:eastAsia="Calibri" w:hAnsi="Times New Roman" w:cs="Times New Roman"/>
          <w:sz w:val="28"/>
          <w:szCs w:val="28"/>
        </w:rPr>
        <w:t>Фотографии, таблицы, рисунки должны быть помещены в текст документа. Отдельным файлом пр</w:t>
      </w:r>
      <w:r w:rsidRPr="007335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инимаются только видеофрагменты и презентации. </w:t>
      </w:r>
    </w:p>
    <w:p w:rsidR="007F2D6C" w:rsidRDefault="005D3DB7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4. </w:t>
      </w:r>
      <w:r w:rsidR="0073357C" w:rsidRPr="007335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случае</w:t>
      </w:r>
      <w:r w:rsidR="00676E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73357C" w:rsidRPr="0073357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если работа содержит фотографии (видеофрагменты) с участием детей дошкольного возраста, необходимо соответствующее разрешение родителей (законных представителей). </w:t>
      </w:r>
    </w:p>
    <w:p w:rsidR="007F2D6C" w:rsidRPr="0099672F" w:rsidRDefault="005D3DB7" w:rsidP="0099672F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5</w:t>
      </w:r>
      <w:r w:rsidR="0099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F2D6C" w:rsidRPr="0099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Приложения. При наличии приложений (как в печатном, так</w:t>
      </w:r>
      <w:r w:rsidR="0099672F" w:rsidRPr="0099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в электронном варианте</w:t>
      </w:r>
      <w:r w:rsidR="007021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), в </w:t>
      </w:r>
      <w:r w:rsidR="007F2D6C" w:rsidRPr="0099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тексте конкурсной работы должны </w:t>
      </w:r>
      <w:r w:rsidR="0070219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содержаться соответствующие им ссылки (например: </w:t>
      </w:r>
      <w:r w:rsidR="007F2D6C" w:rsidRPr="0099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</w:t>
      </w:r>
      <w:r w:rsidR="0099672F" w:rsidRPr="009967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идеофрагмент занятия (приложение 1).</w:t>
      </w:r>
    </w:p>
    <w:p w:rsidR="0073357C" w:rsidRDefault="005D3DB7" w:rsidP="0073357C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6. </w:t>
      </w:r>
      <w:r w:rsidRPr="001E67D1">
        <w:rPr>
          <w:rFonts w:ascii="Times New Roman" w:hAnsi="Times New Roman" w:cs="Times New Roman"/>
          <w:sz w:val="28"/>
          <w:szCs w:val="28"/>
        </w:rPr>
        <w:t>Отсутствие заимствования авторства чужого труда (конкурсные работы проверяются на плагиат)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 работы проверяются на плагиат </w:t>
      </w:r>
    </w:p>
    <w:p w:rsidR="005D3DB7" w:rsidRDefault="00535888" w:rsidP="00174B67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* данные требования</w:t>
      </w:r>
      <w:r w:rsidR="005D3D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(кроме пунктов 4 и 6)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 распространяются на материалы в номинации «</w:t>
      </w:r>
      <w:r w:rsidR="005D3DB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Привлечение внимания, имидж и информирование о деятельности Центра (службы</w:t>
      </w:r>
      <w:r w:rsidR="00174B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</w:p>
    <w:p w:rsidR="00174B67" w:rsidRDefault="00174B67" w:rsidP="00174B67">
      <w:pPr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sectPr w:rsidR="00174B67" w:rsidSect="005D3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15D" w:rsidRPr="008732CE" w:rsidRDefault="00A1015D" w:rsidP="005D3DB7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32CE">
        <w:rPr>
          <w:rFonts w:ascii="Times New Roman" w:hAnsi="Times New Roman" w:cs="Times New Roman"/>
          <w:sz w:val="24"/>
          <w:szCs w:val="24"/>
        </w:rPr>
        <w:t>Образец</w:t>
      </w:r>
    </w:p>
    <w:p w:rsidR="00A1015D" w:rsidRPr="008732CE" w:rsidRDefault="00A1015D" w:rsidP="00A1015D">
      <w:pPr>
        <w:tabs>
          <w:tab w:val="left" w:pos="2976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015D" w:rsidRDefault="00A1015D" w:rsidP="00A1015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542B">
        <w:rPr>
          <w:rFonts w:ascii="Times New Roman" w:hAnsi="Times New Roman" w:cs="Times New Roman"/>
          <w:sz w:val="28"/>
          <w:szCs w:val="28"/>
        </w:rPr>
        <w:t>Региональный Конкурс</w:t>
      </w:r>
    </w:p>
    <w:p w:rsidR="006013E8" w:rsidRPr="008C542B" w:rsidRDefault="006013E8" w:rsidP="00A1015D">
      <w:pPr>
        <w:tabs>
          <w:tab w:val="left" w:pos="3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15D" w:rsidRPr="008C542B" w:rsidRDefault="001E67D1" w:rsidP="001E67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542B">
        <w:rPr>
          <w:rFonts w:ascii="Times New Roman" w:hAnsi="Times New Roman" w:cs="Times New Roman"/>
          <w:sz w:val="28"/>
          <w:szCs w:val="28"/>
        </w:rPr>
        <w:t>«</w:t>
      </w:r>
      <w:r w:rsidR="006013E8" w:rsidRPr="006013E8">
        <w:rPr>
          <w:rFonts w:ascii="Times New Roman" w:hAnsi="Times New Roman" w:cs="Times New Roman"/>
          <w:sz w:val="28"/>
          <w:szCs w:val="28"/>
        </w:rPr>
        <w:t>Лучшие практики работы центров (служб) оказания психолого-педагогической консультативной помощи родителям детей до 3 лет»</w:t>
      </w:r>
      <w:r w:rsidRPr="008C542B">
        <w:rPr>
          <w:rFonts w:ascii="Times New Roman" w:hAnsi="Times New Roman" w:cs="Times New Roman"/>
          <w:sz w:val="28"/>
          <w:szCs w:val="28"/>
        </w:rPr>
        <w:t>»</w:t>
      </w:r>
    </w:p>
    <w:p w:rsidR="00A1015D" w:rsidRPr="008C542B" w:rsidRDefault="008C542B" w:rsidP="008C542B">
      <w:pPr>
        <w:tabs>
          <w:tab w:val="left" w:pos="7485"/>
        </w:tabs>
        <w:rPr>
          <w:rFonts w:ascii="Times New Roman" w:hAnsi="Times New Roman" w:cs="Times New Roman"/>
          <w:sz w:val="28"/>
          <w:szCs w:val="28"/>
        </w:rPr>
      </w:pPr>
      <w:r w:rsidRPr="008C542B">
        <w:rPr>
          <w:rFonts w:ascii="Times New Roman" w:hAnsi="Times New Roman" w:cs="Times New Roman"/>
          <w:sz w:val="28"/>
          <w:szCs w:val="28"/>
        </w:rPr>
        <w:tab/>
      </w: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Pr="00BB753B" w:rsidRDefault="00A1015D" w:rsidP="00A1015D">
      <w:pPr>
        <w:tabs>
          <w:tab w:val="left" w:pos="380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A1015D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C6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015D" w:rsidRPr="007B63B5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B63B5">
        <w:rPr>
          <w:rFonts w:ascii="Times New Roman" w:hAnsi="Times New Roman" w:cs="Times New Roman"/>
          <w:sz w:val="20"/>
          <w:szCs w:val="20"/>
        </w:rPr>
        <w:t>название</w:t>
      </w:r>
    </w:p>
    <w:p w:rsidR="00A1015D" w:rsidRPr="007B63B5" w:rsidRDefault="00A1015D" w:rsidP="00A1015D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1015D" w:rsidRPr="005D3DB7" w:rsidRDefault="00A1015D" w:rsidP="005D3DB7">
      <w:pPr>
        <w:tabs>
          <w:tab w:val="left" w:pos="3804"/>
        </w:tabs>
        <w:spacing w:after="0"/>
        <w:jc w:val="center"/>
        <w:rPr>
          <w:rFonts w:ascii="Times New Roman" w:hAnsi="Times New Roman" w:cs="Times New Roman"/>
        </w:rPr>
      </w:pPr>
      <w:r w:rsidRPr="007B63B5">
        <w:rPr>
          <w:rFonts w:ascii="Times New Roman" w:hAnsi="Times New Roman" w:cs="Times New Roman"/>
        </w:rPr>
        <w:t>номинация</w:t>
      </w:r>
    </w:p>
    <w:p w:rsidR="00A1015D" w:rsidRPr="00C91EAA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rPr>
          <w:rFonts w:ascii="Times New Roman" w:hAnsi="Times New Roman" w:cs="Times New Roman"/>
          <w:sz w:val="28"/>
          <w:szCs w:val="28"/>
        </w:rPr>
      </w:pP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(авторы):</w:t>
      </w: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A1015D" w:rsidRDefault="00A1015D" w:rsidP="00A1015D">
      <w:pPr>
        <w:tabs>
          <w:tab w:val="left" w:pos="66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 </w:t>
      </w:r>
    </w:p>
    <w:p w:rsidR="005D3DB7" w:rsidRDefault="005D3DB7" w:rsidP="00B758F9">
      <w:pPr>
        <w:rPr>
          <w:rFonts w:ascii="Times New Roman" w:hAnsi="Times New Roman" w:cs="Times New Roman"/>
          <w:sz w:val="24"/>
          <w:szCs w:val="24"/>
        </w:rPr>
        <w:sectPr w:rsidR="005D3DB7" w:rsidSect="005D3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189" w:rsidRDefault="005D3DB7" w:rsidP="005D3D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5D3DB7" w:rsidRPr="004E7FB3" w:rsidRDefault="005D3DB7" w:rsidP="005D3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FB3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конкурсных материалов</w:t>
      </w:r>
      <w:r w:rsidR="00956C55">
        <w:rPr>
          <w:rFonts w:ascii="Times New Roman" w:hAnsi="Times New Roman" w:cs="Times New Roman"/>
          <w:b/>
          <w:sz w:val="28"/>
          <w:szCs w:val="28"/>
        </w:rPr>
        <w:t xml:space="preserve"> (номинации 1–6)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1874"/>
        <w:gridCol w:w="2976"/>
      </w:tblGrid>
      <w:tr w:rsidR="005D3DB7" w:rsidTr="00956C55">
        <w:tc>
          <w:tcPr>
            <w:tcW w:w="11874" w:type="dxa"/>
          </w:tcPr>
          <w:p w:rsidR="005D3DB7" w:rsidRPr="003A57E0" w:rsidRDefault="005D3DB7" w:rsidP="00956C55">
            <w:pPr>
              <w:pStyle w:val="a3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идей гуманистической педагогики и психологии, ссылки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концепции развития, 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 xml:space="preserve">авторитетные мнения классиков и новаторов и/или на собственный опыт с учетом ценностных ориентиров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организации; соответствие принципам ФГОС ДО</w:t>
            </w:r>
          </w:p>
        </w:tc>
        <w:tc>
          <w:tcPr>
            <w:tcW w:w="2976" w:type="dxa"/>
            <w:vAlign w:val="center"/>
          </w:tcPr>
          <w:p w:rsidR="005D3DB7" w:rsidRDefault="005D3DB7" w:rsidP="00FB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ценностям гуманистической педагогики и психологии</w:t>
            </w:r>
          </w:p>
        </w:tc>
      </w:tr>
      <w:tr w:rsidR="005D3DB7" w:rsidTr="00956C55">
        <w:trPr>
          <w:trHeight w:val="2069"/>
        </w:trPr>
        <w:tc>
          <w:tcPr>
            <w:tcW w:w="11874" w:type="dxa"/>
          </w:tcPr>
          <w:p w:rsidR="005D3DB7" w:rsidRPr="003A57E0" w:rsidRDefault="005D3DB7" w:rsidP="00956C55">
            <w:pPr>
              <w:pStyle w:val="a3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Аргументация значимости и актуальности (образовательная политика, современные тенденции в системе образования; современная социальная ситуация развития детей и родительства)</w:t>
            </w:r>
          </w:p>
          <w:p w:rsidR="005D3DB7" w:rsidRPr="003A57E0" w:rsidRDefault="005D3DB7" w:rsidP="00956C55">
            <w:pPr>
              <w:pStyle w:val="a3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>Учет социального контекста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конкретной ДОО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 xml:space="preserve"> (специфики контингента в детском саду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территориальная расположенность и др.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3DB7" w:rsidRDefault="005D3DB7" w:rsidP="00956C55">
            <w:pPr>
              <w:pStyle w:val="a3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Четкость формулировки 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проблемы, на решение которых 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представляемые материалы;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обоснована необходимость решения проблем с учетом потребностей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запроса конкретной 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>целевой группы</w:t>
            </w:r>
          </w:p>
          <w:p w:rsidR="005D3DB7" w:rsidRPr="00354004" w:rsidRDefault="005D3DB7" w:rsidP="00956C55">
            <w:pPr>
              <w:pStyle w:val="a3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результативности; о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 xml:space="preserve">писаны качественные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и/или количественные изменения 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 xml:space="preserve">в ходе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(если работа 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реализовываться)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по итогам работы; обратная связь от разных категорий участников деятельности Центра (службы)</w:t>
            </w:r>
          </w:p>
        </w:tc>
        <w:tc>
          <w:tcPr>
            <w:tcW w:w="2976" w:type="dxa"/>
            <w:vAlign w:val="center"/>
          </w:tcPr>
          <w:p w:rsidR="005D3DB7" w:rsidRDefault="005D3DB7" w:rsidP="00FB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Доказательность и обоснованность </w:t>
            </w:r>
          </w:p>
        </w:tc>
      </w:tr>
      <w:tr w:rsidR="005D3DB7" w:rsidTr="00956C55">
        <w:tc>
          <w:tcPr>
            <w:tcW w:w="11874" w:type="dxa"/>
          </w:tcPr>
          <w:p w:rsidR="005D3DB7" w:rsidRPr="003A57E0" w:rsidRDefault="005D3DB7" w:rsidP="00956C55">
            <w:pPr>
              <w:pStyle w:val="a3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чё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>тко сформулированы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4004">
              <w:rPr>
                <w:rFonts w:ascii="Times New Roman" w:hAnsi="Times New Roman" w:cs="Times New Roman"/>
                <w:sz w:val="28"/>
                <w:szCs w:val="28"/>
              </w:rPr>
              <w:t>прослеживается связь с проблемами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запросами</w:t>
            </w:r>
          </w:p>
          <w:p w:rsidR="005D3DB7" w:rsidRPr="003A57E0" w:rsidRDefault="005D3DB7" w:rsidP="00956C55">
            <w:pPr>
              <w:pStyle w:val="a3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>Содержание ясно изложено: разработана стратегия и подробный план его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 xml:space="preserve">каждый раздел содержит информацию, необходимую и достаточную для понимания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 деятельности Центра (службы)</w:t>
            </w:r>
          </w:p>
          <w:p w:rsidR="005D3DB7" w:rsidRPr="003A57E0" w:rsidRDefault="005D3DB7" w:rsidP="00956C55">
            <w:pPr>
              <w:pStyle w:val="a3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>Условия реализации соответствуют задачам и содержанию</w:t>
            </w:r>
          </w:p>
          <w:p w:rsidR="005D3DB7" w:rsidRPr="003A57E0" w:rsidRDefault="005D3DB7" w:rsidP="00956C55">
            <w:pPr>
              <w:pStyle w:val="a3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содержания конкурсных материалов: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непротиворечивость разделов,  последовательность изложения, отсутствие дублирования</w:t>
            </w:r>
          </w:p>
        </w:tc>
        <w:tc>
          <w:tcPr>
            <w:tcW w:w="2976" w:type="dxa"/>
            <w:vAlign w:val="center"/>
          </w:tcPr>
          <w:p w:rsidR="005D3DB7" w:rsidRDefault="005D3DB7" w:rsidP="00FB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Логичность и ясность </w:t>
            </w:r>
          </w:p>
        </w:tc>
      </w:tr>
      <w:tr w:rsidR="005D3DB7" w:rsidTr="00956C55">
        <w:tc>
          <w:tcPr>
            <w:tcW w:w="11874" w:type="dxa"/>
          </w:tcPr>
          <w:p w:rsidR="005D3DB7" w:rsidRPr="003A57E0" w:rsidRDefault="005D3DB7" w:rsidP="00956C55">
            <w:pPr>
              <w:pStyle w:val="a3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>Обоснован выбор целевой группы и методов решения проблем в рамках предлагаемой деятельности</w:t>
            </w:r>
          </w:p>
          <w:p w:rsidR="005D3DB7" w:rsidRDefault="005D3DB7" w:rsidP="00956C55">
            <w:pPr>
              <w:pStyle w:val="a3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>спользуемые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(формы, способы взаимодействия и др.)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обеспечивают 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поставленных задач и достижение 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>результатов проекта.</w:t>
            </w:r>
          </w:p>
          <w:p w:rsidR="005D3DB7" w:rsidRDefault="005D3DB7" w:rsidP="00956C55">
            <w:pPr>
              <w:pStyle w:val="a3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>Соответствие возрастным особенностям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раннего возраста</w:t>
            </w:r>
          </w:p>
          <w:p w:rsidR="005D3DB7" w:rsidRPr="006045B8" w:rsidRDefault="005D3DB7" w:rsidP="00956C55">
            <w:pPr>
              <w:pStyle w:val="a3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специфике индивидуальной и групповой работы с взрослыми</w:t>
            </w:r>
          </w:p>
        </w:tc>
        <w:tc>
          <w:tcPr>
            <w:tcW w:w="2976" w:type="dxa"/>
            <w:vAlign w:val="center"/>
          </w:tcPr>
          <w:p w:rsidR="005D3DB7" w:rsidRDefault="005D3DB7" w:rsidP="00FB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Реалистичность (потенциал разработки решить поставленную проблему)</w:t>
            </w:r>
          </w:p>
        </w:tc>
      </w:tr>
      <w:tr w:rsidR="005D3DB7" w:rsidTr="00956C55">
        <w:tc>
          <w:tcPr>
            <w:tcW w:w="11874" w:type="dxa"/>
          </w:tcPr>
          <w:p w:rsidR="005D3DB7" w:rsidRPr="00816350" w:rsidRDefault="00956C55" w:rsidP="00956C55">
            <w:pPr>
              <w:pStyle w:val="a3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подход </w:t>
            </w:r>
            <w:r w:rsidR="005D3DB7">
              <w:rPr>
                <w:rFonts w:ascii="Times New Roman" w:hAnsi="Times New Roman" w:cs="Times New Roman"/>
                <w:sz w:val="28"/>
                <w:szCs w:val="28"/>
              </w:rPr>
              <w:t>в использовании методов, способов, инструментов поддержки семей в во</w:t>
            </w:r>
            <w:r w:rsidR="005D3DB7" w:rsidRPr="003A57E0">
              <w:rPr>
                <w:rFonts w:ascii="Times New Roman" w:hAnsi="Times New Roman" w:cs="Times New Roman"/>
                <w:sz w:val="28"/>
                <w:szCs w:val="28"/>
              </w:rPr>
              <w:t>просах образования и воспитания детей до 3 лет.</w:t>
            </w:r>
          </w:p>
        </w:tc>
        <w:tc>
          <w:tcPr>
            <w:tcW w:w="2976" w:type="dxa"/>
            <w:vAlign w:val="center"/>
          </w:tcPr>
          <w:p w:rsidR="005D3DB7" w:rsidRDefault="005D3DB7" w:rsidP="00FB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</w:tr>
      <w:tr w:rsidR="005D3DB7" w:rsidTr="00956C55">
        <w:tc>
          <w:tcPr>
            <w:tcW w:w="11874" w:type="dxa"/>
          </w:tcPr>
          <w:p w:rsidR="005D3DB7" w:rsidRPr="00537686" w:rsidRDefault="005D3DB7" w:rsidP="00956C55">
            <w:pPr>
              <w:pStyle w:val="a3"/>
              <w:numPr>
                <w:ilvl w:val="0"/>
                <w:numId w:val="2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>Используемые технологии, м</w:t>
            </w:r>
            <w:r w:rsidR="00956C55">
              <w:rPr>
                <w:rFonts w:ascii="Times New Roman" w:hAnsi="Times New Roman" w:cs="Times New Roman"/>
                <w:sz w:val="28"/>
                <w:szCs w:val="28"/>
              </w:rPr>
              <w:t>етодики, инструментарий пригодны</w:t>
            </w:r>
            <w:r w:rsidRPr="003A57E0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другими </w:t>
            </w:r>
            <w:r w:rsidR="00956C55">
              <w:rPr>
                <w:rFonts w:ascii="Times New Roman" w:hAnsi="Times New Roman" w:cs="Times New Roman"/>
                <w:sz w:val="28"/>
                <w:szCs w:val="28"/>
              </w:rPr>
              <w:t>образовательными организациями</w:t>
            </w:r>
            <w:r w:rsidRPr="00537686"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Ярославской области </w:t>
            </w:r>
          </w:p>
          <w:p w:rsidR="005D3DB7" w:rsidRDefault="005D3DB7" w:rsidP="00956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D3DB7" w:rsidRDefault="005D3DB7" w:rsidP="00FB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и тиражируемость разработки</w:t>
            </w:r>
          </w:p>
        </w:tc>
      </w:tr>
    </w:tbl>
    <w:p w:rsidR="00956C55" w:rsidRPr="00956C55" w:rsidRDefault="00956C55" w:rsidP="00956C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FB3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конкурсных материалов (номинация 7)</w:t>
      </w: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11874"/>
        <w:gridCol w:w="2976"/>
      </w:tblGrid>
      <w:tr w:rsidR="00956C55" w:rsidRPr="00956C55" w:rsidTr="00956C55">
        <w:tc>
          <w:tcPr>
            <w:tcW w:w="11874" w:type="dxa"/>
          </w:tcPr>
          <w:p w:rsidR="00956C55" w:rsidRPr="00956C55" w:rsidRDefault="00956C55" w:rsidP="00956C55">
            <w:pPr>
              <w:pStyle w:val="a3"/>
              <w:numPr>
                <w:ilvl w:val="0"/>
                <w:numId w:val="24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sz w:val="28"/>
                <w:szCs w:val="28"/>
              </w:rPr>
              <w:t>В материалах отраже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ценности образовательной организации и цели Центра (с</w:t>
            </w:r>
            <w:r w:rsidRPr="00956C55">
              <w:rPr>
                <w:rFonts w:ascii="Times New Roman" w:hAnsi="Times New Roman" w:cs="Times New Roman"/>
                <w:sz w:val="28"/>
                <w:szCs w:val="28"/>
              </w:rPr>
              <w:t>лужбы)</w:t>
            </w:r>
          </w:p>
          <w:p w:rsidR="00956C55" w:rsidRPr="00956C55" w:rsidRDefault="00956C55" w:rsidP="00956C55">
            <w:pPr>
              <w:pStyle w:val="a3"/>
              <w:numPr>
                <w:ilvl w:val="0"/>
                <w:numId w:val="24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sz w:val="28"/>
                <w:szCs w:val="28"/>
              </w:rPr>
              <w:t>Содержание материалов позволяет родителям (законным представителям) понять формат работы 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(службы); ситуаций</w:t>
            </w:r>
            <w:r w:rsidRPr="00956C55">
              <w:rPr>
                <w:rFonts w:ascii="Times New Roman" w:hAnsi="Times New Roman" w:cs="Times New Roman"/>
                <w:sz w:val="28"/>
                <w:szCs w:val="28"/>
              </w:rPr>
              <w:t>, в которых можно обратиться в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(службу)</w:t>
            </w:r>
          </w:p>
        </w:tc>
        <w:tc>
          <w:tcPr>
            <w:tcW w:w="2976" w:type="dxa"/>
          </w:tcPr>
          <w:p w:rsidR="00956C55" w:rsidRPr="00956C55" w:rsidRDefault="00956C55" w:rsidP="00FB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sz w:val="28"/>
                <w:szCs w:val="28"/>
              </w:rPr>
              <w:t>Содержательный аспект</w:t>
            </w:r>
          </w:p>
        </w:tc>
      </w:tr>
      <w:tr w:rsidR="00956C55" w:rsidRPr="00956C55" w:rsidTr="00956C55">
        <w:tc>
          <w:tcPr>
            <w:tcW w:w="11874" w:type="dxa"/>
          </w:tcPr>
          <w:p w:rsidR="00956C55" w:rsidRPr="00956C55" w:rsidRDefault="00956C55" w:rsidP="00956C55">
            <w:pPr>
              <w:pStyle w:val="a3"/>
              <w:numPr>
                <w:ilvl w:val="0"/>
                <w:numId w:val="2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sz w:val="28"/>
                <w:szCs w:val="28"/>
              </w:rPr>
              <w:t>В тексте минимизировано использование профессиональных терминов;</w:t>
            </w:r>
          </w:p>
          <w:p w:rsidR="00956C55" w:rsidRPr="00956C55" w:rsidRDefault="00956C55" w:rsidP="00956C55">
            <w:pPr>
              <w:pStyle w:val="a3"/>
              <w:numPr>
                <w:ilvl w:val="0"/>
                <w:numId w:val="2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sz w:val="28"/>
                <w:szCs w:val="28"/>
              </w:rPr>
              <w:t>В тексте используются простые ясные формулировки, которые может понять человек с любым уровнем образования;</w:t>
            </w:r>
          </w:p>
          <w:p w:rsidR="00956C55" w:rsidRPr="00956C55" w:rsidRDefault="00956C55" w:rsidP="00956C55">
            <w:pPr>
              <w:pStyle w:val="a3"/>
              <w:numPr>
                <w:ilvl w:val="0"/>
                <w:numId w:val="2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sz w:val="28"/>
                <w:szCs w:val="28"/>
              </w:rPr>
              <w:t>В материалах используются средства визуализации как источник информации (фотографии, иллюстрации, графики и иные графические инструменты);</w:t>
            </w:r>
          </w:p>
          <w:p w:rsidR="00956C55" w:rsidRPr="00956C55" w:rsidRDefault="00956C55" w:rsidP="00956C55">
            <w:pPr>
              <w:pStyle w:val="a3"/>
              <w:numPr>
                <w:ilvl w:val="0"/>
                <w:numId w:val="23"/>
              </w:numPr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sz w:val="28"/>
                <w:szCs w:val="28"/>
              </w:rPr>
              <w:t xml:space="preserve">Преимущественный стиль изложения материала – разговорный (минимизировано использование формулировок канцелярского стиля); </w:t>
            </w:r>
          </w:p>
        </w:tc>
        <w:tc>
          <w:tcPr>
            <w:tcW w:w="2976" w:type="dxa"/>
          </w:tcPr>
          <w:p w:rsidR="00956C55" w:rsidRPr="00956C55" w:rsidRDefault="00956C55" w:rsidP="00FB3BB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sz w:val="28"/>
                <w:szCs w:val="28"/>
              </w:rPr>
              <w:t>Ориентация содержания матери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алов на целевую группу (родителей</w:t>
            </w:r>
            <w:r w:rsidRPr="00956C5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6C55" w:rsidRPr="00956C55" w:rsidRDefault="00956C55" w:rsidP="00F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C55" w:rsidRPr="00956C55" w:rsidTr="00956C55">
        <w:tc>
          <w:tcPr>
            <w:tcW w:w="11874" w:type="dxa"/>
          </w:tcPr>
          <w:p w:rsidR="00956C55" w:rsidRPr="00956C55" w:rsidRDefault="00956C55" w:rsidP="00956C55">
            <w:pPr>
              <w:pStyle w:val="a3"/>
              <w:numPr>
                <w:ilvl w:val="0"/>
                <w:numId w:val="25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sz w:val="28"/>
                <w:szCs w:val="28"/>
              </w:rPr>
              <w:t>Информация воспринимается легко, материалы не нагромождены текстом, их легко понять родителю;</w:t>
            </w:r>
          </w:p>
          <w:p w:rsidR="00956C55" w:rsidRPr="00956C55" w:rsidRDefault="00956C55" w:rsidP="00956C55">
            <w:pPr>
              <w:pStyle w:val="a3"/>
              <w:numPr>
                <w:ilvl w:val="0"/>
                <w:numId w:val="25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sz w:val="28"/>
                <w:szCs w:val="28"/>
              </w:rPr>
              <w:t>Материалы привлекательны визуально (привлекают взгляд контрастностью, цветовым решением, творческим взглядом на исполнение)</w:t>
            </w:r>
          </w:p>
        </w:tc>
        <w:tc>
          <w:tcPr>
            <w:tcW w:w="2976" w:type="dxa"/>
          </w:tcPr>
          <w:p w:rsidR="00956C55" w:rsidRPr="00956C55" w:rsidRDefault="00956C55" w:rsidP="00FB3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C55">
              <w:rPr>
                <w:rFonts w:ascii="Times New Roman" w:hAnsi="Times New Roman" w:cs="Times New Roman"/>
                <w:sz w:val="28"/>
                <w:szCs w:val="28"/>
              </w:rPr>
              <w:t>Эстетическая привлекательность</w:t>
            </w:r>
          </w:p>
        </w:tc>
      </w:tr>
    </w:tbl>
    <w:p w:rsidR="005D3DB7" w:rsidRPr="00956C55" w:rsidRDefault="005D3DB7" w:rsidP="005D3DB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D3DB7" w:rsidRPr="00956C55" w:rsidSect="005D3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D7" w:rsidRDefault="007E2AD7" w:rsidP="00956DAF">
      <w:pPr>
        <w:spacing w:after="0" w:line="240" w:lineRule="auto"/>
      </w:pPr>
      <w:r>
        <w:separator/>
      </w:r>
    </w:p>
  </w:endnote>
  <w:endnote w:type="continuationSeparator" w:id="0">
    <w:p w:rsidR="007E2AD7" w:rsidRDefault="007E2AD7" w:rsidP="0095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D7" w:rsidRDefault="007E2AD7" w:rsidP="00956DAF">
      <w:pPr>
        <w:spacing w:after="0" w:line="240" w:lineRule="auto"/>
      </w:pPr>
      <w:r>
        <w:separator/>
      </w:r>
    </w:p>
  </w:footnote>
  <w:footnote w:type="continuationSeparator" w:id="0">
    <w:p w:rsidR="007E2AD7" w:rsidRDefault="007E2AD7" w:rsidP="0095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AF" w:rsidRPr="00956DAF" w:rsidRDefault="00956DAF" w:rsidP="00956DAF">
    <w:pPr>
      <w:pStyle w:val="a9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B39"/>
    <w:multiLevelType w:val="hybridMultilevel"/>
    <w:tmpl w:val="1B50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C18DF"/>
    <w:multiLevelType w:val="hybridMultilevel"/>
    <w:tmpl w:val="ACD61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81B46"/>
    <w:multiLevelType w:val="hybridMultilevel"/>
    <w:tmpl w:val="894A464A"/>
    <w:lvl w:ilvl="0" w:tplc="BD04C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170BC"/>
    <w:multiLevelType w:val="multilevel"/>
    <w:tmpl w:val="73E0E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1A085E37"/>
    <w:multiLevelType w:val="hybridMultilevel"/>
    <w:tmpl w:val="3990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1221"/>
    <w:multiLevelType w:val="hybridMultilevel"/>
    <w:tmpl w:val="704ED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9730D"/>
    <w:multiLevelType w:val="hybridMultilevel"/>
    <w:tmpl w:val="894A464A"/>
    <w:lvl w:ilvl="0" w:tplc="BD04C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B686F08"/>
    <w:multiLevelType w:val="hybridMultilevel"/>
    <w:tmpl w:val="894A464A"/>
    <w:lvl w:ilvl="0" w:tplc="BD04C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83741"/>
    <w:multiLevelType w:val="hybridMultilevel"/>
    <w:tmpl w:val="03705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43D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165C0"/>
    <w:multiLevelType w:val="hybridMultilevel"/>
    <w:tmpl w:val="798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0FC4BDC"/>
    <w:multiLevelType w:val="hybridMultilevel"/>
    <w:tmpl w:val="894A464A"/>
    <w:lvl w:ilvl="0" w:tplc="BD04C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C4A9E"/>
    <w:multiLevelType w:val="hybridMultilevel"/>
    <w:tmpl w:val="9F4EF582"/>
    <w:lvl w:ilvl="0" w:tplc="3D766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F6E44FE"/>
    <w:multiLevelType w:val="hybridMultilevel"/>
    <w:tmpl w:val="09682842"/>
    <w:lvl w:ilvl="0" w:tplc="42984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02F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E916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3"/>
  </w:num>
  <w:num w:numId="6">
    <w:abstractNumId w:val="3"/>
  </w:num>
  <w:num w:numId="7">
    <w:abstractNumId w:val="10"/>
  </w:num>
  <w:num w:numId="8">
    <w:abstractNumId w:val="17"/>
  </w:num>
  <w:num w:numId="9">
    <w:abstractNumId w:val="13"/>
  </w:num>
  <w:num w:numId="10">
    <w:abstractNumId w:val="19"/>
  </w:num>
  <w:num w:numId="11">
    <w:abstractNumId w:val="1"/>
  </w:num>
  <w:num w:numId="12">
    <w:abstractNumId w:val="24"/>
  </w:num>
  <w:num w:numId="13">
    <w:abstractNumId w:val="12"/>
  </w:num>
  <w:num w:numId="14">
    <w:abstractNumId w:val="25"/>
  </w:num>
  <w:num w:numId="15">
    <w:abstractNumId w:val="18"/>
  </w:num>
  <w:num w:numId="16">
    <w:abstractNumId w:val="4"/>
  </w:num>
  <w:num w:numId="17">
    <w:abstractNumId w:val="22"/>
  </w:num>
  <w:num w:numId="18">
    <w:abstractNumId w:val="2"/>
  </w:num>
  <w:num w:numId="19">
    <w:abstractNumId w:val="7"/>
  </w:num>
  <w:num w:numId="20">
    <w:abstractNumId w:val="9"/>
  </w:num>
  <w:num w:numId="21">
    <w:abstractNumId w:val="16"/>
  </w:num>
  <w:num w:numId="22">
    <w:abstractNumId w:val="0"/>
  </w:num>
  <w:num w:numId="23">
    <w:abstractNumId w:val="6"/>
  </w:num>
  <w:num w:numId="24">
    <w:abstractNumId w:val="5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306C"/>
    <w:rsid w:val="00034615"/>
    <w:rsid w:val="00084CD7"/>
    <w:rsid w:val="000858DF"/>
    <w:rsid w:val="00092ADF"/>
    <w:rsid w:val="000B24AC"/>
    <w:rsid w:val="000D1635"/>
    <w:rsid w:val="000D5814"/>
    <w:rsid w:val="001413EC"/>
    <w:rsid w:val="00150AF4"/>
    <w:rsid w:val="001644C1"/>
    <w:rsid w:val="00174B67"/>
    <w:rsid w:val="001E1763"/>
    <w:rsid w:val="001E67D1"/>
    <w:rsid w:val="00215153"/>
    <w:rsid w:val="00272340"/>
    <w:rsid w:val="00292F20"/>
    <w:rsid w:val="002D2E15"/>
    <w:rsid w:val="002E17C0"/>
    <w:rsid w:val="002E3923"/>
    <w:rsid w:val="00300163"/>
    <w:rsid w:val="003217D4"/>
    <w:rsid w:val="00326C2E"/>
    <w:rsid w:val="003446B6"/>
    <w:rsid w:val="003675E0"/>
    <w:rsid w:val="00387281"/>
    <w:rsid w:val="003B5645"/>
    <w:rsid w:val="003C283F"/>
    <w:rsid w:val="003C6636"/>
    <w:rsid w:val="003E7CAD"/>
    <w:rsid w:val="00405A9C"/>
    <w:rsid w:val="004301D1"/>
    <w:rsid w:val="0045737C"/>
    <w:rsid w:val="00467B06"/>
    <w:rsid w:val="00481D8A"/>
    <w:rsid w:val="00485BD5"/>
    <w:rsid w:val="004E08A8"/>
    <w:rsid w:val="00510400"/>
    <w:rsid w:val="00535888"/>
    <w:rsid w:val="00550E54"/>
    <w:rsid w:val="00552013"/>
    <w:rsid w:val="005A6405"/>
    <w:rsid w:val="005D3DB7"/>
    <w:rsid w:val="005D6713"/>
    <w:rsid w:val="005F5214"/>
    <w:rsid w:val="006013E8"/>
    <w:rsid w:val="006355DE"/>
    <w:rsid w:val="00646F32"/>
    <w:rsid w:val="006716CA"/>
    <w:rsid w:val="00676EE8"/>
    <w:rsid w:val="00686A27"/>
    <w:rsid w:val="006B3690"/>
    <w:rsid w:val="006C6025"/>
    <w:rsid w:val="0070219F"/>
    <w:rsid w:val="007140AF"/>
    <w:rsid w:val="0073357C"/>
    <w:rsid w:val="00736C88"/>
    <w:rsid w:val="00740EDF"/>
    <w:rsid w:val="00760590"/>
    <w:rsid w:val="007865E8"/>
    <w:rsid w:val="00790B9A"/>
    <w:rsid w:val="00791628"/>
    <w:rsid w:val="007A4AA9"/>
    <w:rsid w:val="007A6227"/>
    <w:rsid w:val="007C4B52"/>
    <w:rsid w:val="007E2AD7"/>
    <w:rsid w:val="007F2D6C"/>
    <w:rsid w:val="0080710C"/>
    <w:rsid w:val="008732CE"/>
    <w:rsid w:val="00881E12"/>
    <w:rsid w:val="00887F8D"/>
    <w:rsid w:val="0089041C"/>
    <w:rsid w:val="008B4BCA"/>
    <w:rsid w:val="008C542B"/>
    <w:rsid w:val="008E5E8B"/>
    <w:rsid w:val="00902C30"/>
    <w:rsid w:val="00941F98"/>
    <w:rsid w:val="00956C55"/>
    <w:rsid w:val="00956DAF"/>
    <w:rsid w:val="00975BFC"/>
    <w:rsid w:val="00992BBC"/>
    <w:rsid w:val="009936AD"/>
    <w:rsid w:val="00996486"/>
    <w:rsid w:val="0099672F"/>
    <w:rsid w:val="009C0EF3"/>
    <w:rsid w:val="009C5289"/>
    <w:rsid w:val="00A03E78"/>
    <w:rsid w:val="00A1015D"/>
    <w:rsid w:val="00A24EF0"/>
    <w:rsid w:val="00A3470B"/>
    <w:rsid w:val="00A4026A"/>
    <w:rsid w:val="00A51651"/>
    <w:rsid w:val="00A7774A"/>
    <w:rsid w:val="00A8347D"/>
    <w:rsid w:val="00AB2C86"/>
    <w:rsid w:val="00AD5A82"/>
    <w:rsid w:val="00AD6912"/>
    <w:rsid w:val="00B03F10"/>
    <w:rsid w:val="00B758F9"/>
    <w:rsid w:val="00BA7D08"/>
    <w:rsid w:val="00C02C15"/>
    <w:rsid w:val="00C40F42"/>
    <w:rsid w:val="00C67033"/>
    <w:rsid w:val="00C70456"/>
    <w:rsid w:val="00C759D8"/>
    <w:rsid w:val="00C81273"/>
    <w:rsid w:val="00CA4178"/>
    <w:rsid w:val="00CD7C05"/>
    <w:rsid w:val="00CF28DE"/>
    <w:rsid w:val="00CF439A"/>
    <w:rsid w:val="00D12C9D"/>
    <w:rsid w:val="00D2003D"/>
    <w:rsid w:val="00D370FC"/>
    <w:rsid w:val="00DA07E6"/>
    <w:rsid w:val="00DA11FE"/>
    <w:rsid w:val="00DA38FB"/>
    <w:rsid w:val="00DB28C2"/>
    <w:rsid w:val="00DF2FF0"/>
    <w:rsid w:val="00E0549F"/>
    <w:rsid w:val="00E15ACF"/>
    <w:rsid w:val="00E31407"/>
    <w:rsid w:val="00E47533"/>
    <w:rsid w:val="00E67443"/>
    <w:rsid w:val="00E82011"/>
    <w:rsid w:val="00EA01D4"/>
    <w:rsid w:val="00EB40F2"/>
    <w:rsid w:val="00ED12DE"/>
    <w:rsid w:val="00EF0428"/>
    <w:rsid w:val="00F1386D"/>
    <w:rsid w:val="00F530FE"/>
    <w:rsid w:val="00FA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042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9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F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5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6DAF"/>
  </w:style>
  <w:style w:type="paragraph" w:styleId="ab">
    <w:name w:val="footer"/>
    <w:basedOn w:val="a"/>
    <w:link w:val="ac"/>
    <w:uiPriority w:val="99"/>
    <w:unhideWhenUsed/>
    <w:rsid w:val="0095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6D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D0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F0428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99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F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5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6DAF"/>
  </w:style>
  <w:style w:type="paragraph" w:styleId="ab">
    <w:name w:val="footer"/>
    <w:basedOn w:val="a"/>
    <w:link w:val="ac"/>
    <w:uiPriority w:val="99"/>
    <w:unhideWhenUsed/>
    <w:rsid w:val="0095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6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2941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Татьяна Александровна Лейнганг</cp:lastModifiedBy>
  <cp:revision>2</cp:revision>
  <cp:lastPrinted>2019-04-18T13:25:00Z</cp:lastPrinted>
  <dcterms:created xsi:type="dcterms:W3CDTF">2019-04-23T09:58:00Z</dcterms:created>
  <dcterms:modified xsi:type="dcterms:W3CDTF">2019-04-23T09:58:00Z</dcterms:modified>
</cp:coreProperties>
</file>