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1B8" w:rsidRPr="0083645B" w:rsidRDefault="006741B8" w:rsidP="006741B8">
      <w:pPr>
        <w:ind w:hanging="14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3645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План работы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проблемной группы «Дошкольное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образование»</w:t>
      </w:r>
      <w:r w:rsidRPr="0083645B">
        <w:rPr>
          <w:rFonts w:ascii="Times New Roman" w:hAnsi="Times New Roman" w:cs="Times New Roman"/>
          <w:b/>
          <w:i/>
          <w:sz w:val="28"/>
          <w:szCs w:val="28"/>
          <w:u w:val="single"/>
        </w:rPr>
        <w:t>на</w:t>
      </w:r>
      <w:proofErr w:type="spellEnd"/>
      <w:proofErr w:type="gramEnd"/>
      <w:r w:rsidRPr="0083645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2017 год</w:t>
      </w:r>
    </w:p>
    <w:p w:rsidR="006741B8" w:rsidRDefault="006741B8" w:rsidP="006741B8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6741B8" w:rsidRDefault="006741B8" w:rsidP="006741B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5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Создать условия для повышения профессиональной компетентности педагогов ДОО, находящихся в сельской местности, в вопросах использования современных образовательных технологий.</w:t>
      </w:r>
    </w:p>
    <w:p w:rsidR="006741B8" w:rsidRPr="008B5CE8" w:rsidRDefault="006741B8" w:rsidP="006741B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Выявить, обобщить и распространить эффективный опыт педагогов ДОО в реализации ФГОС ДО.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7"/>
        <w:gridCol w:w="2335"/>
        <w:gridCol w:w="1266"/>
        <w:gridCol w:w="1427"/>
        <w:gridCol w:w="2110"/>
        <w:gridCol w:w="1150"/>
        <w:gridCol w:w="1927"/>
      </w:tblGrid>
      <w:tr w:rsidR="006741B8" w:rsidTr="009723D0">
        <w:trPr>
          <w:jc w:val="center"/>
        </w:trPr>
        <w:tc>
          <w:tcPr>
            <w:tcW w:w="467" w:type="dxa"/>
          </w:tcPr>
          <w:p w:rsidR="006741B8" w:rsidRDefault="006741B8" w:rsidP="00037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35" w:type="dxa"/>
          </w:tcPr>
          <w:p w:rsidR="006741B8" w:rsidRDefault="006741B8" w:rsidP="00037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66" w:type="dxa"/>
          </w:tcPr>
          <w:p w:rsidR="006741B8" w:rsidRDefault="006741B8" w:rsidP="00037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427" w:type="dxa"/>
          </w:tcPr>
          <w:p w:rsidR="006741B8" w:rsidRDefault="006741B8" w:rsidP="00037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10" w:type="dxa"/>
          </w:tcPr>
          <w:p w:rsidR="006741B8" w:rsidRDefault="006741B8" w:rsidP="00037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150" w:type="dxa"/>
          </w:tcPr>
          <w:p w:rsidR="006741B8" w:rsidRDefault="006741B8" w:rsidP="00037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1927" w:type="dxa"/>
          </w:tcPr>
          <w:p w:rsidR="006741B8" w:rsidRDefault="006741B8" w:rsidP="00037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6741B8" w:rsidTr="009723D0">
        <w:trPr>
          <w:jc w:val="center"/>
        </w:trPr>
        <w:tc>
          <w:tcPr>
            <w:tcW w:w="467" w:type="dxa"/>
          </w:tcPr>
          <w:p w:rsidR="006741B8" w:rsidRPr="00DA7AF0" w:rsidRDefault="006741B8" w:rsidP="00037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35" w:type="dxa"/>
          </w:tcPr>
          <w:p w:rsidR="006741B8" w:rsidRDefault="006741B8" w:rsidP="00037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исследования в 5ДОО, присоединившихся к работе в проблемной группе в 2016 году. </w:t>
            </w:r>
            <w:r w:rsidRPr="00DA7AF0">
              <w:rPr>
                <w:rFonts w:ascii="Times New Roman" w:hAnsi="Times New Roman" w:cs="Times New Roman"/>
                <w:sz w:val="28"/>
                <w:szCs w:val="28"/>
              </w:rPr>
              <w:t>Анализ и интерпретация результатов исследования (качественный и количественный анализ).</w:t>
            </w:r>
          </w:p>
        </w:tc>
        <w:tc>
          <w:tcPr>
            <w:tcW w:w="1266" w:type="dxa"/>
          </w:tcPr>
          <w:p w:rsidR="006741B8" w:rsidRDefault="006741B8" w:rsidP="00037B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6741B8" w:rsidRPr="00CE3A48" w:rsidRDefault="006741B8" w:rsidP="00037B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r w:rsidRPr="00DA7AF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A7AF0">
              <w:rPr>
                <w:rFonts w:ascii="Times New Roman" w:hAnsi="Times New Roman" w:cs="Times New Roman"/>
                <w:sz w:val="28"/>
                <w:szCs w:val="28"/>
              </w:rPr>
              <w:t xml:space="preserve"> г.-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Pr="00DA7AF0">
              <w:rPr>
                <w:rFonts w:ascii="Times New Roman" w:hAnsi="Times New Roman" w:cs="Times New Roman"/>
                <w:sz w:val="28"/>
                <w:szCs w:val="28"/>
              </w:rPr>
              <w:t xml:space="preserve"> 2016</w:t>
            </w:r>
            <w:r w:rsidR="009723D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bookmarkStart w:id="0" w:name="_GoBack"/>
            <w:bookmarkEnd w:id="0"/>
          </w:p>
        </w:tc>
        <w:tc>
          <w:tcPr>
            <w:tcW w:w="2110" w:type="dxa"/>
          </w:tcPr>
          <w:p w:rsidR="006741B8" w:rsidRDefault="006741B8" w:rsidP="00037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ДОО, </w:t>
            </w:r>
            <w:r>
              <w:t xml:space="preserve"> </w:t>
            </w:r>
            <w:r w:rsidRPr="00250DA3">
              <w:rPr>
                <w:rFonts w:ascii="Times New Roman" w:hAnsi="Times New Roman" w:cs="Times New Roman"/>
                <w:sz w:val="28"/>
                <w:szCs w:val="28"/>
              </w:rPr>
              <w:t>присоединивши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0DA3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gramEnd"/>
            <w:r w:rsidRPr="00250DA3">
              <w:rPr>
                <w:rFonts w:ascii="Times New Roman" w:hAnsi="Times New Roman" w:cs="Times New Roman"/>
                <w:sz w:val="28"/>
                <w:szCs w:val="28"/>
              </w:rPr>
              <w:t xml:space="preserve"> к работе в проблемной группе в 2016 году.</w:t>
            </w:r>
          </w:p>
        </w:tc>
        <w:tc>
          <w:tcPr>
            <w:tcW w:w="1150" w:type="dxa"/>
          </w:tcPr>
          <w:p w:rsidR="006741B8" w:rsidRDefault="006741B8" w:rsidP="00037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Педагоги- участники </w:t>
            </w:r>
          </w:p>
        </w:tc>
        <w:tc>
          <w:tcPr>
            <w:tcW w:w="1927" w:type="dxa"/>
          </w:tcPr>
          <w:p w:rsidR="006741B8" w:rsidRDefault="006741B8" w:rsidP="00037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AF0">
              <w:rPr>
                <w:rFonts w:ascii="Times New Roman" w:hAnsi="Times New Roman" w:cs="Times New Roman"/>
                <w:sz w:val="28"/>
                <w:szCs w:val="28"/>
              </w:rPr>
              <w:t>Жбанникова О.А.</w:t>
            </w:r>
          </w:p>
        </w:tc>
      </w:tr>
      <w:tr w:rsidR="006741B8" w:rsidTr="009723D0">
        <w:trPr>
          <w:jc w:val="center"/>
        </w:trPr>
        <w:tc>
          <w:tcPr>
            <w:tcW w:w="467" w:type="dxa"/>
          </w:tcPr>
          <w:p w:rsidR="006741B8" w:rsidRDefault="006741B8" w:rsidP="00037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35" w:type="dxa"/>
          </w:tcPr>
          <w:p w:rsidR="006741B8" w:rsidRDefault="006741B8" w:rsidP="00037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игровых технологий как средства достижения целевых ориентиров дошкольного образования.</w:t>
            </w:r>
          </w:p>
        </w:tc>
        <w:tc>
          <w:tcPr>
            <w:tcW w:w="1266" w:type="dxa"/>
          </w:tcPr>
          <w:p w:rsidR="006741B8" w:rsidRDefault="006741B8" w:rsidP="00037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1427" w:type="dxa"/>
          </w:tcPr>
          <w:p w:rsidR="006741B8" w:rsidRDefault="006741B8" w:rsidP="00037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10" w:type="dxa"/>
          </w:tcPr>
          <w:p w:rsidR="006741B8" w:rsidRDefault="006741B8" w:rsidP="00037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ИРО</w:t>
            </w:r>
          </w:p>
        </w:tc>
        <w:tc>
          <w:tcPr>
            <w:tcW w:w="1150" w:type="dxa"/>
          </w:tcPr>
          <w:p w:rsidR="006741B8" w:rsidRDefault="006741B8" w:rsidP="00037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ДОО</w:t>
            </w:r>
          </w:p>
        </w:tc>
        <w:tc>
          <w:tcPr>
            <w:tcW w:w="1927" w:type="dxa"/>
          </w:tcPr>
          <w:p w:rsidR="006741B8" w:rsidRDefault="006741B8" w:rsidP="00037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DA3">
              <w:rPr>
                <w:rFonts w:ascii="Times New Roman" w:hAnsi="Times New Roman" w:cs="Times New Roman"/>
                <w:sz w:val="28"/>
                <w:szCs w:val="28"/>
              </w:rPr>
              <w:t>Жбанникова О.А.</w:t>
            </w:r>
          </w:p>
        </w:tc>
      </w:tr>
      <w:tr w:rsidR="006741B8" w:rsidTr="009723D0">
        <w:trPr>
          <w:jc w:val="center"/>
        </w:trPr>
        <w:tc>
          <w:tcPr>
            <w:tcW w:w="467" w:type="dxa"/>
          </w:tcPr>
          <w:p w:rsidR="006741B8" w:rsidRDefault="006741B8" w:rsidP="00037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35" w:type="dxa"/>
          </w:tcPr>
          <w:p w:rsidR="006741B8" w:rsidRDefault="006741B8" w:rsidP="00037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творческого воображения, активности и самостоятельности детей методами ТРИЗ педагогики.</w:t>
            </w:r>
          </w:p>
        </w:tc>
        <w:tc>
          <w:tcPr>
            <w:tcW w:w="1266" w:type="dxa"/>
          </w:tcPr>
          <w:p w:rsidR="006741B8" w:rsidRDefault="006741B8" w:rsidP="00037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 практикум</w:t>
            </w:r>
          </w:p>
        </w:tc>
        <w:tc>
          <w:tcPr>
            <w:tcW w:w="1427" w:type="dxa"/>
          </w:tcPr>
          <w:p w:rsidR="006741B8" w:rsidRDefault="006741B8" w:rsidP="00037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10" w:type="dxa"/>
          </w:tcPr>
          <w:p w:rsidR="006741B8" w:rsidRDefault="006741B8" w:rsidP="00037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ИРО</w:t>
            </w:r>
          </w:p>
        </w:tc>
        <w:tc>
          <w:tcPr>
            <w:tcW w:w="1150" w:type="dxa"/>
          </w:tcPr>
          <w:p w:rsidR="006741B8" w:rsidRDefault="006741B8" w:rsidP="00037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ДОО</w:t>
            </w:r>
          </w:p>
        </w:tc>
        <w:tc>
          <w:tcPr>
            <w:tcW w:w="1927" w:type="dxa"/>
          </w:tcPr>
          <w:p w:rsidR="006741B8" w:rsidRDefault="006741B8" w:rsidP="00037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Коточигова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6741B8" w:rsidTr="009723D0">
        <w:trPr>
          <w:jc w:val="center"/>
        </w:trPr>
        <w:tc>
          <w:tcPr>
            <w:tcW w:w="467" w:type="dxa"/>
          </w:tcPr>
          <w:p w:rsidR="006741B8" w:rsidRDefault="006741B8" w:rsidP="00037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35" w:type="dxa"/>
          </w:tcPr>
          <w:p w:rsidR="006741B8" w:rsidRDefault="006741B8" w:rsidP="00037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F6F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и формы организации </w:t>
            </w:r>
            <w:r w:rsidRPr="00040F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познавательно-исследовательской деятельности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старшего </w:t>
            </w:r>
            <w:r w:rsidRPr="00040F6F">
              <w:rPr>
                <w:rFonts w:ascii="Times New Roman" w:hAnsi="Times New Roman" w:cs="Times New Roman"/>
                <w:sz w:val="28"/>
                <w:szCs w:val="28"/>
              </w:rPr>
              <w:t>дошкольного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6" w:type="dxa"/>
          </w:tcPr>
          <w:p w:rsidR="006741B8" w:rsidRDefault="006741B8" w:rsidP="00037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семинар</w:t>
            </w:r>
          </w:p>
        </w:tc>
        <w:tc>
          <w:tcPr>
            <w:tcW w:w="1427" w:type="dxa"/>
          </w:tcPr>
          <w:p w:rsidR="006741B8" w:rsidRDefault="006741B8" w:rsidP="00037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10" w:type="dxa"/>
          </w:tcPr>
          <w:p w:rsidR="006741B8" w:rsidRDefault="006741B8" w:rsidP="00037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ИРО</w:t>
            </w:r>
          </w:p>
        </w:tc>
        <w:tc>
          <w:tcPr>
            <w:tcW w:w="1150" w:type="dxa"/>
          </w:tcPr>
          <w:p w:rsidR="006741B8" w:rsidRDefault="006741B8" w:rsidP="00037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ДОО</w:t>
            </w:r>
          </w:p>
        </w:tc>
        <w:tc>
          <w:tcPr>
            <w:tcW w:w="1927" w:type="dxa"/>
          </w:tcPr>
          <w:p w:rsidR="006741B8" w:rsidRDefault="006741B8" w:rsidP="00037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Жбанникова О.А.</w:t>
            </w:r>
          </w:p>
        </w:tc>
      </w:tr>
      <w:tr w:rsidR="006741B8" w:rsidTr="009723D0">
        <w:trPr>
          <w:jc w:val="center"/>
        </w:trPr>
        <w:tc>
          <w:tcPr>
            <w:tcW w:w="467" w:type="dxa"/>
          </w:tcPr>
          <w:p w:rsidR="006741B8" w:rsidRDefault="006741B8" w:rsidP="00037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35" w:type="dxa"/>
          </w:tcPr>
          <w:p w:rsidR="006741B8" w:rsidRDefault="006741B8" w:rsidP="00037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качества использования современных образовательных технологий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 ДОО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6" w:type="dxa"/>
          </w:tcPr>
          <w:p w:rsidR="006741B8" w:rsidRDefault="006741B8" w:rsidP="00037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Экспертная сессия</w:t>
            </w:r>
          </w:p>
        </w:tc>
        <w:tc>
          <w:tcPr>
            <w:tcW w:w="1427" w:type="dxa"/>
          </w:tcPr>
          <w:p w:rsidR="006741B8" w:rsidRDefault="006741B8" w:rsidP="00037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10" w:type="dxa"/>
          </w:tcPr>
          <w:p w:rsidR="006741B8" w:rsidRDefault="006741B8" w:rsidP="00037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ИРО</w:t>
            </w:r>
          </w:p>
        </w:tc>
        <w:tc>
          <w:tcPr>
            <w:tcW w:w="1150" w:type="dxa"/>
          </w:tcPr>
          <w:p w:rsidR="006741B8" w:rsidRDefault="006741B8" w:rsidP="00037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ДОО</w:t>
            </w:r>
          </w:p>
        </w:tc>
        <w:tc>
          <w:tcPr>
            <w:tcW w:w="1927" w:type="dxa"/>
          </w:tcPr>
          <w:p w:rsidR="006741B8" w:rsidRDefault="006741B8" w:rsidP="00037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Жбанникова О.А.</w:t>
            </w:r>
          </w:p>
        </w:tc>
      </w:tr>
      <w:tr w:rsidR="006741B8" w:rsidTr="009723D0">
        <w:trPr>
          <w:jc w:val="center"/>
        </w:trPr>
        <w:tc>
          <w:tcPr>
            <w:tcW w:w="467" w:type="dxa"/>
          </w:tcPr>
          <w:p w:rsidR="006741B8" w:rsidRDefault="006741B8" w:rsidP="00037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35" w:type="dxa"/>
          </w:tcPr>
          <w:p w:rsidR="006741B8" w:rsidRDefault="006741B8" w:rsidP="00037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Эффективные практики реализации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сельских детских садах.</w:t>
            </w:r>
          </w:p>
        </w:tc>
        <w:tc>
          <w:tcPr>
            <w:tcW w:w="1266" w:type="dxa"/>
          </w:tcPr>
          <w:p w:rsidR="006741B8" w:rsidRDefault="006741B8" w:rsidP="00037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методиских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</w:t>
            </w:r>
          </w:p>
        </w:tc>
        <w:tc>
          <w:tcPr>
            <w:tcW w:w="1427" w:type="dxa"/>
          </w:tcPr>
          <w:p w:rsidR="006741B8" w:rsidRDefault="006741B8" w:rsidP="00037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2017-январь 2018 г.</w:t>
            </w:r>
          </w:p>
        </w:tc>
        <w:tc>
          <w:tcPr>
            <w:tcW w:w="2110" w:type="dxa"/>
          </w:tcPr>
          <w:p w:rsidR="006741B8" w:rsidRDefault="006741B8" w:rsidP="00037B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6741B8" w:rsidRDefault="006741B8" w:rsidP="00037B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6741B8" w:rsidRDefault="006741B8" w:rsidP="00037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5CE8">
              <w:rPr>
                <w:rFonts w:ascii="Times New Roman" w:hAnsi="Times New Roman" w:cs="Times New Roman"/>
                <w:sz w:val="28"/>
                <w:szCs w:val="28"/>
              </w:rPr>
              <w:t>Коточигова</w:t>
            </w:r>
            <w:proofErr w:type="spellEnd"/>
            <w:r w:rsidRPr="008B5CE8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6741B8" w:rsidRDefault="006741B8" w:rsidP="00037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CE8">
              <w:rPr>
                <w:rFonts w:ascii="Times New Roman" w:hAnsi="Times New Roman" w:cs="Times New Roman"/>
                <w:sz w:val="28"/>
                <w:szCs w:val="28"/>
              </w:rPr>
              <w:t>Жбанникова О.А.</w:t>
            </w:r>
          </w:p>
        </w:tc>
      </w:tr>
    </w:tbl>
    <w:p w:rsidR="008236A1" w:rsidRDefault="008236A1"/>
    <w:sectPr w:rsidR="00823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F40836"/>
    <w:multiLevelType w:val="hybridMultilevel"/>
    <w:tmpl w:val="73F610BE"/>
    <w:lvl w:ilvl="0" w:tplc="F436688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F9"/>
    <w:rsid w:val="006741B8"/>
    <w:rsid w:val="008236A1"/>
    <w:rsid w:val="009723D0"/>
    <w:rsid w:val="00BE77F9"/>
    <w:rsid w:val="00CE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B0FD3-022A-46FF-B6E4-C2C5933E5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41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2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23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О.А. Жбанникова</dc:creator>
  <cp:keywords/>
  <dc:description/>
  <cp:lastModifiedBy>О.А. Жбанникова</cp:lastModifiedBy>
  <cp:revision>3</cp:revision>
  <cp:lastPrinted>2017-01-19T12:14:00Z</cp:lastPrinted>
  <dcterms:created xsi:type="dcterms:W3CDTF">2016-12-26T08:42:00Z</dcterms:created>
  <dcterms:modified xsi:type="dcterms:W3CDTF">2017-01-19T12:37:00Z</dcterms:modified>
</cp:coreProperties>
</file>