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4C" w:rsidRPr="0034412F" w:rsidRDefault="00297F4C" w:rsidP="00344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4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Фландерсовский</w:t>
      </w:r>
      <w:proofErr w:type="spellEnd"/>
      <w:r w:rsidRPr="0034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категорий взаимодействия педагога с детьми на занятиях</w:t>
      </w:r>
    </w:p>
    <w:p w:rsidR="0034412F" w:rsidRPr="00637AF2" w:rsidRDefault="00637AF2" w:rsidP="00637A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подготовлена Е.В. </w:t>
      </w:r>
      <w:proofErr w:type="spellStart"/>
      <w:r w:rsidRPr="00637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Коточиговой</w:t>
      </w:r>
      <w:proofErr w:type="spellEnd"/>
    </w:p>
    <w:p w:rsidR="00637AF2" w:rsidRDefault="00637AF2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речь педагога занимает большую часть времени, она принизывает все структурные части учебной деятельности, начиная от постановки целей и задач до оценки результатов учебного процесса.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Э. Стоун, анализируя речевое общение педагогов в учебном процессе, пишет о том, что 2/3 деятельности группы посвящено разговору, причем 2/3 этого разговора педагог ведет сам: это объяснение содержания занятия, замечания, пояснения, указания, разъяснение своих требований и т. д.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дело не в том, много или мало он говорит, а в том, что он говорит и когда использует речевые воздействия в процессе занятия.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исследования: анализ речевых высказываний педагога с точки зрения создания условий на занятии для проявления инициативности, активности детей, их познавательных способностей, </w:t>
      </w:r>
      <w:r w:rsidR="00297F4C"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Разговор, происходящий на занятии, делится на 10 категорий:</w:t>
      </w:r>
    </w:p>
    <w:p w:rsidR="009E74CB" w:rsidRPr="0034412F" w:rsidRDefault="009E74CB" w:rsidP="0034412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1 - 7 относятся к речи педагога;</w:t>
      </w:r>
    </w:p>
    <w:p w:rsidR="009E74CB" w:rsidRPr="0034412F" w:rsidRDefault="009E74CB" w:rsidP="0034412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4, 5, 6, 7 –прямое воздействие на детей,</w:t>
      </w:r>
    </w:p>
    <w:p w:rsidR="009E74CB" w:rsidRPr="0034412F" w:rsidRDefault="009E74CB" w:rsidP="0034412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1, 2, 3 </w:t>
      </w:r>
      <w:r w:rsidR="0034412F"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косвенное.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под № 4 разделена на две: 4-а – во</w:t>
      </w:r>
      <w:bookmarkStart w:id="0" w:name="_GoBack"/>
      <w:bookmarkEnd w:id="0"/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методически целесообразные и 4-б – вопросы методически нецелесообразные.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под № 6 тоже разделена на две части: 6-а – указания, необходимые в данной ситуации, даны они в спокойной форме; 6-б – распоряжения, сделанные в резкой, категоричной форме и педагогически нецелесообразные.</w:t>
      </w:r>
    </w:p>
    <w:p w:rsidR="009E74CB" w:rsidRPr="0034412F" w:rsidRDefault="00297F4C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9 - </w:t>
      </w:r>
      <w:r w:rsidR="009E74CB"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речи детей;</w:t>
      </w:r>
    </w:p>
    <w:p w:rsidR="009E74CB" w:rsidRPr="0034412F" w:rsidRDefault="009E74CB" w:rsidP="0034412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ответы детей на вопрос педагога, т. е речь, стимулированная взрослым, определенная по содержанию и по форме желанием педагога и сообразностью учебных задач</w:t>
      </w:r>
      <w:r w:rsid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4CB" w:rsidRPr="0034412F" w:rsidRDefault="009E74CB" w:rsidP="0034412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речь, возникающая по собственной инициативе детей, обусловленная их интересами и познавательными потребностями</w:t>
      </w:r>
      <w:r w:rsid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4CB" w:rsidRPr="0034412F" w:rsidRDefault="009E74CB" w:rsidP="0034412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ситуации, которые трудно понять наблюдателю.</w:t>
      </w:r>
    </w:p>
    <w:p w:rsidR="0034412F" w:rsidRDefault="0034412F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категорий взаимодействия педагога с детьми на занятии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7532"/>
      </w:tblGrid>
      <w:tr w:rsidR="009E74CB" w:rsidRPr="00A343C4" w:rsidTr="00297F4C">
        <w:tc>
          <w:tcPr>
            <w:tcW w:w="0" w:type="auto"/>
            <w:vAlign w:val="center"/>
            <w:hideMark/>
          </w:tcPr>
          <w:p w:rsidR="009E74CB" w:rsidRPr="00A343C4" w:rsidRDefault="009E74CB" w:rsidP="0034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педагога на действия детей</w:t>
            </w:r>
          </w:p>
        </w:tc>
        <w:tc>
          <w:tcPr>
            <w:tcW w:w="0" w:type="auto"/>
            <w:vAlign w:val="center"/>
            <w:hideMark/>
          </w:tcPr>
          <w:p w:rsidR="00A343C4" w:rsidRDefault="009E74CB" w:rsidP="00A3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Высказывания, направленные на создание определенного настроя на занятие: рабочей обстановки, тишины, внимания. Сделаны они в мягкой форме, доброжелательно, спокойно, не носят характера приказа или порицания.</w:t>
            </w:r>
          </w:p>
          <w:p w:rsidR="009E74CB" w:rsidRPr="00A343C4" w:rsidRDefault="009E74CB" w:rsidP="00A3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Похвала или одобрение действий, ответов детей, их поведения. Одобрительные жесты, восхищение, положительное подкрепление.</w:t>
            </w: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Принятие и использование представлений, высказываний детей. Уточнение или разработка высказанных ребенком мыслей, их дополнение, уточнение. Но как только педагога переходит к изложению </w:t>
            </w: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новой информации, разговор должен быть отнесен к 5 категории.</w:t>
            </w:r>
          </w:p>
        </w:tc>
      </w:tr>
      <w:tr w:rsidR="009E74CB" w:rsidRPr="00A343C4" w:rsidTr="00297F4C">
        <w:tc>
          <w:tcPr>
            <w:tcW w:w="0" w:type="auto"/>
            <w:vAlign w:val="center"/>
            <w:hideMark/>
          </w:tcPr>
          <w:p w:rsidR="009E74CB" w:rsidRPr="00A343C4" w:rsidRDefault="009E74CB" w:rsidP="0034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Собственная инициатива педагога</w:t>
            </w:r>
          </w:p>
        </w:tc>
        <w:tc>
          <w:tcPr>
            <w:tcW w:w="0" w:type="auto"/>
            <w:vAlign w:val="center"/>
            <w:hideMark/>
          </w:tcPr>
          <w:p w:rsidR="00A343C4" w:rsidRDefault="009E74CB" w:rsidP="00A3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Задание вопросов с целью получения от ребенка ответа.</w:t>
            </w:r>
          </w:p>
          <w:p w:rsidR="00A343C4" w:rsidRDefault="009E74CB" w:rsidP="00A3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а)вопросы</w:t>
            </w:r>
            <w:proofErr w:type="gramEnd"/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 целесообразные.</w:t>
            </w:r>
          </w:p>
          <w:p w:rsidR="00A343C4" w:rsidRDefault="009E74CB" w:rsidP="00A3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б)вопросы</w:t>
            </w:r>
            <w:proofErr w:type="gramEnd"/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 нецелесообразные.</w:t>
            </w:r>
          </w:p>
          <w:p w:rsidR="00A343C4" w:rsidRDefault="009E74CB" w:rsidP="00A3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относятся сюда вопросы, в которых звучит неодобрение (категория 7). </w:t>
            </w:r>
            <w:proofErr w:type="gramStart"/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</w:t>
            </w:r>
            <w:r w:rsidR="0034412F"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gramEnd"/>
            <w:r w:rsidR="0034412F"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«Ну и долго тебя ждать?»</w:t>
            </w:r>
          </w:p>
          <w:p w:rsidR="00A343C4" w:rsidRDefault="0034412F" w:rsidP="00A3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E74CB"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Сообщение информации.</w:t>
            </w:r>
          </w:p>
          <w:p w:rsidR="00A343C4" w:rsidRDefault="009E74CB" w:rsidP="00A3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Распоряжения, приказы, указания, которым ребенок должен подчиняться:</w:t>
            </w:r>
          </w:p>
          <w:p w:rsidR="00A343C4" w:rsidRDefault="009E74CB" w:rsidP="00A3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а)указания</w:t>
            </w:r>
            <w:proofErr w:type="gramEnd"/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необходимые в данной ситуации, сделаны они в спокойной форме;</w:t>
            </w:r>
          </w:p>
          <w:p w:rsidR="009E74CB" w:rsidRPr="00A343C4" w:rsidRDefault="009E74CB" w:rsidP="00A3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б)указания</w:t>
            </w:r>
            <w:proofErr w:type="gramEnd"/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нецелесообразные, резкая, категоричная форма.</w:t>
            </w: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Критические замечания. Цель - пресечь, изменить действия ребенка; отрицательная оценка его ответов. Язвительные замечания, недовольные жесты, гневные высказывания.</w:t>
            </w:r>
          </w:p>
        </w:tc>
      </w:tr>
      <w:tr w:rsidR="009E74CB" w:rsidRPr="00A343C4" w:rsidTr="00297F4C">
        <w:tc>
          <w:tcPr>
            <w:tcW w:w="0" w:type="auto"/>
            <w:vAlign w:val="center"/>
            <w:hideMark/>
          </w:tcPr>
          <w:p w:rsidR="009E74CB" w:rsidRPr="00A343C4" w:rsidRDefault="009E74CB" w:rsidP="0034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детей</w:t>
            </w:r>
          </w:p>
        </w:tc>
        <w:tc>
          <w:tcPr>
            <w:tcW w:w="0" w:type="auto"/>
            <w:vAlign w:val="center"/>
            <w:hideMark/>
          </w:tcPr>
          <w:p w:rsidR="009E74CB" w:rsidRPr="00A343C4" w:rsidRDefault="00A343C4" w:rsidP="0034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9E74CB"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ребенка педагог</w:t>
            </w:r>
            <w:r w:rsidR="00581877"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E74CB"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его вопросы.</w:t>
            </w:r>
            <w:r w:rsidR="009E74CB"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Высказывание ребенка по собственной инициативе. Ребенок сам задает вопрос; подводит к новой теме разговора, выходя за рамки заданной на занятии ситуации; проявляет творчество.</w:t>
            </w:r>
            <w:r w:rsidR="009E74CB" w:rsidRPr="00A3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Молчание, замешательство, паузы, шум, высказывания, смысл которых остается неясным наблюдателю.</w:t>
            </w:r>
          </w:p>
        </w:tc>
      </w:tr>
    </w:tbl>
    <w:p w:rsidR="0034412F" w:rsidRDefault="0034412F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4CB" w:rsidRPr="0034412F" w:rsidRDefault="009E74CB" w:rsidP="00344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анализа речевого взаимодействия педагога с детьми на занятии:</w:t>
      </w:r>
    </w:p>
    <w:p w:rsidR="0034412F" w:rsidRDefault="0034412F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хронометраж обращений педагога к детям.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84"/>
      </w:tblGrid>
      <w:tr w:rsidR="00297F4C" w:rsidRPr="0034412F" w:rsidTr="0034412F">
        <w:tc>
          <w:tcPr>
            <w:tcW w:w="1860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категорий взаимодействия</w:t>
            </w: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" w:type="pct"/>
            <w:vAlign w:val="center"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F4C" w:rsidRPr="0034412F" w:rsidTr="00297F4C">
        <w:tc>
          <w:tcPr>
            <w:tcW w:w="1860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9E74CB" w:rsidRPr="0034412F" w:rsidRDefault="009E74CB" w:rsidP="00344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3C4" w:rsidRDefault="00A343C4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Количественный анализ проводится в зависимости от целей наблюдения.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Первый способ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позволяет выявить, как различные речевые категории сменяются во временной последовательности на занятии. С помощью этого способа анализа очень хорошо просматривается педагогическое мастерство использования речевых категорий педагога.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такое сочетание категорий, как 1,5,4,8,9,2, говорит о поддержке педагогом детской познавательной активности, о возможностях детей проявлять собственную инициативу на занятиях.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демократически направленного педагога на занятиях 9 категория имеет частое проявление и, самое главное, за ней следует в речи педагога либо 3, либо 2. Если в хронометраже за 9-й категорией появляется 7-я или 6-я категория, то это означает, что педагог порицает проявление детской активности, либо старается не замечать ее и уводит разговор детей в другое направление, отвлекает их от инициативы.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Вариант: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5, 4, 8 – характеризует формальность, стереотипность ведения занятия, не стимулируется самостоятельность 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высказываний детей, педагог ограничивается репродуктивной формой их речевой активности.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способ анализа позволяет выявить типы деятельности детей на занятии, отношение педагога к проявлению детской инициативы.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Второй способ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позволяет выявить удельный вес разговора педагога и детей, то есть определить уровень речевой активности детей на занятии.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уровнем для занятия считается соотношение 2:3 (2-речевая активность педагога, 3-речевая активность детей).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Показательным для проявления познавательной активности детей является 9 категория. Если в процессе занятия она имеет довольно частое проявление, это означает, что педагог создал условия для детской инициативы, проявления любознательности, заинтересованности и активности детей на занятии.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анализа позволят оценить мастерство педагога в создании условий для развития детской познавательной активности и инициативности в учебном процессе.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Третий способ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категорий взаимодействия позволяет оценить деятельность педагога с точки зрения создания мотивационной основы учебной деятельности детей.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использование 6-й и 7-й категорий требует от детей исполнительности, создает напряженность, страх, ожидание порицания, неуверенность в себе, в своих действиях, полную зависимость от оценки педагога, создает дискомфортное состояние и отрицательно сказывается на развитие мотивационной основы учебной деятельности детей.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при анализе нужно обратить на использование 2-й категории. Распространенным является суждение о необходимости похвалы действий ребенка со стороны взрослых в </w:t>
      </w:r>
      <w:r w:rsidR="0063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целях развития его желания </w:t>
      </w:r>
      <w:r w:rsidR="0063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познавать, проявлять активность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поверхностном взгляде это утверждение как будто действительно справедливо. Но возникает вопрос: «А если ребенок привыкнет ждать похвалу и будет активен в </w:t>
      </w:r>
      <w:r w:rsidR="0063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признания его успехов и снизит ее при отсутствии похвалы со стороны?»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постоянной похвале таится опасность - развитие зависимости ребенка от взрослого: во-первых, похвала-это позиция «сверху», во-вторых, она делает человека зависимым от других.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получив однажды похвалы за что-нибудь, человек переживает тяжелое чувство неудовлетворенности, станет несчастным. Поэтому 2-я категория, ее количество и место использования должны стать особым предметом обсуждения при анализе речевых взаимодействий педагога с детьми.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 взятые способы анализа категорий взаимодействия позволяют сделать вывод </w:t>
      </w:r>
      <w:r w:rsidR="0063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стиле педагогического общения </w:t>
      </w: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с детьми.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авторитарного стиля общения характерно использование в основном категорий 4, 5, 6, 7. В речевой активности детей будет в основном проявляться только 8-я категория.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демократического стиля общения характерно использование педагогом 1, 2, 3, 4, 5 категорий. И особенно важно то, что процент разговора детей (8 и 9 категории) больше, чем разговор педагога.</w:t>
      </w:r>
    </w:p>
    <w:p w:rsidR="009E74CB" w:rsidRPr="0034412F" w:rsidRDefault="009E74CB" w:rsidP="0034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Либерально-попустительский стиль общения характеризуется неустойчивостью использования всех категорий. Кроме того, характерно для такого стиля взаимодействия частое проявление 10-й категории.</w:t>
      </w:r>
    </w:p>
    <w:p w:rsidR="00DF507B" w:rsidRPr="0034412F" w:rsidRDefault="00DF507B" w:rsidP="0034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507B" w:rsidRPr="003441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C4" w:rsidRDefault="00A343C4" w:rsidP="00A343C4">
      <w:pPr>
        <w:spacing w:after="0" w:line="240" w:lineRule="auto"/>
      </w:pPr>
      <w:r>
        <w:separator/>
      </w:r>
    </w:p>
  </w:endnote>
  <w:endnote w:type="continuationSeparator" w:id="0">
    <w:p w:rsidR="00A343C4" w:rsidRDefault="00A343C4" w:rsidP="00A3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502781"/>
      <w:docPartObj>
        <w:docPartGallery w:val="Page Numbers (Bottom of Page)"/>
        <w:docPartUnique/>
      </w:docPartObj>
    </w:sdtPr>
    <w:sdtContent>
      <w:p w:rsidR="00A343C4" w:rsidRDefault="00A343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9A">
          <w:rPr>
            <w:noProof/>
          </w:rPr>
          <w:t>4</w:t>
        </w:r>
        <w:r>
          <w:fldChar w:fldCharType="end"/>
        </w:r>
      </w:p>
    </w:sdtContent>
  </w:sdt>
  <w:p w:rsidR="00A343C4" w:rsidRDefault="00A343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C4" w:rsidRDefault="00A343C4" w:rsidP="00A343C4">
      <w:pPr>
        <w:spacing w:after="0" w:line="240" w:lineRule="auto"/>
      </w:pPr>
      <w:r>
        <w:separator/>
      </w:r>
    </w:p>
  </w:footnote>
  <w:footnote w:type="continuationSeparator" w:id="0">
    <w:p w:rsidR="00A343C4" w:rsidRDefault="00A343C4" w:rsidP="00A3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6629"/>
    <w:multiLevelType w:val="multilevel"/>
    <w:tmpl w:val="F784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04C42"/>
    <w:multiLevelType w:val="hybridMultilevel"/>
    <w:tmpl w:val="45AAF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9C"/>
    <w:rsid w:val="00297F4C"/>
    <w:rsid w:val="0034412F"/>
    <w:rsid w:val="003A5D9A"/>
    <w:rsid w:val="00581877"/>
    <w:rsid w:val="005A379C"/>
    <w:rsid w:val="00637AF2"/>
    <w:rsid w:val="009E74CB"/>
    <w:rsid w:val="00A343C4"/>
    <w:rsid w:val="00D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70270-9B38-40B6-98FA-ECBC7E4A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1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3C4"/>
  </w:style>
  <w:style w:type="paragraph" w:styleId="a7">
    <w:name w:val="footer"/>
    <w:basedOn w:val="a"/>
    <w:link w:val="a8"/>
    <w:uiPriority w:val="99"/>
    <w:unhideWhenUsed/>
    <w:rsid w:val="00A3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E0E1-E167-4BC3-A788-924DFDBF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Вадимовна Коточигова</dc:creator>
  <cp:keywords/>
  <dc:description/>
  <cp:lastModifiedBy>elena</cp:lastModifiedBy>
  <cp:revision>7</cp:revision>
  <dcterms:created xsi:type="dcterms:W3CDTF">2014-03-27T10:36:00Z</dcterms:created>
  <dcterms:modified xsi:type="dcterms:W3CDTF">2015-03-21T17:57:00Z</dcterms:modified>
</cp:coreProperties>
</file>