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C901" w14:textId="77777777" w:rsidR="00B23DA6" w:rsidRPr="00144825" w:rsidRDefault="00B23DA6" w:rsidP="00523384">
      <w:pPr>
        <w:ind w:left="5103" w:firstLine="0"/>
        <w:rPr>
          <w:rFonts w:cs="Times New Roman"/>
          <w:szCs w:val="28"/>
        </w:rPr>
      </w:pPr>
      <w:r w:rsidRPr="00144825">
        <w:rPr>
          <w:rFonts w:cs="Times New Roman"/>
          <w:szCs w:val="28"/>
        </w:rPr>
        <w:t>УТВЕРЖДЕНО</w:t>
      </w:r>
    </w:p>
    <w:p w14:paraId="5846CFDA" w14:textId="4CC1FB29" w:rsidR="00FD0849" w:rsidRPr="00144825" w:rsidRDefault="00FD0849" w:rsidP="00523384">
      <w:pPr>
        <w:ind w:left="5103" w:firstLine="0"/>
        <w:rPr>
          <w:rFonts w:cs="Times New Roman"/>
          <w:szCs w:val="28"/>
        </w:rPr>
      </w:pPr>
      <w:r w:rsidRPr="00144825">
        <w:rPr>
          <w:rFonts w:cs="Times New Roman"/>
          <w:szCs w:val="28"/>
        </w:rPr>
        <w:t>постановлением</w:t>
      </w:r>
    </w:p>
    <w:p w14:paraId="2FA0B065" w14:textId="1BC30447" w:rsidR="00FD0849" w:rsidRPr="00144825" w:rsidRDefault="00FD0849" w:rsidP="00523384">
      <w:pPr>
        <w:ind w:left="5103" w:firstLine="0"/>
        <w:rPr>
          <w:rFonts w:cs="Times New Roman"/>
          <w:szCs w:val="28"/>
        </w:rPr>
      </w:pPr>
      <w:r w:rsidRPr="00144825">
        <w:rPr>
          <w:rFonts w:cs="Times New Roman"/>
          <w:szCs w:val="28"/>
        </w:rPr>
        <w:t>Прави</w:t>
      </w:r>
      <w:r w:rsidR="00144825" w:rsidRPr="00144825">
        <w:rPr>
          <w:rFonts w:cs="Times New Roman"/>
          <w:szCs w:val="28"/>
        </w:rPr>
        <w:t>тельства области</w:t>
      </w:r>
      <w:r w:rsidR="00144825" w:rsidRPr="00144825">
        <w:rPr>
          <w:rFonts w:cs="Times New Roman"/>
          <w:szCs w:val="28"/>
        </w:rPr>
        <w:br/>
        <w:t xml:space="preserve">от </w:t>
      </w:r>
      <w:r w:rsidR="00144825" w:rsidRPr="00144825">
        <w:rPr>
          <w:rFonts w:cs="Times New Roman"/>
          <w:szCs w:val="28"/>
          <w:lang w:val="en-US"/>
        </w:rPr>
        <w:t xml:space="preserve"> </w:t>
      </w:r>
      <w:r w:rsidR="00144825" w:rsidRPr="00144825">
        <w:rPr>
          <w:rFonts w:cs="Times New Roman"/>
          <w:szCs w:val="28"/>
        </w:rPr>
        <w:t>14.07.2020</w:t>
      </w:r>
      <w:r w:rsidR="00144825" w:rsidRPr="00144825">
        <w:rPr>
          <w:rFonts w:cs="Times New Roman"/>
          <w:szCs w:val="28"/>
          <w:lang w:val="en-US"/>
        </w:rPr>
        <w:t xml:space="preserve"> </w:t>
      </w:r>
      <w:r w:rsidR="00144825">
        <w:rPr>
          <w:rFonts w:cs="Times New Roman"/>
          <w:szCs w:val="28"/>
          <w:lang w:val="en-US"/>
        </w:rPr>
        <w:t xml:space="preserve"> </w:t>
      </w:r>
      <w:bookmarkStart w:id="0" w:name="_GoBack"/>
      <w:bookmarkEnd w:id="0"/>
      <w:r w:rsidR="00144825">
        <w:rPr>
          <w:rFonts w:cs="Times New Roman"/>
          <w:szCs w:val="28"/>
        </w:rPr>
        <w:t xml:space="preserve">№ </w:t>
      </w:r>
      <w:r w:rsidR="00144825" w:rsidRPr="00144825">
        <w:rPr>
          <w:rFonts w:cs="Times New Roman"/>
          <w:szCs w:val="28"/>
        </w:rPr>
        <w:t xml:space="preserve">0593-п </w:t>
      </w:r>
    </w:p>
    <w:p w14:paraId="429BD022" w14:textId="77777777" w:rsidR="00E30EA9" w:rsidRPr="00144825" w:rsidRDefault="00E30EA9" w:rsidP="00E30EA9">
      <w:pPr>
        <w:ind w:left="5103"/>
        <w:rPr>
          <w:rFonts w:cs="Times New Roman"/>
          <w:szCs w:val="28"/>
        </w:rPr>
      </w:pPr>
    </w:p>
    <w:p w14:paraId="6E8C8017" w14:textId="77777777" w:rsidR="00E30EA9" w:rsidRDefault="00E30EA9" w:rsidP="00B23DA6">
      <w:pPr>
        <w:ind w:left="5103"/>
        <w:rPr>
          <w:rFonts w:cs="Times New Roman"/>
          <w:szCs w:val="28"/>
        </w:rPr>
      </w:pPr>
    </w:p>
    <w:p w14:paraId="1F1AE719" w14:textId="77777777" w:rsidR="00FD0849" w:rsidRPr="00C81558" w:rsidRDefault="00FD0849" w:rsidP="00FD0849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>ПОЛОЖЕНИЕ</w:t>
      </w:r>
    </w:p>
    <w:p w14:paraId="66205D8E" w14:textId="77777777" w:rsidR="00FD0849" w:rsidRDefault="00FD0849" w:rsidP="00FD0849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 xml:space="preserve">о </w:t>
      </w:r>
      <w:r>
        <w:rPr>
          <w:b/>
          <w:szCs w:val="28"/>
        </w:rPr>
        <w:t xml:space="preserve">проведении областного </w:t>
      </w:r>
      <w:r w:rsidRPr="00C81558">
        <w:rPr>
          <w:b/>
          <w:szCs w:val="28"/>
        </w:rPr>
        <w:t>конкурс</w:t>
      </w:r>
      <w:r>
        <w:rPr>
          <w:b/>
          <w:szCs w:val="28"/>
        </w:rPr>
        <w:t>а</w:t>
      </w:r>
      <w:r w:rsidRPr="00C81558">
        <w:rPr>
          <w:b/>
          <w:szCs w:val="28"/>
        </w:rPr>
        <w:t xml:space="preserve"> </w:t>
      </w:r>
      <w:r w:rsidRPr="00DE5967">
        <w:rPr>
          <w:b/>
          <w:szCs w:val="28"/>
        </w:rPr>
        <w:t>программ родительского просвещения</w:t>
      </w:r>
    </w:p>
    <w:p w14:paraId="02B208A0" w14:textId="77777777" w:rsidR="00E30EA9" w:rsidRPr="00523384" w:rsidRDefault="00E30EA9" w:rsidP="00E30EA9">
      <w:pPr>
        <w:ind w:left="5103"/>
        <w:rPr>
          <w:rFonts w:cs="Times New Roman"/>
          <w:szCs w:val="28"/>
        </w:rPr>
      </w:pPr>
    </w:p>
    <w:p w14:paraId="03019528" w14:textId="05F7F2BA" w:rsidR="00FD0849" w:rsidRPr="00FD0849" w:rsidRDefault="00D16F1A" w:rsidP="00FD0849">
      <w:pPr>
        <w:suppressAutoHyphens/>
        <w:ind w:firstLine="0"/>
        <w:jc w:val="center"/>
        <w:rPr>
          <w:szCs w:val="28"/>
        </w:rPr>
      </w:pPr>
      <w:r>
        <w:rPr>
          <w:szCs w:val="28"/>
        </w:rPr>
        <w:t>1</w:t>
      </w:r>
      <w:r w:rsidR="00FD0849" w:rsidRPr="00FD0849">
        <w:rPr>
          <w:szCs w:val="28"/>
        </w:rPr>
        <w:t>. Общие положения</w:t>
      </w:r>
    </w:p>
    <w:p w14:paraId="6EC3C765" w14:textId="77777777" w:rsidR="00FD0849" w:rsidRPr="00FD0849" w:rsidRDefault="00FD0849" w:rsidP="00FD0849">
      <w:pPr>
        <w:ind w:firstLine="0"/>
        <w:jc w:val="both"/>
      </w:pPr>
    </w:p>
    <w:p w14:paraId="510251C4" w14:textId="77777777" w:rsidR="00ED3B28" w:rsidRPr="00ED3B28" w:rsidRDefault="00ED3B28" w:rsidP="00ED3B28">
      <w:pPr>
        <w:suppressAutoHyphens/>
        <w:ind w:firstLine="708"/>
        <w:jc w:val="both"/>
        <w:rPr>
          <w:rFonts w:cs="Times New Roman"/>
          <w:szCs w:val="28"/>
        </w:rPr>
      </w:pPr>
      <w:r w:rsidRPr="00ED3B28">
        <w:rPr>
          <w:szCs w:val="28"/>
        </w:rPr>
        <w:t>1.1. По</w:t>
      </w:r>
      <w:r w:rsidRPr="00ED3B28">
        <w:rPr>
          <w:rFonts w:cs="Times New Roman"/>
          <w:szCs w:val="28"/>
        </w:rPr>
        <w:t xml:space="preserve">ложение о проведении областного конкурса программ родительского просвещения (далее – Положение) </w:t>
      </w:r>
      <w:r w:rsidRPr="00ED3B28">
        <w:rPr>
          <w:szCs w:val="28"/>
        </w:rPr>
        <w:t xml:space="preserve">определяет порядок и условия проведения в 2020 году областного конкурса программ родительского просвещения </w:t>
      </w:r>
      <w:r w:rsidRPr="00ED3B28">
        <w:rPr>
          <w:rFonts w:cs="Times New Roman"/>
          <w:szCs w:val="28"/>
        </w:rPr>
        <w:t>(далее – конкурс)</w:t>
      </w:r>
      <w:r w:rsidRPr="00ED3B28">
        <w:rPr>
          <w:szCs w:val="28"/>
        </w:rPr>
        <w:t>.</w:t>
      </w:r>
    </w:p>
    <w:p w14:paraId="6107B88C" w14:textId="77777777" w:rsidR="00ED3B28" w:rsidRPr="00ED3B28" w:rsidRDefault="00ED3B28" w:rsidP="00ED3B28">
      <w:pPr>
        <w:suppressAutoHyphens/>
        <w:jc w:val="both"/>
        <w:rPr>
          <w:szCs w:val="28"/>
        </w:rPr>
      </w:pPr>
      <w:r w:rsidRPr="00ED3B28">
        <w:rPr>
          <w:szCs w:val="28"/>
        </w:rPr>
        <w:t xml:space="preserve">Конкурс проводится в рамках реализации </w:t>
      </w:r>
      <w:r w:rsidRPr="00ED3B28">
        <w:rPr>
          <w:rFonts w:cs="Times New Roman"/>
          <w:szCs w:val="28"/>
        </w:rPr>
        <w:t xml:space="preserve">областной целевой программы «Семья и дети Ярославии» на 2016 – 2021 годы, </w:t>
      </w:r>
      <w:r w:rsidRPr="00ED3B28">
        <w:rPr>
          <w:rFonts w:eastAsia="Calibri" w:cs="Times New Roman"/>
          <w:szCs w:val="28"/>
        </w:rPr>
        <w:t xml:space="preserve">утвержденной постановлением Правительства области </w:t>
      </w:r>
      <w:r w:rsidRPr="00ED3B28">
        <w:rPr>
          <w:rFonts w:cs="Times New Roman"/>
          <w:szCs w:val="28"/>
        </w:rPr>
        <w:t>от 16.03.2016 № 265-п «Об утверждении областной целевой программы «Семья и дети Ярославии» на 2016 – 2021 годы»</w:t>
      </w:r>
      <w:r w:rsidRPr="00ED3B28">
        <w:rPr>
          <w:szCs w:val="28"/>
        </w:rPr>
        <w:t>.</w:t>
      </w:r>
    </w:p>
    <w:p w14:paraId="003FC5BB" w14:textId="77777777" w:rsidR="00ED3B28" w:rsidRPr="00ED3B28" w:rsidRDefault="00ED3B28" w:rsidP="00ED3B28">
      <w:pPr>
        <w:ind w:firstLine="708"/>
        <w:jc w:val="both"/>
        <w:rPr>
          <w:color w:val="000000"/>
          <w:spacing w:val="-1"/>
        </w:rPr>
      </w:pPr>
      <w:r w:rsidRPr="00ED3B28">
        <w:rPr>
          <w:szCs w:val="28"/>
        </w:rPr>
        <w:t>1.2. Р</w:t>
      </w:r>
      <w:r w:rsidRPr="00ED3B28">
        <w:rPr>
          <w:color w:val="000000"/>
          <w:spacing w:val="-1"/>
        </w:rPr>
        <w:t>уководство подготовкой и проведением конкурса осуществляет управление по социальной и демографической политике Правительства области.</w:t>
      </w:r>
    </w:p>
    <w:p w14:paraId="29913582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1.3. Анализ программ родительского просвещения (далее – программы), представленных на конкурс, а также определение победителей и призеров конкурса осуществляется комиссией по проведению конкурса (далее – конкурсная комиссия), образуемой</w:t>
      </w:r>
      <w:r w:rsidRPr="00ED3B28">
        <w:t xml:space="preserve"> постановлением Правительства области. Состав</w:t>
      </w:r>
      <w:r w:rsidRPr="00ED3B28">
        <w:rPr>
          <w:szCs w:val="28"/>
        </w:rPr>
        <w:t xml:space="preserve"> </w:t>
      </w:r>
      <w:r w:rsidRPr="00ED3B28">
        <w:t>конкурсной комиссии</w:t>
      </w:r>
      <w:r w:rsidRPr="00ED3B28">
        <w:rPr>
          <w:szCs w:val="28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членами конкурсной комиссии решения.</w:t>
      </w:r>
    </w:p>
    <w:p w14:paraId="42BE73E6" w14:textId="77777777" w:rsidR="00ED3B28" w:rsidRPr="00ED3B28" w:rsidRDefault="00ED3B28" w:rsidP="00ED3B28">
      <w:pPr>
        <w:suppressAutoHyphens/>
        <w:ind w:firstLine="708"/>
        <w:jc w:val="both"/>
        <w:rPr>
          <w:szCs w:val="28"/>
        </w:rPr>
      </w:pPr>
      <w:r w:rsidRPr="00ED3B28">
        <w:rPr>
          <w:szCs w:val="28"/>
        </w:rPr>
        <w:t>В состав конкурсной комиссии входят представители управления</w:t>
      </w:r>
      <w:r w:rsidRPr="00ED3B28">
        <w:rPr>
          <w:color w:val="000000"/>
          <w:spacing w:val="-1"/>
        </w:rPr>
        <w:t xml:space="preserve"> по социальной и демографической политике Правительства области</w:t>
      </w:r>
      <w:r w:rsidRPr="00ED3B28">
        <w:rPr>
          <w:szCs w:val="28"/>
        </w:rPr>
        <w:t>, органов системы профилактики безнадзорности и правонарушений несовершеннолетних Ярославской области, члены комиссии по делам несовершеннолетних и защите их прав при Правительстве Ярославской области.</w:t>
      </w:r>
    </w:p>
    <w:p w14:paraId="1F712535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1.4. По итогам конкурса принимается постановление Правительства области.</w:t>
      </w:r>
    </w:p>
    <w:p w14:paraId="52AD363F" w14:textId="77777777" w:rsidR="00ED3B28" w:rsidRPr="00ED3B28" w:rsidRDefault="00ED3B28" w:rsidP="00ED3B28">
      <w:pPr>
        <w:ind w:right="-2"/>
        <w:jc w:val="both"/>
        <w:rPr>
          <w:szCs w:val="28"/>
        </w:rPr>
      </w:pPr>
      <w:r w:rsidRPr="00ED3B28">
        <w:rPr>
          <w:szCs w:val="28"/>
        </w:rPr>
        <w:t xml:space="preserve">1.5. </w:t>
      </w:r>
      <w:r w:rsidRPr="00ED3B28">
        <w:rPr>
          <w:color w:val="000000"/>
          <w:szCs w:val="28"/>
        </w:rPr>
        <w:t>Информационное сообщение о проведении конкурса размещается в разделе «Комиссия по делам несовершеннолетних и защите их прав» на официальном сайте управления</w:t>
      </w:r>
      <w:r w:rsidRPr="00ED3B28">
        <w:rPr>
          <w:color w:val="000000"/>
          <w:spacing w:val="-1"/>
        </w:rPr>
        <w:t xml:space="preserve"> по социальной и демографической политике Правительства области на</w:t>
      </w:r>
      <w:r w:rsidRPr="00ED3B28">
        <w:rPr>
          <w:color w:val="000000"/>
          <w:szCs w:val="28"/>
        </w:rPr>
        <w:t xml:space="preserve"> портале органов государственной власти Ярославской области и на </w:t>
      </w:r>
      <w:r w:rsidRPr="00ED3B28">
        <w:rPr>
          <w:szCs w:val="28"/>
        </w:rPr>
        <w:t>информационном ресурсе «Семейный портал Ярославской области» (https://www.yarsemja.com</w:t>
      </w:r>
      <w:r w:rsidRPr="00ED3B28">
        <w:rPr>
          <w:szCs w:val="28"/>
          <w:u w:val="single"/>
        </w:rPr>
        <w:t>)</w:t>
      </w:r>
      <w:r w:rsidRPr="00ED3B28">
        <w:rPr>
          <w:szCs w:val="28"/>
        </w:rPr>
        <w:t>.</w:t>
      </w:r>
    </w:p>
    <w:p w14:paraId="5A07007A" w14:textId="77777777" w:rsidR="00ED3B28" w:rsidRPr="00ED3B28" w:rsidRDefault="00ED3B28" w:rsidP="00ED3B28">
      <w:pPr>
        <w:ind w:right="-2"/>
        <w:jc w:val="both"/>
        <w:rPr>
          <w:szCs w:val="28"/>
        </w:rPr>
      </w:pPr>
      <w:r w:rsidRPr="00ED3B28">
        <w:rPr>
          <w:szCs w:val="28"/>
        </w:rPr>
        <w:lastRenderedPageBreak/>
        <w:t>1.6. Программы, признанные конкурсной комиссией победителями и призерами конкурса, размещаются на информационном ресурсе «Семейный портал Ярославской области» (</w:t>
      </w:r>
      <w:r w:rsidRPr="00ED3B28">
        <w:t>https://www.yarsemja.com/) до</w:t>
      </w:r>
      <w:r w:rsidRPr="00ED3B28">
        <w:rPr>
          <w:szCs w:val="28"/>
        </w:rPr>
        <w:t> </w:t>
      </w:r>
      <w:r w:rsidRPr="00ED3B28">
        <w:t>31</w:t>
      </w:r>
      <w:r w:rsidRPr="00ED3B28">
        <w:rPr>
          <w:szCs w:val="28"/>
        </w:rPr>
        <w:t> декабря 2020 года.</w:t>
      </w:r>
    </w:p>
    <w:p w14:paraId="59AA303F" w14:textId="77777777" w:rsidR="00ED3B28" w:rsidRPr="00ED3B28" w:rsidRDefault="00ED3B28" w:rsidP="00ED3B28">
      <w:pPr>
        <w:ind w:right="-2"/>
        <w:jc w:val="both"/>
        <w:rPr>
          <w:szCs w:val="28"/>
        </w:rPr>
      </w:pPr>
    </w:p>
    <w:p w14:paraId="7109B840" w14:textId="77777777" w:rsidR="00ED3B28" w:rsidRPr="00ED3B28" w:rsidRDefault="00ED3B28" w:rsidP="00ED3B28">
      <w:pPr>
        <w:suppressAutoHyphens/>
        <w:ind w:firstLine="0"/>
        <w:jc w:val="center"/>
        <w:rPr>
          <w:szCs w:val="28"/>
        </w:rPr>
      </w:pPr>
      <w:r w:rsidRPr="00ED3B28">
        <w:rPr>
          <w:szCs w:val="28"/>
        </w:rPr>
        <w:t>2. Цели и задачи конкурса</w:t>
      </w:r>
    </w:p>
    <w:p w14:paraId="1CEE6783" w14:textId="77777777" w:rsidR="00ED3B28" w:rsidRPr="00ED3B28" w:rsidRDefault="00ED3B28" w:rsidP="00ED3B28">
      <w:pPr>
        <w:suppressAutoHyphens/>
        <w:ind w:firstLine="705"/>
        <w:jc w:val="center"/>
        <w:rPr>
          <w:szCs w:val="28"/>
        </w:rPr>
      </w:pPr>
    </w:p>
    <w:p w14:paraId="0105D49A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2.1. Конкурс проводится в целях развития системы родительского просвещения в Ярославской области, популяризации лучших программ просветительской работы с семьями, имеющими детей, разработанных и реализуемых на территории Ярославской области.</w:t>
      </w:r>
    </w:p>
    <w:p w14:paraId="57B9BA69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2.2. Задачи конкурса:</w:t>
      </w:r>
    </w:p>
    <w:p w14:paraId="0B313D45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повышение качества просветительских мероприятий для родителей (законных представителей);</w:t>
      </w:r>
    </w:p>
    <w:p w14:paraId="7B0826F3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  <w:lang w:eastAsia="ru-RU"/>
        </w:rPr>
        <w:t>- обобщение и распространение новых форм и методов работы с родителями (законными представителями) по охране здоровья и формированию здорового образа жизни детей, гармонизации детско-родительских отношений, профилактике детского неблагополучия, предупреждению девиантного и противоправного поведения детей;</w:t>
      </w:r>
    </w:p>
    <w:p w14:paraId="02CB42E6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 xml:space="preserve">- повышение уровня профессиональной компетентности специалистов </w:t>
      </w:r>
      <w:r w:rsidRPr="00ED3B28">
        <w:rPr>
          <w:rFonts w:cs="Times New Roman"/>
          <w:szCs w:val="28"/>
        </w:rPr>
        <w:t>организаций (учреждений),</w:t>
      </w:r>
      <w:r w:rsidRPr="00ED3B28">
        <w:rPr>
          <w:rFonts w:cs="Times New Roman"/>
          <w:szCs w:val="28"/>
          <w:lang w:eastAsia="ru-RU"/>
        </w:rPr>
        <w:t xml:space="preserve"> работающих с семьями, имеющими несовершеннолетних детей;</w:t>
      </w:r>
    </w:p>
    <w:p w14:paraId="4AD22661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создание регионального банка программ и методик родительского просвещения.</w:t>
      </w:r>
    </w:p>
    <w:p w14:paraId="7B173340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14:paraId="44161131" w14:textId="77777777" w:rsidR="00ED3B28" w:rsidRPr="00ED3B28" w:rsidRDefault="00ED3B28" w:rsidP="00ED3B28">
      <w:pPr>
        <w:suppressAutoHyphens/>
        <w:ind w:firstLine="0"/>
        <w:jc w:val="center"/>
        <w:rPr>
          <w:szCs w:val="28"/>
        </w:rPr>
      </w:pPr>
      <w:r w:rsidRPr="00ED3B28">
        <w:rPr>
          <w:rFonts w:cs="Times New Roman"/>
          <w:szCs w:val="28"/>
          <w:lang w:eastAsia="ru-RU"/>
        </w:rPr>
        <w:t xml:space="preserve">3. Участники </w:t>
      </w:r>
      <w:r w:rsidRPr="00ED3B28">
        <w:rPr>
          <w:szCs w:val="28"/>
        </w:rPr>
        <w:t>конкурса</w:t>
      </w:r>
    </w:p>
    <w:p w14:paraId="1D9E50B5" w14:textId="77777777" w:rsidR="00ED3B28" w:rsidRPr="00ED3B28" w:rsidRDefault="00ED3B28" w:rsidP="00ED3B28">
      <w:pPr>
        <w:suppressAutoHyphens/>
        <w:ind w:firstLine="0"/>
        <w:jc w:val="center"/>
        <w:rPr>
          <w:rFonts w:cs="Times New Roman"/>
          <w:szCs w:val="28"/>
          <w:lang w:eastAsia="ru-RU"/>
        </w:rPr>
      </w:pPr>
    </w:p>
    <w:p w14:paraId="5D8AE34E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 xml:space="preserve">3.1. Участниками конкурса являются </w:t>
      </w:r>
      <w:r w:rsidRPr="00ED3B28">
        <w:rPr>
          <w:rFonts w:cs="Times New Roman"/>
          <w:szCs w:val="28"/>
        </w:rPr>
        <w:t xml:space="preserve">организации (учреждения) </w:t>
      </w:r>
      <w:r w:rsidRPr="00ED3B28">
        <w:rPr>
          <w:szCs w:val="28"/>
        </w:rPr>
        <w:t>Ярославской области</w:t>
      </w:r>
      <w:r w:rsidRPr="00ED3B28">
        <w:rPr>
          <w:rFonts w:cs="Times New Roman"/>
          <w:szCs w:val="28"/>
        </w:rPr>
        <w:t xml:space="preserve"> независимо от форм собственности</w:t>
      </w:r>
      <w:r w:rsidRPr="00ED3B28">
        <w:rPr>
          <w:szCs w:val="28"/>
        </w:rPr>
        <w:t>, разрабатывающие программы для проведения просветительской работы с родителями (законными представителями), которые используются (использование которых планируется) разработчиком и/или другими организациями (учреждениями) на территории Ярославской области.</w:t>
      </w:r>
    </w:p>
    <w:p w14:paraId="343EFFFA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3.2. От одного участника на конкурс может быть представлено несколько программ.</w:t>
      </w:r>
    </w:p>
    <w:p w14:paraId="6FEEEF16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3.3. Конкурс проводится по следующим номинациям:</w:t>
      </w:r>
    </w:p>
    <w:p w14:paraId="3C5713F5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- «Комплексные программы родительского просвещения»;</w:t>
      </w:r>
    </w:p>
    <w:p w14:paraId="73A5664F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 xml:space="preserve">- «Отраслевые программы родительского просвещения»; </w:t>
      </w:r>
    </w:p>
    <w:p w14:paraId="2B52C968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- «Малые формы родительского просвещения».</w:t>
      </w:r>
    </w:p>
    <w:p w14:paraId="2205530E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3.4. В номинации «Комплексные программы родительского просвещения» принимают участие организации, представляющие программы, которые включают не менее 3 мероприятий для родителей (законных представителей) в рамках нескольких областей знаний.</w:t>
      </w:r>
    </w:p>
    <w:p w14:paraId="4150035F" w14:textId="04274B80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 xml:space="preserve">В номинации «Отраслевые программы родительского просвещения» принимают участие организации, представляющие программы, которые </w:t>
      </w:r>
      <w:r w:rsidRPr="00ED3B28">
        <w:rPr>
          <w:szCs w:val="28"/>
        </w:rPr>
        <w:lastRenderedPageBreak/>
        <w:t>включают не менее 3 мероприятий для родителей (законных представителей)</w:t>
      </w:r>
      <w:r w:rsidR="00C81756">
        <w:rPr>
          <w:szCs w:val="28"/>
        </w:rPr>
        <w:t xml:space="preserve"> в рамках одной области знаний.</w:t>
      </w:r>
    </w:p>
    <w:p w14:paraId="359E31B3" w14:textId="77777777" w:rsidR="00ED3B28" w:rsidRPr="00ED3B28" w:rsidRDefault="00ED3B28" w:rsidP="00ED3B28">
      <w:pPr>
        <w:suppressAutoHyphens/>
        <w:ind w:firstLine="705"/>
        <w:jc w:val="both"/>
        <w:rPr>
          <w:szCs w:val="28"/>
        </w:rPr>
      </w:pPr>
      <w:r w:rsidRPr="00ED3B28">
        <w:rPr>
          <w:szCs w:val="28"/>
        </w:rPr>
        <w:t>В номинации «Малые формы родительского просвещения» принимают участие организации, представляющие программы, которые включают 1 или 2 мероприятия для родителей (законных представителей) в рамках одной или нескольких областей знаний.</w:t>
      </w:r>
    </w:p>
    <w:p w14:paraId="10E55FDF" w14:textId="77777777" w:rsidR="00ED3B28" w:rsidRPr="00ED3B28" w:rsidRDefault="00ED3B28" w:rsidP="00ED3B28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14:paraId="4A9B9832" w14:textId="77777777" w:rsidR="00ED3B28" w:rsidRPr="00ED3B28" w:rsidRDefault="00ED3B28" w:rsidP="00ED3B28">
      <w:pPr>
        <w:suppressAutoHyphens/>
        <w:ind w:firstLine="0"/>
        <w:jc w:val="center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 xml:space="preserve">4. Сроки проведения </w:t>
      </w:r>
      <w:r w:rsidRPr="00ED3B28">
        <w:rPr>
          <w:szCs w:val="28"/>
        </w:rPr>
        <w:t>конкурса</w:t>
      </w:r>
    </w:p>
    <w:p w14:paraId="4E2A9A1E" w14:textId="77777777" w:rsidR="00ED3B28" w:rsidRPr="00ED3B28" w:rsidRDefault="00ED3B28" w:rsidP="00ED3B28">
      <w:pPr>
        <w:ind w:firstLine="0"/>
        <w:jc w:val="center"/>
        <w:rPr>
          <w:rFonts w:cs="Times New Roman"/>
          <w:szCs w:val="28"/>
          <w:lang w:eastAsia="ru-RU"/>
        </w:rPr>
      </w:pPr>
    </w:p>
    <w:p w14:paraId="53675693" w14:textId="77777777" w:rsidR="00ED3B28" w:rsidRPr="00ED3B28" w:rsidRDefault="00ED3B28" w:rsidP="00ED3B28">
      <w:pPr>
        <w:ind w:firstLine="708"/>
        <w:jc w:val="both"/>
        <w:rPr>
          <w:szCs w:val="28"/>
        </w:rPr>
      </w:pPr>
      <w:r w:rsidRPr="00ED3B28">
        <w:rPr>
          <w:rFonts w:cs="Times New Roman"/>
          <w:szCs w:val="28"/>
          <w:lang w:eastAsia="ru-RU"/>
        </w:rPr>
        <w:t>4.1. Конкурс проводится с 01 сентября по 29 декабря 2020 года</w:t>
      </w:r>
      <w:r w:rsidRPr="00ED3B28">
        <w:rPr>
          <w:szCs w:val="28"/>
        </w:rPr>
        <w:t>.</w:t>
      </w:r>
    </w:p>
    <w:p w14:paraId="3E7131E6" w14:textId="77777777" w:rsidR="00ED3B28" w:rsidRPr="00ED3B28" w:rsidRDefault="00ED3B28" w:rsidP="00ED3B28">
      <w:pPr>
        <w:suppressAutoHyphens/>
        <w:ind w:firstLine="720"/>
        <w:jc w:val="both"/>
        <w:rPr>
          <w:szCs w:val="28"/>
        </w:rPr>
      </w:pPr>
      <w:r w:rsidRPr="00ED3B28">
        <w:rPr>
          <w:szCs w:val="28"/>
        </w:rPr>
        <w:t>4.2. С 01 по 11 сентября осуществляется подача заявок на участие в конкурсе по форме согласно приложению 1 к Положению.</w:t>
      </w:r>
    </w:p>
    <w:p w14:paraId="17941EFF" w14:textId="77777777" w:rsidR="00ED3B28" w:rsidRPr="00ED3B28" w:rsidRDefault="00ED3B28" w:rsidP="00ED3B28">
      <w:pPr>
        <w:suppressAutoHyphens/>
        <w:ind w:firstLine="720"/>
        <w:jc w:val="both"/>
        <w:rPr>
          <w:szCs w:val="28"/>
        </w:rPr>
      </w:pPr>
      <w:r w:rsidRPr="00ED3B28">
        <w:rPr>
          <w:szCs w:val="28"/>
        </w:rPr>
        <w:t>4.3. С 14 по 30 сентября организации (учреждения) направляют материалы, указанные в разделе 5 Положения.</w:t>
      </w:r>
    </w:p>
    <w:p w14:paraId="2875D955" w14:textId="77777777" w:rsidR="00ED3B28" w:rsidRPr="00ED3B28" w:rsidRDefault="00ED3B28" w:rsidP="00ED3B28">
      <w:pPr>
        <w:suppressAutoHyphens/>
        <w:ind w:firstLine="720"/>
        <w:jc w:val="both"/>
        <w:rPr>
          <w:szCs w:val="28"/>
        </w:rPr>
      </w:pPr>
      <w:r w:rsidRPr="00ED3B28">
        <w:rPr>
          <w:szCs w:val="28"/>
        </w:rPr>
        <w:t>4.4. С 01 октября по 23 октября проводится работа конкурсной комиссии, определяются победители конкурса.</w:t>
      </w:r>
    </w:p>
    <w:p w14:paraId="4C1F4A4D" w14:textId="77777777" w:rsidR="00ED3B28" w:rsidRPr="00ED3B28" w:rsidRDefault="00ED3B28" w:rsidP="00ED3B28">
      <w:pPr>
        <w:suppressAutoHyphens/>
        <w:ind w:firstLine="720"/>
        <w:jc w:val="both"/>
        <w:rPr>
          <w:szCs w:val="28"/>
        </w:rPr>
      </w:pPr>
      <w:r w:rsidRPr="00ED3B28">
        <w:rPr>
          <w:szCs w:val="28"/>
        </w:rPr>
        <w:t>4.5. С 26 октября по 29 декабря подводятся итоги конкурса, награждаются победители и призеры конкурса.</w:t>
      </w:r>
    </w:p>
    <w:p w14:paraId="67723D31" w14:textId="77777777" w:rsidR="00ED3B28" w:rsidRPr="00ED3B28" w:rsidRDefault="00ED3B28" w:rsidP="00ED3B28">
      <w:pPr>
        <w:ind w:firstLine="0"/>
        <w:jc w:val="both"/>
        <w:rPr>
          <w:szCs w:val="28"/>
        </w:rPr>
      </w:pPr>
    </w:p>
    <w:p w14:paraId="24A27D1C" w14:textId="6A68F3DF" w:rsidR="00ED3B28" w:rsidRPr="00ED3B28" w:rsidRDefault="00ED3B28" w:rsidP="00ED3B28">
      <w:pPr>
        <w:suppressAutoHyphens/>
        <w:ind w:firstLine="0"/>
        <w:jc w:val="center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5. Требования к материалам, предст</w:t>
      </w:r>
      <w:r w:rsidR="00C81756">
        <w:rPr>
          <w:rFonts w:cs="Times New Roman"/>
          <w:szCs w:val="28"/>
          <w:lang w:eastAsia="ru-RU"/>
        </w:rPr>
        <w:t>авленным для участия в конкурсе</w:t>
      </w:r>
    </w:p>
    <w:p w14:paraId="08A65BC4" w14:textId="77777777" w:rsidR="00ED3B28" w:rsidRPr="00ED3B28" w:rsidRDefault="00ED3B28" w:rsidP="00ED3B28">
      <w:pPr>
        <w:suppressAutoHyphens/>
        <w:ind w:firstLine="0"/>
        <w:jc w:val="center"/>
        <w:rPr>
          <w:rFonts w:cs="Times New Roman"/>
          <w:szCs w:val="28"/>
          <w:lang w:eastAsia="ru-RU"/>
        </w:rPr>
      </w:pPr>
    </w:p>
    <w:p w14:paraId="711B1158" w14:textId="77777777" w:rsidR="00ED3B28" w:rsidRPr="00ED3B28" w:rsidRDefault="00ED3B28" w:rsidP="00ED3B28">
      <w:pPr>
        <w:suppressAutoHyphens/>
        <w:ind w:firstLine="708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5.1. На конкурс направляются следующие материалы:</w:t>
      </w:r>
    </w:p>
    <w:p w14:paraId="36753E14" w14:textId="664EA0BD" w:rsidR="00ED3B28" w:rsidRPr="00ED3B28" w:rsidRDefault="00ED3B28" w:rsidP="00ED3B28">
      <w:pPr>
        <w:suppressAutoHyphens/>
        <w:jc w:val="both"/>
        <w:rPr>
          <w:rFonts w:cs="Times New Roman"/>
          <w:strike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программа, включая текстовые и графические</w:t>
      </w:r>
      <w:r w:rsidR="002509B1" w:rsidRPr="002509B1">
        <w:rPr>
          <w:rFonts w:cs="Times New Roman"/>
          <w:szCs w:val="28"/>
          <w:lang w:eastAsia="ru-RU"/>
        </w:rPr>
        <w:t xml:space="preserve"> </w:t>
      </w:r>
      <w:r w:rsidR="002509B1" w:rsidRPr="00ED3B28">
        <w:rPr>
          <w:rFonts w:cs="Times New Roman"/>
          <w:szCs w:val="28"/>
          <w:lang w:eastAsia="ru-RU"/>
        </w:rPr>
        <w:t>приложения</w:t>
      </w:r>
      <w:r w:rsidRPr="00ED3B28">
        <w:rPr>
          <w:rFonts w:cs="Times New Roman"/>
          <w:szCs w:val="28"/>
          <w:lang w:eastAsia="ru-RU"/>
        </w:rPr>
        <w:t>;</w:t>
      </w:r>
    </w:p>
    <w:p w14:paraId="4ADB4853" w14:textId="5786A481" w:rsidR="00ED3B28" w:rsidRPr="00ED3B28" w:rsidRDefault="00ED3B28" w:rsidP="00ED3B28">
      <w:pPr>
        <w:suppressAutoHyphens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раздаточный материал (буклеты, брошюры, листовки, памятки) (при</w:t>
      </w:r>
      <w:r w:rsidR="002509B1">
        <w:rPr>
          <w:rFonts w:cs="Times New Roman"/>
          <w:szCs w:val="28"/>
          <w:lang w:eastAsia="ru-RU"/>
        </w:rPr>
        <w:t> </w:t>
      </w:r>
      <w:r w:rsidRPr="00ED3B28">
        <w:rPr>
          <w:rFonts w:cs="Times New Roman"/>
          <w:szCs w:val="28"/>
          <w:lang w:eastAsia="ru-RU"/>
        </w:rPr>
        <w:t>наличии);</w:t>
      </w:r>
    </w:p>
    <w:p w14:paraId="597287CB" w14:textId="6361CF70" w:rsidR="00ED3B28" w:rsidRPr="00ED3B28" w:rsidRDefault="00ED3B28" w:rsidP="00ED3B28">
      <w:pPr>
        <w:suppressAutoHyphens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видеоматериалы, презентации (при наличии);</w:t>
      </w:r>
    </w:p>
    <w:p w14:paraId="19D06950" w14:textId="77777777" w:rsidR="00ED3B28" w:rsidRPr="00ED3B28" w:rsidRDefault="00ED3B28" w:rsidP="00ED3B28">
      <w:pPr>
        <w:suppressAutoHyphens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копии экспертного заключения (экспертных заключений)/ рецензии (рецензий);</w:t>
      </w:r>
    </w:p>
    <w:p w14:paraId="6B64F17C" w14:textId="77777777" w:rsidR="00ED3B28" w:rsidRPr="00ED3B28" w:rsidRDefault="00ED3B28" w:rsidP="00ED3B28">
      <w:pPr>
        <w:suppressAutoHyphens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сведения о разработке и реализации программы.</w:t>
      </w:r>
    </w:p>
    <w:p w14:paraId="1A911092" w14:textId="77777777" w:rsidR="00ED3B28" w:rsidRPr="00ED3B28" w:rsidRDefault="00ED3B28" w:rsidP="00ED3B28">
      <w:pPr>
        <w:ind w:firstLine="708"/>
        <w:jc w:val="both"/>
        <w:rPr>
          <w:szCs w:val="28"/>
        </w:rPr>
      </w:pPr>
      <w:r w:rsidRPr="00ED3B28">
        <w:rPr>
          <w:szCs w:val="28"/>
        </w:rPr>
        <w:t xml:space="preserve">5.2. Текст программы, приложения, раздаточный материал, видеоматериалы, презентации, копии экспертного заключения </w:t>
      </w:r>
      <w:r w:rsidRPr="00ED3B28">
        <w:rPr>
          <w:rFonts w:cs="Times New Roman"/>
          <w:szCs w:val="28"/>
          <w:lang w:eastAsia="ru-RU"/>
        </w:rPr>
        <w:t>(экспертных заключений)</w:t>
      </w:r>
      <w:r w:rsidRPr="00ED3B28">
        <w:rPr>
          <w:szCs w:val="28"/>
        </w:rPr>
        <w:t xml:space="preserve">/ рецензии (рецензий), сведения о разработке и реализации программы представляются на цифровом носителе (USB, диск). На упаковке цифрового носителя должна содержаться информация об участнике, контактные телефоны. </w:t>
      </w:r>
    </w:p>
    <w:p w14:paraId="4A356184" w14:textId="77777777" w:rsidR="00ED3B28" w:rsidRPr="00ED3B28" w:rsidRDefault="00ED3B28" w:rsidP="00ED3B28">
      <w:pPr>
        <w:ind w:firstLine="708"/>
        <w:jc w:val="both"/>
        <w:rPr>
          <w:szCs w:val="28"/>
        </w:rPr>
      </w:pPr>
      <w:r w:rsidRPr="00ED3B28">
        <w:rPr>
          <w:szCs w:val="28"/>
        </w:rPr>
        <w:t>5.3. Требования к оформлению конкурсных материалов:</w:t>
      </w:r>
    </w:p>
    <w:p w14:paraId="7CEAF2CB" w14:textId="3A5FEF14" w:rsidR="00ED3B28" w:rsidRPr="00ED3B28" w:rsidRDefault="00ED3B28" w:rsidP="00ED3B28">
      <w:pPr>
        <w:ind w:firstLine="708"/>
        <w:jc w:val="both"/>
        <w:rPr>
          <w:szCs w:val="28"/>
        </w:rPr>
      </w:pPr>
      <w:r w:rsidRPr="00ED3B28">
        <w:rPr>
          <w:szCs w:val="28"/>
        </w:rPr>
        <w:t>- те</w:t>
      </w:r>
      <w:proofErr w:type="gramStart"/>
      <w:r w:rsidRPr="00ED3B28">
        <w:rPr>
          <w:szCs w:val="28"/>
        </w:rPr>
        <w:t>кст пр</w:t>
      </w:r>
      <w:proofErr w:type="gramEnd"/>
      <w:r w:rsidRPr="00ED3B28">
        <w:rPr>
          <w:szCs w:val="28"/>
        </w:rPr>
        <w:t>ограммы, текстовые и графические приложения, раздаточный материал, сведения о разработке и реализации программы представляются в</w:t>
      </w:r>
      <w:r w:rsidR="002509B1">
        <w:rPr>
          <w:szCs w:val="28"/>
        </w:rPr>
        <w:t> </w:t>
      </w:r>
      <w:r w:rsidRPr="00ED3B28">
        <w:rPr>
          <w:szCs w:val="28"/>
        </w:rPr>
        <w:t xml:space="preserve">формате </w:t>
      </w:r>
      <w:r w:rsidRPr="00ED3B28">
        <w:rPr>
          <w:szCs w:val="28"/>
          <w:lang w:val="en-US"/>
        </w:rPr>
        <w:t>PDF</w:t>
      </w:r>
      <w:r w:rsidRPr="00ED3B28">
        <w:rPr>
          <w:szCs w:val="28"/>
        </w:rPr>
        <w:t>;</w:t>
      </w:r>
    </w:p>
    <w:p w14:paraId="5C7160E3" w14:textId="77777777" w:rsidR="00ED3B28" w:rsidRPr="00ED3B28" w:rsidRDefault="00ED3B28" w:rsidP="00ED3B28">
      <w:pPr>
        <w:ind w:firstLine="708"/>
        <w:jc w:val="both"/>
        <w:rPr>
          <w:spacing w:val="-4"/>
          <w:szCs w:val="28"/>
        </w:rPr>
      </w:pPr>
      <w:r w:rsidRPr="00ED3B28">
        <w:rPr>
          <w:spacing w:val="-4"/>
          <w:szCs w:val="28"/>
        </w:rPr>
        <w:t>- формат текстовых документов – А</w:t>
      </w:r>
      <w:proofErr w:type="gramStart"/>
      <w:r w:rsidRPr="00ED3B28">
        <w:rPr>
          <w:spacing w:val="-4"/>
          <w:szCs w:val="28"/>
        </w:rPr>
        <w:t>4</w:t>
      </w:r>
      <w:proofErr w:type="gramEnd"/>
      <w:r w:rsidRPr="00ED3B28">
        <w:rPr>
          <w:spacing w:val="-4"/>
          <w:szCs w:val="28"/>
        </w:rPr>
        <w:t xml:space="preserve">, шрифт </w:t>
      </w:r>
      <w:r w:rsidRPr="00ED3B28">
        <w:rPr>
          <w:spacing w:val="-4"/>
          <w:szCs w:val="28"/>
          <w:lang w:val="en-US"/>
        </w:rPr>
        <w:t>Times</w:t>
      </w:r>
      <w:r w:rsidRPr="00ED3B28">
        <w:rPr>
          <w:spacing w:val="-4"/>
          <w:szCs w:val="28"/>
        </w:rPr>
        <w:t xml:space="preserve"> </w:t>
      </w:r>
      <w:r w:rsidRPr="00ED3B28">
        <w:rPr>
          <w:spacing w:val="-4"/>
          <w:szCs w:val="28"/>
          <w:lang w:val="en-US"/>
        </w:rPr>
        <w:t>New</w:t>
      </w:r>
      <w:r w:rsidRPr="00ED3B28">
        <w:rPr>
          <w:spacing w:val="-4"/>
          <w:szCs w:val="28"/>
        </w:rPr>
        <w:t xml:space="preserve"> </w:t>
      </w:r>
      <w:r w:rsidRPr="00ED3B28">
        <w:rPr>
          <w:spacing w:val="-4"/>
          <w:szCs w:val="28"/>
          <w:lang w:val="en-US"/>
        </w:rPr>
        <w:t>Roman</w:t>
      </w:r>
      <w:r w:rsidRPr="00ED3B28">
        <w:rPr>
          <w:spacing w:val="-4"/>
          <w:szCs w:val="28"/>
        </w:rPr>
        <w:t>, размер – 14 (за исключением буклетов, брошюр, листовок, памяток);</w:t>
      </w:r>
    </w:p>
    <w:p w14:paraId="049ECA26" w14:textId="77777777" w:rsidR="00ED3B28" w:rsidRPr="00ED3B28" w:rsidRDefault="00ED3B28" w:rsidP="00ED3B28">
      <w:pPr>
        <w:ind w:firstLine="708"/>
        <w:jc w:val="both"/>
        <w:rPr>
          <w:szCs w:val="28"/>
        </w:rPr>
      </w:pPr>
      <w:r w:rsidRPr="00ED3B28">
        <w:rPr>
          <w:szCs w:val="28"/>
        </w:rPr>
        <w:t xml:space="preserve">- копии экспертного заключения </w:t>
      </w:r>
      <w:r w:rsidRPr="00ED3B28">
        <w:rPr>
          <w:rFonts w:cs="Times New Roman"/>
          <w:szCs w:val="28"/>
          <w:lang w:eastAsia="ru-RU"/>
        </w:rPr>
        <w:t>(экспертных заключений)</w:t>
      </w:r>
      <w:r w:rsidRPr="00ED3B28">
        <w:rPr>
          <w:szCs w:val="28"/>
        </w:rPr>
        <w:t>/ рецензии (рецензий) представляются в отсканированном виде;</w:t>
      </w:r>
    </w:p>
    <w:p w14:paraId="5ABDB393" w14:textId="5E5F14AE" w:rsidR="00C81756" w:rsidRDefault="00ED3B28" w:rsidP="00ED3B28">
      <w:pPr>
        <w:ind w:firstLine="708"/>
        <w:jc w:val="both"/>
        <w:rPr>
          <w:szCs w:val="28"/>
        </w:rPr>
      </w:pPr>
      <w:r w:rsidRPr="00ED3B28">
        <w:rPr>
          <w:szCs w:val="28"/>
        </w:rPr>
        <w:t>- сведения о разработке и реализации программы представляются по форме согласно приложению 2 к Положению.</w:t>
      </w:r>
    </w:p>
    <w:p w14:paraId="00A95312" w14:textId="77777777" w:rsidR="00C81756" w:rsidRDefault="00C81756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14:paraId="3A9EE8D7" w14:textId="77777777" w:rsidR="00ED3B28" w:rsidRPr="00ED3B28" w:rsidRDefault="00ED3B28" w:rsidP="00ED3B28">
      <w:pPr>
        <w:shd w:val="clear" w:color="auto" w:fill="FFFFFF"/>
        <w:ind w:firstLine="0"/>
        <w:jc w:val="center"/>
        <w:rPr>
          <w:szCs w:val="28"/>
        </w:rPr>
      </w:pPr>
      <w:r w:rsidRPr="00ED3B28">
        <w:rPr>
          <w:szCs w:val="28"/>
        </w:rPr>
        <w:lastRenderedPageBreak/>
        <w:t>6. Порядок проведения конкурса и</w:t>
      </w:r>
      <w:r w:rsidRPr="00ED3B28">
        <w:t xml:space="preserve"> к</w:t>
      </w:r>
      <w:r w:rsidRPr="00ED3B28">
        <w:rPr>
          <w:szCs w:val="28"/>
        </w:rPr>
        <w:t>ритерии оценки</w:t>
      </w:r>
    </w:p>
    <w:p w14:paraId="7D576328" w14:textId="77777777" w:rsidR="00ED3B28" w:rsidRPr="00ED3B28" w:rsidRDefault="00ED3B28" w:rsidP="00ED3B28">
      <w:pPr>
        <w:shd w:val="clear" w:color="auto" w:fill="FFFFFF"/>
        <w:ind w:firstLine="0"/>
        <w:jc w:val="center"/>
        <w:rPr>
          <w:szCs w:val="28"/>
        </w:rPr>
      </w:pPr>
    </w:p>
    <w:p w14:paraId="1C83FAAE" w14:textId="77777777" w:rsidR="00ED3B28" w:rsidRPr="00ED3B28" w:rsidRDefault="00ED3B28" w:rsidP="00ED3B28">
      <w:pPr>
        <w:ind w:right="-2"/>
        <w:jc w:val="both"/>
        <w:rPr>
          <w:szCs w:val="28"/>
        </w:rPr>
      </w:pPr>
      <w:r w:rsidRPr="00ED3B28">
        <w:rPr>
          <w:szCs w:val="28"/>
        </w:rPr>
        <w:t>6.1. Заявка на участие в конкурсе и материалы направляются в управление по социальной и демографической политике Правительства области (г. Ярославль, ул. Советская, д. 3, каб. 308, тел. (4852) 40-15-43, 40</w:t>
      </w:r>
      <w:r w:rsidRPr="00ED3B28">
        <w:rPr>
          <w:szCs w:val="28"/>
        </w:rPr>
        <w:noBreakHyphen/>
        <w:t>17-55) в сроки, указанные в разделе 4 Положения.</w:t>
      </w:r>
    </w:p>
    <w:p w14:paraId="0E34B683" w14:textId="77777777" w:rsidR="00ED3B28" w:rsidRPr="00ED3B28" w:rsidRDefault="00ED3B28" w:rsidP="00ED3B28">
      <w:pPr>
        <w:ind w:right="-2"/>
        <w:jc w:val="both"/>
        <w:rPr>
          <w:szCs w:val="28"/>
        </w:rPr>
      </w:pPr>
      <w:r w:rsidRPr="00ED3B28">
        <w:rPr>
          <w:szCs w:val="28"/>
        </w:rPr>
        <w:t>6.2. Материалы, представленные на конкурс, возврату не подлежат.</w:t>
      </w:r>
    </w:p>
    <w:p w14:paraId="174A7624" w14:textId="77777777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>6.3. Основания для отказа в принятии заявки на участие в конкурсе и материалов:</w:t>
      </w:r>
    </w:p>
    <w:p w14:paraId="1EA2FF8C" w14:textId="77777777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>- заявка на участие в конкурсе или материалы представлены по истечении установленных сроков их приема;</w:t>
      </w:r>
    </w:p>
    <w:p w14:paraId="6E3267BC" w14:textId="77777777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>- заявка на участие в конкурсе не соответствует форме, приведенной в приложении 1 к Положению;</w:t>
      </w:r>
    </w:p>
    <w:p w14:paraId="1EC29B3F" w14:textId="77777777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>- представленные материалы не соответствуют требованиям, установленным Положением.</w:t>
      </w:r>
    </w:p>
    <w:p w14:paraId="2ACA94C8" w14:textId="423BEB96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 xml:space="preserve">6.4. </w:t>
      </w:r>
      <w:proofErr w:type="gramStart"/>
      <w:r w:rsidRPr="00ED3B28">
        <w:rPr>
          <w:rFonts w:eastAsiaTheme="minorEastAsia" w:cs="Times New Roman"/>
          <w:szCs w:val="28"/>
          <w:lang w:eastAsia="ru-RU"/>
        </w:rPr>
        <w:t>В случае возникновения оснований для отказа в принятии заявки на участие в конкурсе</w:t>
      </w:r>
      <w:proofErr w:type="gramEnd"/>
      <w:r w:rsidRPr="00ED3B28">
        <w:rPr>
          <w:rFonts w:eastAsiaTheme="minorEastAsia" w:cs="Times New Roman"/>
          <w:szCs w:val="28"/>
          <w:lang w:eastAsia="ru-RU"/>
        </w:rPr>
        <w:t xml:space="preserve"> и материалов управление по социальной и  демографической политике Правительства области уведомляет об этом организацию, направившую </w:t>
      </w:r>
      <w:r w:rsidR="002509B1">
        <w:rPr>
          <w:rFonts w:eastAsiaTheme="minorEastAsia" w:cs="Times New Roman"/>
          <w:szCs w:val="28"/>
          <w:lang w:eastAsia="ru-RU"/>
        </w:rPr>
        <w:t xml:space="preserve">такие </w:t>
      </w:r>
      <w:r w:rsidRPr="00ED3B28">
        <w:rPr>
          <w:rFonts w:eastAsiaTheme="minorEastAsia" w:cs="Times New Roman"/>
          <w:szCs w:val="28"/>
          <w:lang w:eastAsia="ru-RU"/>
        </w:rPr>
        <w:t>заявку и/или материалы, в течение 2 рабочих дней со дня их получения.</w:t>
      </w:r>
    </w:p>
    <w:p w14:paraId="38BA8EC7" w14:textId="528A97F1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>6.5. Организации, получившие отказ в принятии заявки на участие в конкурсе и материалов, могут представлять доработанные заявки и</w:t>
      </w:r>
      <w:r w:rsidR="002509B1">
        <w:rPr>
          <w:rFonts w:eastAsiaTheme="minorEastAsia" w:cs="Times New Roman"/>
          <w:szCs w:val="28"/>
          <w:lang w:eastAsia="ru-RU"/>
        </w:rPr>
        <w:t> </w:t>
      </w:r>
      <w:r w:rsidRPr="00ED3B28">
        <w:rPr>
          <w:rFonts w:eastAsiaTheme="minorEastAsia" w:cs="Times New Roman"/>
          <w:szCs w:val="28"/>
          <w:lang w:eastAsia="ru-RU"/>
        </w:rPr>
        <w:t xml:space="preserve">материалы в течение сроков, указанных в пунктах 4.2, 4.3 </w:t>
      </w:r>
      <w:r w:rsidR="00B73E28">
        <w:rPr>
          <w:rFonts w:eastAsiaTheme="minorEastAsia" w:cs="Times New Roman"/>
          <w:szCs w:val="28"/>
          <w:lang w:eastAsia="ru-RU"/>
        </w:rPr>
        <w:t>раздела</w:t>
      </w:r>
      <w:r w:rsidRPr="00ED3B28">
        <w:rPr>
          <w:rFonts w:eastAsiaTheme="minorEastAsia" w:cs="Times New Roman"/>
          <w:szCs w:val="28"/>
          <w:lang w:eastAsia="ru-RU"/>
        </w:rPr>
        <w:t xml:space="preserve"> 4 Положения.</w:t>
      </w:r>
    </w:p>
    <w:p w14:paraId="68044521" w14:textId="462E934D" w:rsidR="00ED3B28" w:rsidRPr="00ED3B28" w:rsidRDefault="00ED3B28" w:rsidP="00ED3B28">
      <w:pPr>
        <w:spacing w:line="238" w:lineRule="auto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D3B28">
        <w:rPr>
          <w:rFonts w:eastAsiaTheme="minorEastAsia" w:cs="Times New Roman"/>
          <w:szCs w:val="28"/>
          <w:lang w:eastAsia="ru-RU"/>
        </w:rPr>
        <w:t>6.6. Материалы, представленные допущенны</w:t>
      </w:r>
      <w:r w:rsidR="002509B1">
        <w:rPr>
          <w:rFonts w:eastAsiaTheme="minorEastAsia" w:cs="Times New Roman"/>
          <w:szCs w:val="28"/>
          <w:lang w:eastAsia="ru-RU"/>
        </w:rPr>
        <w:t>ми</w:t>
      </w:r>
      <w:r w:rsidRPr="00ED3B28">
        <w:rPr>
          <w:rFonts w:eastAsiaTheme="minorEastAsia" w:cs="Times New Roman"/>
          <w:szCs w:val="28"/>
          <w:lang w:eastAsia="ru-RU"/>
        </w:rPr>
        <w:t xml:space="preserve"> к участию в</w:t>
      </w:r>
      <w:r w:rsidR="002509B1">
        <w:rPr>
          <w:rFonts w:eastAsiaTheme="minorEastAsia" w:cs="Times New Roman"/>
          <w:szCs w:val="28"/>
          <w:lang w:eastAsia="ru-RU"/>
        </w:rPr>
        <w:t> </w:t>
      </w:r>
      <w:r w:rsidRPr="00ED3B28">
        <w:rPr>
          <w:rFonts w:eastAsiaTheme="minorEastAsia" w:cs="Times New Roman"/>
          <w:szCs w:val="28"/>
          <w:lang w:eastAsia="ru-RU"/>
        </w:rPr>
        <w:t>конкурсе</w:t>
      </w:r>
      <w:r w:rsidR="002509B1">
        <w:rPr>
          <w:rFonts w:eastAsiaTheme="minorEastAsia" w:cs="Times New Roman"/>
          <w:szCs w:val="28"/>
          <w:lang w:eastAsia="ru-RU"/>
        </w:rPr>
        <w:t xml:space="preserve"> организациями</w:t>
      </w:r>
      <w:r w:rsidRPr="00ED3B28">
        <w:rPr>
          <w:rFonts w:eastAsiaTheme="minorEastAsia" w:cs="Times New Roman"/>
          <w:szCs w:val="28"/>
          <w:lang w:eastAsia="ru-RU"/>
        </w:rPr>
        <w:t>, оцениваются по следующим критериям:</w:t>
      </w:r>
    </w:p>
    <w:p w14:paraId="06DCDEDB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качество методического оформления программы;</w:t>
      </w:r>
    </w:p>
    <w:p w14:paraId="625E1F32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научно-методическая обоснованность программы;</w:t>
      </w:r>
    </w:p>
    <w:p w14:paraId="4FDF9E60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регламентированность процесса реализации программы;</w:t>
      </w:r>
    </w:p>
    <w:p w14:paraId="50CBA137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результаты реализации программы;</w:t>
      </w:r>
    </w:p>
    <w:p w14:paraId="2EF49ABD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pacing w:val="-2"/>
          <w:szCs w:val="28"/>
        </w:rPr>
      </w:pPr>
      <w:r w:rsidRPr="00ED3B28">
        <w:rPr>
          <w:rFonts w:cs="Times New Roman"/>
          <w:spacing w:val="-2"/>
          <w:szCs w:val="28"/>
        </w:rPr>
        <w:t>- доказательный подход к данным о результатах реализации программы;</w:t>
      </w:r>
    </w:p>
    <w:p w14:paraId="78E123BE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актуальность тематического наполнения программы;</w:t>
      </w:r>
    </w:p>
    <w:p w14:paraId="70251D1E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распространение опыта реализации программы;</w:t>
      </w:r>
    </w:p>
    <w:p w14:paraId="5ADAF3B8" w14:textId="77777777" w:rsidR="00ED3B28" w:rsidRPr="00ED3B28" w:rsidRDefault="00ED3B28" w:rsidP="00ED3B28">
      <w:pPr>
        <w:shd w:val="clear" w:color="auto" w:fill="FFFFFF"/>
        <w:contextualSpacing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- влияние на динамику показателей семейного неблагополучия.</w:t>
      </w:r>
    </w:p>
    <w:p w14:paraId="1CC4C25F" w14:textId="77777777" w:rsidR="00ED3B28" w:rsidRPr="00ED3B28" w:rsidRDefault="00ED3B28" w:rsidP="00ED3B28">
      <w:pPr>
        <w:ind w:firstLine="708"/>
        <w:jc w:val="both"/>
        <w:rPr>
          <w:rFonts w:cs="Times New Roman"/>
          <w:spacing w:val="-4"/>
          <w:szCs w:val="28"/>
        </w:rPr>
      </w:pPr>
      <w:r w:rsidRPr="00ED3B28">
        <w:rPr>
          <w:szCs w:val="28"/>
        </w:rPr>
        <w:t>6.5. Материалы</w:t>
      </w:r>
      <w:r w:rsidRPr="00ED3B28">
        <w:rPr>
          <w:rFonts w:cs="Times New Roman"/>
          <w:spacing w:val="-4"/>
          <w:szCs w:val="28"/>
        </w:rPr>
        <w:t xml:space="preserve"> оцениваются на соответствие критериям каждым членом конкурсной комиссии с присвоением баллов, которые вносятся в листы оценки</w:t>
      </w:r>
      <w:r w:rsidRPr="00ED3B28">
        <w:rPr>
          <w:rFonts w:cs="Times New Roman"/>
          <w:szCs w:val="28"/>
        </w:rPr>
        <w:t xml:space="preserve"> участников конкурса по форме согласно приложению 3 к Положению</w:t>
      </w:r>
      <w:r w:rsidRPr="00ED3B28">
        <w:rPr>
          <w:rFonts w:cs="Times New Roman"/>
          <w:spacing w:val="-4"/>
          <w:szCs w:val="28"/>
        </w:rPr>
        <w:t>.</w:t>
      </w:r>
    </w:p>
    <w:p w14:paraId="436178E6" w14:textId="77777777" w:rsidR="00ED3B28" w:rsidRPr="00ED3B28" w:rsidRDefault="00ED3B28" w:rsidP="00ED3B28">
      <w:pPr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t>Баллы, выставленные членами конкурсной комиссии, суммируются.</w:t>
      </w:r>
      <w:r w:rsidRPr="00ED3B28">
        <w:rPr>
          <w:rFonts w:cs="Times New Roman"/>
          <w:spacing w:val="-4"/>
          <w:szCs w:val="28"/>
        </w:rPr>
        <w:t xml:space="preserve"> Максимальная сумма баллов по всем критериям равна 90.</w:t>
      </w:r>
    </w:p>
    <w:p w14:paraId="0D67E6D9" w14:textId="77777777" w:rsidR="00ED3B28" w:rsidRPr="00ED3B28" w:rsidRDefault="00ED3B28" w:rsidP="00ED3B28">
      <w:pPr>
        <w:jc w:val="both"/>
      </w:pPr>
      <w:r w:rsidRPr="00ED3B28">
        <w:rPr>
          <w:szCs w:val="28"/>
        </w:rPr>
        <w:t>Итоговая оценка рассчитывается как сумма средн</w:t>
      </w:r>
      <w:r w:rsidRPr="00ED3B28">
        <w:rPr>
          <w:shd w:val="clear" w:color="auto" w:fill="FFFFFF"/>
        </w:rPr>
        <w:t>их</w:t>
      </w:r>
      <w:r w:rsidRPr="00ED3B28">
        <w:t xml:space="preserve"> арифметических баллов, присужденных участникам конкурса всеми членами конкурсной комиссии, </w:t>
      </w:r>
      <w:r w:rsidRPr="00ED3B28">
        <w:rPr>
          <w:rFonts w:cs="Times New Roman"/>
          <w:szCs w:val="28"/>
        </w:rPr>
        <w:t>и вносится в протокол</w:t>
      </w:r>
      <w:r w:rsidRPr="00ED3B28">
        <w:rPr>
          <w:rFonts w:cs="Times New Roman"/>
          <w:szCs w:val="28"/>
          <w:lang w:eastAsia="ru-RU"/>
        </w:rPr>
        <w:t xml:space="preserve"> конкурсной комиссии о победителях и призерах конкурса</w:t>
      </w:r>
      <w:r w:rsidRPr="00ED3B28">
        <w:rPr>
          <w:rFonts w:cs="Times New Roman"/>
          <w:szCs w:val="28"/>
        </w:rPr>
        <w:t>.</w:t>
      </w:r>
    </w:p>
    <w:p w14:paraId="660FDDC2" w14:textId="77777777" w:rsidR="00ED3B28" w:rsidRPr="00ED3B28" w:rsidRDefault="00ED3B28" w:rsidP="00ED3B28">
      <w:pPr>
        <w:ind w:firstLine="708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6.6. В каждой номинации конкурсная комиссия выбирает по одному победителю, набравшему наибольшее количество баллов, и два призера, показавших второй и третий результаты по количеству набранных баллов.</w:t>
      </w:r>
    </w:p>
    <w:p w14:paraId="09BB4DE5" w14:textId="223D51C4" w:rsidR="00ED3B28" w:rsidRPr="00ED3B28" w:rsidRDefault="00ED3B28" w:rsidP="00ED3B28">
      <w:pPr>
        <w:suppressAutoHyphens/>
        <w:spacing w:line="238" w:lineRule="auto"/>
        <w:jc w:val="both"/>
        <w:rPr>
          <w:rFonts w:cs="Times New Roman"/>
          <w:spacing w:val="-2"/>
          <w:szCs w:val="28"/>
        </w:rPr>
      </w:pPr>
      <w:r w:rsidRPr="00ED3B28">
        <w:rPr>
          <w:rFonts w:cs="Times New Roman"/>
          <w:spacing w:val="-2"/>
          <w:szCs w:val="28"/>
        </w:rPr>
        <w:lastRenderedPageBreak/>
        <w:t>При равном количестве баллов решение о победителях и призерах в каждой номинации конкурса принимается членами конкурсной комиссии путем голосования, при равенстве голосов голос п</w:t>
      </w:r>
      <w:r w:rsidR="00B73E28">
        <w:rPr>
          <w:rFonts w:cs="Times New Roman"/>
          <w:spacing w:val="-2"/>
          <w:szCs w:val="28"/>
        </w:rPr>
        <w:t>редседательствующего на</w:t>
      </w:r>
      <w:r w:rsidR="00BE6192">
        <w:rPr>
          <w:rFonts w:cs="Times New Roman"/>
          <w:spacing w:val="-2"/>
          <w:szCs w:val="28"/>
        </w:rPr>
        <w:t> </w:t>
      </w:r>
      <w:r w:rsidR="00B73E28">
        <w:rPr>
          <w:rFonts w:cs="Times New Roman"/>
          <w:spacing w:val="-2"/>
          <w:szCs w:val="28"/>
        </w:rPr>
        <w:t xml:space="preserve">заседании </w:t>
      </w:r>
      <w:r w:rsidRPr="00ED3B28">
        <w:rPr>
          <w:rFonts w:cs="Times New Roman"/>
          <w:spacing w:val="-2"/>
          <w:szCs w:val="28"/>
        </w:rPr>
        <w:t>конкурсной комиссии является решающим.</w:t>
      </w:r>
    </w:p>
    <w:p w14:paraId="71A80BAD" w14:textId="77777777" w:rsidR="00ED3B28" w:rsidRPr="00ED3B28" w:rsidRDefault="00ED3B28" w:rsidP="00ED3B28">
      <w:pPr>
        <w:suppressAutoHyphens/>
        <w:spacing w:line="238" w:lineRule="auto"/>
        <w:ind w:firstLine="708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</w:rPr>
        <w:t>6.7. Решение конкурсной комиссии оформляется протоколом о победителях и призерах конкурса.</w:t>
      </w:r>
    </w:p>
    <w:p w14:paraId="56D4E29C" w14:textId="77777777" w:rsidR="00ED3B28" w:rsidRPr="00ED3B28" w:rsidRDefault="00ED3B28" w:rsidP="00ED3B28">
      <w:pPr>
        <w:ind w:firstLine="0"/>
        <w:jc w:val="center"/>
        <w:rPr>
          <w:rFonts w:cs="Times New Roman"/>
          <w:szCs w:val="28"/>
          <w:lang w:eastAsia="ru-RU"/>
        </w:rPr>
      </w:pPr>
    </w:p>
    <w:p w14:paraId="400650C4" w14:textId="77777777" w:rsidR="00ED3B28" w:rsidRPr="00ED3B28" w:rsidRDefault="00ED3B28" w:rsidP="00ED3B28">
      <w:pPr>
        <w:ind w:firstLine="0"/>
        <w:jc w:val="center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7. Подведение итогов конкурса</w:t>
      </w:r>
    </w:p>
    <w:p w14:paraId="4D553DBA" w14:textId="77777777" w:rsidR="00ED3B28" w:rsidRPr="00ED3B28" w:rsidRDefault="00ED3B28" w:rsidP="00ED3B28">
      <w:pPr>
        <w:ind w:firstLine="0"/>
        <w:jc w:val="center"/>
        <w:rPr>
          <w:rFonts w:cs="Times New Roman"/>
          <w:szCs w:val="28"/>
          <w:lang w:eastAsia="ru-RU"/>
        </w:rPr>
      </w:pPr>
    </w:p>
    <w:p w14:paraId="5A2DF032" w14:textId="77777777" w:rsidR="00ED3B28" w:rsidRPr="00ED3B28" w:rsidRDefault="00ED3B28" w:rsidP="00ED3B28">
      <w:pPr>
        <w:ind w:firstLine="708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7.1. Победителям и призерам конкурса вручаются дипломы, подписанные заместителем Председателя Правительства области, курирующим вопросы здравоохранения, труда и социальной защиты, семейной и демографической политики, и призы стоимостью:</w:t>
      </w:r>
    </w:p>
    <w:p w14:paraId="2F649006" w14:textId="77777777" w:rsidR="00ED3B28" w:rsidRPr="00ED3B28" w:rsidRDefault="00ED3B28" w:rsidP="00ED3B28">
      <w:pPr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до 3 тыс. рублей – за I место;</w:t>
      </w:r>
    </w:p>
    <w:p w14:paraId="3FF5F233" w14:textId="77777777" w:rsidR="00ED3B28" w:rsidRPr="00ED3B28" w:rsidRDefault="00ED3B28" w:rsidP="00ED3B28">
      <w:pPr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до 2,5 тыс. рублей – за II место;</w:t>
      </w:r>
    </w:p>
    <w:p w14:paraId="595954F5" w14:textId="77777777" w:rsidR="00ED3B28" w:rsidRPr="00ED3B28" w:rsidRDefault="00ED3B28" w:rsidP="00ED3B28">
      <w:pPr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- до 2 тыс. рублей – за III место</w:t>
      </w:r>
    </w:p>
    <w:p w14:paraId="531D3151" w14:textId="77777777" w:rsidR="00ED3B28" w:rsidRPr="00ED3B28" w:rsidRDefault="00ED3B28" w:rsidP="00ED3B28">
      <w:pPr>
        <w:ind w:firstLine="708"/>
        <w:jc w:val="both"/>
        <w:rPr>
          <w:rFonts w:cs="Times New Roman"/>
          <w:spacing w:val="-2"/>
          <w:szCs w:val="28"/>
        </w:rPr>
      </w:pPr>
      <w:r w:rsidRPr="00ED3B28">
        <w:rPr>
          <w:rFonts w:cs="Times New Roman"/>
          <w:spacing w:val="-2"/>
          <w:szCs w:val="28"/>
        </w:rPr>
        <w:t>7.2. Организации (учреждения), допущенные к участию в </w:t>
      </w:r>
      <w:r w:rsidRPr="00ED3B28">
        <w:rPr>
          <w:rFonts w:cs="Times New Roman"/>
          <w:spacing w:val="-2"/>
          <w:szCs w:val="28"/>
          <w:lang w:eastAsia="ru-RU"/>
        </w:rPr>
        <w:t>конкурсе</w:t>
      </w:r>
      <w:r w:rsidRPr="00ED3B28">
        <w:rPr>
          <w:rFonts w:cs="Times New Roman"/>
          <w:spacing w:val="-2"/>
          <w:szCs w:val="28"/>
        </w:rPr>
        <w:t>, но не ставшие победителями и призерами конкурса, награждаются дипломами участника конкурса, подписанными начальником управления по социальной и демографической политике Правительства области.</w:t>
      </w:r>
    </w:p>
    <w:p w14:paraId="21F9C300" w14:textId="77777777" w:rsidR="00ED3B28" w:rsidRPr="00ED3B28" w:rsidRDefault="00ED3B28" w:rsidP="00ED3B28">
      <w:pPr>
        <w:ind w:firstLine="708"/>
        <w:jc w:val="both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</w:rPr>
        <w:t xml:space="preserve">7.3. </w:t>
      </w:r>
      <w:r w:rsidRPr="00ED3B28">
        <w:rPr>
          <w:rFonts w:cs="Times New Roman"/>
          <w:szCs w:val="28"/>
          <w:lang w:eastAsia="ru-RU"/>
        </w:rPr>
        <w:t>На основании протокола конкурсной комиссии о победителях и призерах конкурса управлением по социальной и демографической политике Правительства области подготавливается проект постановления Правительства области.</w:t>
      </w:r>
    </w:p>
    <w:p w14:paraId="05BA90EC" w14:textId="77777777" w:rsidR="00ED3B28" w:rsidRPr="00ED3B28" w:rsidRDefault="00ED3B28" w:rsidP="00ED3B28">
      <w:pPr>
        <w:spacing w:line="238" w:lineRule="auto"/>
        <w:jc w:val="both"/>
        <w:rPr>
          <w:rFonts w:cs="Times New Roman"/>
          <w:szCs w:val="28"/>
          <w:lang w:eastAsia="ru-RU"/>
        </w:rPr>
      </w:pPr>
    </w:p>
    <w:p w14:paraId="615670DE" w14:textId="77777777" w:rsidR="00ED3B28" w:rsidRPr="00ED3B28" w:rsidRDefault="00ED3B28" w:rsidP="00ED3B28">
      <w:pPr>
        <w:ind w:firstLine="0"/>
        <w:jc w:val="center"/>
        <w:rPr>
          <w:rFonts w:cs="Times New Roman"/>
          <w:szCs w:val="28"/>
          <w:lang w:eastAsia="ru-RU"/>
        </w:rPr>
      </w:pPr>
      <w:r w:rsidRPr="00ED3B28">
        <w:rPr>
          <w:rFonts w:cs="Times New Roman"/>
          <w:szCs w:val="28"/>
          <w:lang w:eastAsia="ru-RU"/>
        </w:rPr>
        <w:t>8. Финансирование конкурса</w:t>
      </w:r>
    </w:p>
    <w:p w14:paraId="4C34EB42" w14:textId="77777777" w:rsidR="00ED3B28" w:rsidRPr="00ED3B28" w:rsidRDefault="00ED3B28" w:rsidP="00ED3B28">
      <w:pPr>
        <w:tabs>
          <w:tab w:val="left" w:pos="709"/>
          <w:tab w:val="left" w:pos="1134"/>
        </w:tabs>
        <w:spacing w:line="228" w:lineRule="auto"/>
        <w:rPr>
          <w:rFonts w:cs="Times New Roman"/>
          <w:szCs w:val="28"/>
        </w:rPr>
      </w:pPr>
    </w:p>
    <w:p w14:paraId="2532316C" w14:textId="77777777" w:rsidR="00ED3B28" w:rsidRPr="00ED3B28" w:rsidRDefault="00ED3B28" w:rsidP="00ED3B28">
      <w:pPr>
        <w:suppressAutoHyphens/>
        <w:ind w:firstLine="708"/>
        <w:jc w:val="both"/>
        <w:rPr>
          <w:szCs w:val="28"/>
        </w:rPr>
      </w:pPr>
      <w:r w:rsidRPr="00ED3B28">
        <w:rPr>
          <w:rFonts w:cs="Times New Roman"/>
          <w:szCs w:val="28"/>
        </w:rPr>
        <w:t xml:space="preserve">Расходы на награждение победителей и призеров конкурса осуществляются за счет средств, предусмотренных Законом Ярославской области от 20 декабря 2019 г. № 80-з «Об областном бюджете на 2020 год и на плановый период 2021 и 2022 годов», в рамках реализации областной целевой программы «Семья и дети Ярославии» на 2016 </w:t>
      </w:r>
      <w:r w:rsidRPr="00ED3B28">
        <w:rPr>
          <w:szCs w:val="28"/>
        </w:rPr>
        <w:t>–</w:t>
      </w:r>
      <w:r w:rsidRPr="00ED3B28">
        <w:rPr>
          <w:rFonts w:cs="Times New Roman"/>
          <w:szCs w:val="28"/>
        </w:rPr>
        <w:t xml:space="preserve"> 2021 годы</w:t>
      </w:r>
      <w:r w:rsidRPr="00ED3B28">
        <w:rPr>
          <w:szCs w:val="28"/>
        </w:rPr>
        <w:t>.</w:t>
      </w:r>
    </w:p>
    <w:p w14:paraId="119ECC09" w14:textId="77777777" w:rsidR="00ED3B28" w:rsidRPr="00ED3B28" w:rsidRDefault="00ED3B28" w:rsidP="00ED3B28">
      <w:pPr>
        <w:tabs>
          <w:tab w:val="left" w:pos="709"/>
          <w:tab w:val="left" w:pos="1134"/>
        </w:tabs>
        <w:spacing w:line="228" w:lineRule="auto"/>
        <w:jc w:val="both"/>
        <w:rPr>
          <w:rFonts w:cs="Times New Roman"/>
          <w:szCs w:val="28"/>
        </w:rPr>
      </w:pPr>
      <w:r w:rsidRPr="00ED3B28">
        <w:rPr>
          <w:rFonts w:cs="Times New Roman"/>
          <w:szCs w:val="28"/>
        </w:rPr>
        <w:br w:type="page"/>
      </w:r>
    </w:p>
    <w:p w14:paraId="140639E8" w14:textId="77777777" w:rsidR="00ED3B28" w:rsidRPr="00ED3B28" w:rsidRDefault="00ED3B28" w:rsidP="00ED3B28">
      <w:pPr>
        <w:ind w:firstLine="6946"/>
        <w:rPr>
          <w:rFonts w:cs="Times New Roman"/>
          <w:szCs w:val="28"/>
        </w:rPr>
        <w:sectPr w:rsidR="00ED3B28" w:rsidRPr="00ED3B28" w:rsidSect="00FD0849">
          <w:headerReference w:type="even" r:id="rId12"/>
          <w:headerReference w:type="default" r:id="rId13"/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14:paraId="2B02A302" w14:textId="77777777" w:rsidR="00FD0849" w:rsidRPr="00FD0849" w:rsidRDefault="00FD0849" w:rsidP="00FD0849">
      <w:pPr>
        <w:ind w:firstLine="5812"/>
        <w:jc w:val="both"/>
        <w:rPr>
          <w:szCs w:val="28"/>
        </w:rPr>
      </w:pPr>
      <w:r w:rsidRPr="00FD0849">
        <w:rPr>
          <w:szCs w:val="28"/>
        </w:rPr>
        <w:lastRenderedPageBreak/>
        <w:t>Приложение 1</w:t>
      </w:r>
    </w:p>
    <w:p w14:paraId="1F34527B" w14:textId="77777777" w:rsidR="00FD0849" w:rsidRPr="00FD0849" w:rsidRDefault="00FD0849" w:rsidP="00FD0849">
      <w:pPr>
        <w:suppressAutoHyphens/>
        <w:ind w:firstLine="5812"/>
        <w:rPr>
          <w:szCs w:val="28"/>
        </w:rPr>
      </w:pPr>
      <w:r w:rsidRPr="00FD0849">
        <w:rPr>
          <w:szCs w:val="28"/>
        </w:rPr>
        <w:t>к Положению</w:t>
      </w:r>
    </w:p>
    <w:p w14:paraId="354CE87D" w14:textId="77777777" w:rsidR="00FD0849" w:rsidRPr="00FD0849" w:rsidRDefault="00FD0849" w:rsidP="00FD0849">
      <w:pPr>
        <w:suppressAutoHyphens/>
        <w:ind w:firstLine="5812"/>
        <w:rPr>
          <w:szCs w:val="28"/>
        </w:rPr>
      </w:pPr>
    </w:p>
    <w:p w14:paraId="627FD8E7" w14:textId="77777777" w:rsidR="00FD0849" w:rsidRPr="00FD0849" w:rsidRDefault="00FD0849" w:rsidP="00FD0849">
      <w:pPr>
        <w:suppressAutoHyphens/>
        <w:ind w:firstLine="5812"/>
        <w:rPr>
          <w:szCs w:val="28"/>
        </w:rPr>
      </w:pPr>
      <w:r w:rsidRPr="00FD0849">
        <w:rPr>
          <w:szCs w:val="28"/>
        </w:rPr>
        <w:t>Форма</w:t>
      </w:r>
    </w:p>
    <w:p w14:paraId="5DB0F96C" w14:textId="77777777" w:rsidR="00FD0849" w:rsidRDefault="00FD0849" w:rsidP="00FD0849">
      <w:pPr>
        <w:suppressAutoHyphens/>
        <w:ind w:firstLine="0"/>
        <w:jc w:val="center"/>
        <w:rPr>
          <w:bCs/>
          <w:szCs w:val="28"/>
        </w:rPr>
      </w:pPr>
    </w:p>
    <w:p w14:paraId="695D8677" w14:textId="77777777" w:rsidR="007E6F9B" w:rsidRPr="00523384" w:rsidRDefault="007E6F9B" w:rsidP="00FD0849">
      <w:pPr>
        <w:suppressAutoHyphens/>
        <w:ind w:firstLine="0"/>
        <w:jc w:val="center"/>
        <w:rPr>
          <w:bCs/>
          <w:szCs w:val="28"/>
        </w:rPr>
      </w:pPr>
    </w:p>
    <w:p w14:paraId="43FC6217" w14:textId="77777777" w:rsidR="00FD0849" w:rsidRPr="00FD0849" w:rsidRDefault="00FD0849" w:rsidP="00FD0849">
      <w:pPr>
        <w:suppressAutoHyphens/>
        <w:ind w:firstLine="0"/>
        <w:jc w:val="center"/>
        <w:rPr>
          <w:b/>
          <w:bCs/>
          <w:szCs w:val="28"/>
        </w:rPr>
      </w:pPr>
      <w:r w:rsidRPr="00FD0849">
        <w:rPr>
          <w:b/>
          <w:bCs/>
          <w:szCs w:val="28"/>
        </w:rPr>
        <w:t>ЗАЯВКА</w:t>
      </w:r>
    </w:p>
    <w:p w14:paraId="444BE48C" w14:textId="77777777" w:rsidR="00FD0849" w:rsidRPr="00FD0849" w:rsidRDefault="00FD0849" w:rsidP="00FD0849">
      <w:pPr>
        <w:suppressAutoHyphens/>
        <w:ind w:firstLine="0"/>
        <w:jc w:val="center"/>
        <w:rPr>
          <w:rFonts w:cs="Times New Roman"/>
          <w:b/>
          <w:szCs w:val="28"/>
        </w:rPr>
      </w:pPr>
      <w:r w:rsidRPr="00FD0849">
        <w:rPr>
          <w:b/>
          <w:szCs w:val="28"/>
        </w:rPr>
        <w:t>на участие в областном конкурсе программ родительского просвещения</w:t>
      </w:r>
    </w:p>
    <w:p w14:paraId="2E8BA0AF" w14:textId="77777777" w:rsidR="00FD0849" w:rsidRPr="00523384" w:rsidRDefault="00FD0849" w:rsidP="00FD0849">
      <w:pPr>
        <w:suppressAutoHyphens/>
        <w:ind w:firstLine="0"/>
        <w:jc w:val="center"/>
        <w:rPr>
          <w:rFonts w:cs="Times New Roman"/>
          <w:szCs w:val="28"/>
        </w:rPr>
      </w:pPr>
    </w:p>
    <w:p w14:paraId="3DA01A8A" w14:textId="77777777" w:rsidR="00FD0849" w:rsidRPr="00FD0849" w:rsidRDefault="00FD0849" w:rsidP="00FD0849">
      <w:pPr>
        <w:suppressAutoHyphens/>
        <w:ind w:firstLine="708"/>
        <w:jc w:val="both"/>
        <w:rPr>
          <w:szCs w:val="28"/>
        </w:rPr>
      </w:pPr>
      <w:r w:rsidRPr="00FD0849">
        <w:rPr>
          <w:rFonts w:cs="Times New Roman"/>
          <w:szCs w:val="28"/>
        </w:rPr>
        <w:t xml:space="preserve">Прошу зарегистрировать в качестве участника областного </w:t>
      </w:r>
      <w:r w:rsidRPr="00FD0849">
        <w:rPr>
          <w:szCs w:val="28"/>
        </w:rPr>
        <w:t>конкурса программ родительского просвещения</w:t>
      </w:r>
      <w:r w:rsidR="00EA2AB0">
        <w:rPr>
          <w:szCs w:val="28"/>
        </w:rPr>
        <w:t xml:space="preserve"> (далее – конкурс) _________________</w:t>
      </w:r>
    </w:p>
    <w:p w14:paraId="4226E61E" w14:textId="77777777" w:rsidR="00FD0849" w:rsidRPr="00FD0849" w:rsidRDefault="00FD0849" w:rsidP="00FD0849">
      <w:pPr>
        <w:suppressAutoHyphens/>
        <w:ind w:firstLine="0"/>
        <w:jc w:val="both"/>
        <w:rPr>
          <w:szCs w:val="28"/>
        </w:rPr>
      </w:pPr>
      <w:r w:rsidRPr="00FD0849">
        <w:rPr>
          <w:rFonts w:cs="Times New Roman"/>
          <w:szCs w:val="28"/>
        </w:rPr>
        <w:t>__________________________________________________________________.</w:t>
      </w:r>
    </w:p>
    <w:p w14:paraId="6956D966" w14:textId="77777777" w:rsidR="00FD0849" w:rsidRPr="00FD0849" w:rsidRDefault="00EA2AB0" w:rsidP="00523384">
      <w:pPr>
        <w:suppressAutoHyphens/>
        <w:ind w:firstLine="0"/>
        <w:jc w:val="center"/>
        <w:rPr>
          <w:rFonts w:cs="Times New Roman"/>
          <w:sz w:val="22"/>
        </w:rPr>
      </w:pPr>
      <w:r>
        <w:rPr>
          <w:sz w:val="22"/>
        </w:rPr>
        <w:t>(</w:t>
      </w:r>
      <w:r w:rsidR="00FD0849" w:rsidRPr="00FD0849">
        <w:rPr>
          <w:sz w:val="22"/>
        </w:rPr>
        <w:t>наименование</w:t>
      </w:r>
      <w:r w:rsidR="00FD0849" w:rsidRPr="00FD0849">
        <w:rPr>
          <w:rFonts w:cs="Times New Roman"/>
          <w:sz w:val="22"/>
        </w:rPr>
        <w:t xml:space="preserve"> организации (учреждения)</w:t>
      </w:r>
      <w:r>
        <w:rPr>
          <w:rFonts w:cs="Times New Roman"/>
          <w:sz w:val="22"/>
        </w:rPr>
        <w:t>)</w:t>
      </w:r>
    </w:p>
    <w:p w14:paraId="5E769FBB" w14:textId="39BD3FE6" w:rsidR="00FD0849" w:rsidRPr="00FD0849" w:rsidRDefault="00FD0849" w:rsidP="00FD0849">
      <w:pPr>
        <w:suppressAutoHyphens/>
        <w:jc w:val="both"/>
        <w:rPr>
          <w:rFonts w:cs="Times New Roman"/>
          <w:szCs w:val="28"/>
        </w:rPr>
      </w:pPr>
      <w:r w:rsidRPr="00FD0849">
        <w:rPr>
          <w:rFonts w:cs="Times New Roman"/>
          <w:szCs w:val="28"/>
        </w:rPr>
        <w:t xml:space="preserve">Организация </w:t>
      </w:r>
      <w:r w:rsidR="00EA2AB0" w:rsidRPr="00FD0849">
        <w:rPr>
          <w:rFonts w:cs="Times New Roman"/>
          <w:szCs w:val="28"/>
        </w:rPr>
        <w:t>(учреждени</w:t>
      </w:r>
      <w:r w:rsidR="00EA2AB0">
        <w:rPr>
          <w:rFonts w:cs="Times New Roman"/>
          <w:szCs w:val="28"/>
        </w:rPr>
        <w:t>е</w:t>
      </w:r>
      <w:r w:rsidR="00EA2AB0" w:rsidRPr="00FD0849">
        <w:rPr>
          <w:rFonts w:cs="Times New Roman"/>
          <w:szCs w:val="28"/>
        </w:rPr>
        <w:t>)</w:t>
      </w:r>
      <w:r w:rsidR="00EA2AB0">
        <w:rPr>
          <w:rFonts w:cs="Times New Roman"/>
          <w:szCs w:val="28"/>
        </w:rPr>
        <w:t xml:space="preserve"> </w:t>
      </w:r>
      <w:r w:rsidRPr="00FD0849">
        <w:rPr>
          <w:rFonts w:cs="Times New Roman"/>
          <w:szCs w:val="28"/>
        </w:rPr>
        <w:t>представляет на конкурс следующую программу</w:t>
      </w:r>
      <w:r w:rsidR="00EA2AB0">
        <w:rPr>
          <w:rFonts w:cs="Times New Roman"/>
          <w:szCs w:val="28"/>
        </w:rPr>
        <w:t xml:space="preserve"> </w:t>
      </w:r>
      <w:r w:rsidRPr="00FD0849">
        <w:rPr>
          <w:rFonts w:cs="Times New Roman"/>
          <w:szCs w:val="28"/>
        </w:rPr>
        <w:t>(</w:t>
      </w:r>
      <w:r w:rsidR="00EA2AB0">
        <w:rPr>
          <w:rFonts w:cs="Times New Roman"/>
          <w:szCs w:val="28"/>
        </w:rPr>
        <w:t>следующие программ</w:t>
      </w:r>
      <w:r w:rsidRPr="00FD0849">
        <w:rPr>
          <w:rFonts w:cs="Times New Roman"/>
          <w:szCs w:val="28"/>
        </w:rPr>
        <w:t>ы):</w:t>
      </w:r>
    </w:p>
    <w:p w14:paraId="07DAA134" w14:textId="77777777" w:rsidR="00FD0849" w:rsidRPr="00FD0849" w:rsidRDefault="00FD0849" w:rsidP="00FD0849">
      <w:pPr>
        <w:suppressAutoHyphens/>
        <w:ind w:firstLine="0"/>
        <w:jc w:val="both"/>
        <w:rPr>
          <w:rFonts w:cs="Times New Roman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2"/>
        <w:gridCol w:w="3851"/>
        <w:gridCol w:w="5067"/>
      </w:tblGrid>
      <w:tr w:rsidR="00FD0849" w:rsidRPr="00FD0849" w14:paraId="2A7E916D" w14:textId="77777777" w:rsidTr="00523384">
        <w:tc>
          <w:tcPr>
            <w:tcW w:w="652" w:type="dxa"/>
          </w:tcPr>
          <w:p w14:paraId="6966FA51" w14:textId="77777777" w:rsidR="00FD0849" w:rsidRDefault="00FD0849" w:rsidP="00523384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FD0849">
              <w:rPr>
                <w:rFonts w:cs="Times New Roman"/>
                <w:szCs w:val="28"/>
              </w:rPr>
              <w:t>№</w:t>
            </w:r>
          </w:p>
          <w:p w14:paraId="2E9DD8A2" w14:textId="77777777" w:rsidR="00EA2AB0" w:rsidRPr="00FD0849" w:rsidRDefault="00EA2AB0" w:rsidP="00523384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3851" w:type="dxa"/>
          </w:tcPr>
          <w:p w14:paraId="788C8535" w14:textId="77777777" w:rsidR="00FD0849" w:rsidRPr="00FD0849" w:rsidRDefault="00FD0849" w:rsidP="00EA2AB0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FD0849">
              <w:rPr>
                <w:rFonts w:cs="Times New Roman"/>
                <w:szCs w:val="28"/>
              </w:rPr>
              <w:t>Наименование программы</w:t>
            </w:r>
          </w:p>
        </w:tc>
        <w:tc>
          <w:tcPr>
            <w:tcW w:w="5067" w:type="dxa"/>
          </w:tcPr>
          <w:p w14:paraId="41DF3199" w14:textId="77777777" w:rsidR="00FD0849" w:rsidRPr="00FD0849" w:rsidRDefault="00FD0849" w:rsidP="00EA2AB0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FD0849">
              <w:rPr>
                <w:rFonts w:cs="Times New Roman"/>
                <w:szCs w:val="28"/>
              </w:rPr>
              <w:t>Номинация конкурса</w:t>
            </w:r>
          </w:p>
        </w:tc>
      </w:tr>
      <w:tr w:rsidR="00FD0849" w:rsidRPr="00FD0849" w14:paraId="19C1481D" w14:textId="77777777" w:rsidTr="00523384">
        <w:tc>
          <w:tcPr>
            <w:tcW w:w="652" w:type="dxa"/>
          </w:tcPr>
          <w:p w14:paraId="549DCA14" w14:textId="77777777" w:rsidR="00FD0849" w:rsidRPr="00FD0849" w:rsidRDefault="00FD0849" w:rsidP="00523384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51" w:type="dxa"/>
          </w:tcPr>
          <w:p w14:paraId="445E460B" w14:textId="77777777" w:rsidR="00FD0849" w:rsidRPr="00FD0849" w:rsidRDefault="00FD0849" w:rsidP="00523384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67" w:type="dxa"/>
          </w:tcPr>
          <w:p w14:paraId="6FB1F999" w14:textId="77777777" w:rsidR="00FD0849" w:rsidRPr="00FD0849" w:rsidRDefault="00FD0849" w:rsidP="00523384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14:paraId="26F838CF" w14:textId="77777777" w:rsidR="00FD0849" w:rsidRPr="00523384" w:rsidRDefault="00FD0849" w:rsidP="00FD0849">
      <w:pPr>
        <w:suppressAutoHyphens/>
        <w:ind w:firstLine="708"/>
        <w:jc w:val="center"/>
        <w:rPr>
          <w:rFonts w:cs="Times New Roman"/>
        </w:rPr>
      </w:pPr>
    </w:p>
    <w:p w14:paraId="1BA8207D" w14:textId="2C491B85" w:rsidR="00FD0849" w:rsidRPr="00FD0849" w:rsidRDefault="00FD0849" w:rsidP="00AC3253">
      <w:pPr>
        <w:jc w:val="both"/>
        <w:rPr>
          <w:rFonts w:cs="Times New Roman"/>
          <w:szCs w:val="28"/>
        </w:rPr>
      </w:pPr>
      <w:r w:rsidRPr="00FD0849">
        <w:rPr>
          <w:rFonts w:cs="Times New Roman"/>
          <w:szCs w:val="28"/>
        </w:rPr>
        <w:t>Адрес, контактный телефон организации (учреждения):</w:t>
      </w:r>
      <w:r w:rsidR="00EA2AB0">
        <w:rPr>
          <w:rFonts w:cs="Times New Roman"/>
          <w:szCs w:val="28"/>
        </w:rPr>
        <w:t xml:space="preserve"> _____________ </w:t>
      </w:r>
      <w:r w:rsidRPr="00FD0849">
        <w:rPr>
          <w:rFonts w:cs="Times New Roman"/>
          <w:szCs w:val="28"/>
        </w:rPr>
        <w:t>__________________________________________________________________________________</w:t>
      </w:r>
      <w:r w:rsidR="00AC3253">
        <w:rPr>
          <w:rFonts w:cs="Times New Roman"/>
          <w:szCs w:val="28"/>
        </w:rPr>
        <w:t>______________________________________________.</w:t>
      </w:r>
    </w:p>
    <w:p w14:paraId="1BF3133C" w14:textId="77777777" w:rsidR="00FD0849" w:rsidRPr="00FD0849" w:rsidRDefault="00FD0849" w:rsidP="00FD0849">
      <w:pPr>
        <w:suppressAutoHyphens/>
        <w:ind w:firstLine="708"/>
        <w:jc w:val="both"/>
        <w:rPr>
          <w:szCs w:val="28"/>
        </w:rPr>
      </w:pPr>
    </w:p>
    <w:p w14:paraId="5735A4A2" w14:textId="77777777" w:rsidR="00FD0849" w:rsidRPr="00FD0849" w:rsidRDefault="00FD0849" w:rsidP="00FD0849">
      <w:pPr>
        <w:suppressAutoHyphens/>
        <w:ind w:firstLine="708"/>
        <w:jc w:val="both"/>
        <w:rPr>
          <w:szCs w:val="28"/>
        </w:rPr>
      </w:pPr>
      <w:r w:rsidRPr="00FD0849">
        <w:rPr>
          <w:szCs w:val="28"/>
        </w:rPr>
        <w:t>Выражаю согласие с условиями проведения конкурса.</w:t>
      </w:r>
    </w:p>
    <w:p w14:paraId="3FF9D1C3" w14:textId="77777777" w:rsidR="00FD0849" w:rsidRPr="00FD0849" w:rsidRDefault="00FD0849" w:rsidP="00FD0849">
      <w:pPr>
        <w:suppressAutoHyphens/>
        <w:ind w:firstLine="0"/>
        <w:rPr>
          <w:szCs w:val="28"/>
        </w:rPr>
      </w:pPr>
    </w:p>
    <w:p w14:paraId="6DF109CB" w14:textId="77777777" w:rsidR="00FD0849" w:rsidRPr="00FD0849" w:rsidRDefault="00FD0849" w:rsidP="00FD0849">
      <w:pPr>
        <w:suppressAutoHyphens/>
        <w:ind w:firstLine="0"/>
        <w:rPr>
          <w:szCs w:val="28"/>
        </w:rPr>
      </w:pPr>
      <w:r w:rsidRPr="00FD0849">
        <w:rPr>
          <w:szCs w:val="28"/>
        </w:rPr>
        <w:t>________________</w:t>
      </w:r>
    </w:p>
    <w:p w14:paraId="5311966C" w14:textId="77777777" w:rsidR="00FD0849" w:rsidRPr="00FD0849" w:rsidRDefault="00FD0849" w:rsidP="00FD0849">
      <w:pPr>
        <w:suppressAutoHyphens/>
        <w:ind w:firstLine="0"/>
        <w:rPr>
          <w:sz w:val="24"/>
          <w:szCs w:val="24"/>
        </w:rPr>
      </w:pPr>
      <w:r w:rsidRPr="00FD0849">
        <w:t xml:space="preserve">             </w:t>
      </w:r>
      <w:r w:rsidRPr="00FD0849">
        <w:rPr>
          <w:sz w:val="24"/>
          <w:szCs w:val="24"/>
        </w:rPr>
        <w:t>(дата)</w:t>
      </w:r>
    </w:p>
    <w:p w14:paraId="64C499CE" w14:textId="77777777" w:rsidR="00FD0849" w:rsidRPr="00FD0849" w:rsidRDefault="00FD0849" w:rsidP="00FD0849">
      <w:pPr>
        <w:suppressAutoHyphens/>
        <w:ind w:firstLine="0"/>
        <w:rPr>
          <w:sz w:val="24"/>
          <w:szCs w:val="24"/>
        </w:rPr>
      </w:pPr>
    </w:p>
    <w:p w14:paraId="654D553E" w14:textId="77777777" w:rsidR="00FD0849" w:rsidRPr="00FD0849" w:rsidRDefault="00FD0849" w:rsidP="00FD0849">
      <w:pPr>
        <w:suppressAutoHyphens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7"/>
        <w:gridCol w:w="2050"/>
        <w:gridCol w:w="3683"/>
      </w:tblGrid>
      <w:tr w:rsidR="00B9374D" w:rsidRPr="004C0B34" w14:paraId="3F5E7791" w14:textId="77777777" w:rsidTr="00B9374D"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14:paraId="0531D052" w14:textId="77777777" w:rsidR="00B9374D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4C0B34">
              <w:rPr>
                <w:rFonts w:eastAsiaTheme="minorEastAsia" w:cs="Times New Roman"/>
                <w:szCs w:val="28"/>
                <w:lang w:eastAsia="ru-RU"/>
              </w:rPr>
              <w:t>Руководитель организации</w:t>
            </w:r>
          </w:p>
          <w:p w14:paraId="63119E92" w14:textId="77777777" w:rsidR="00B9374D" w:rsidRPr="004C0B34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szCs w:val="28"/>
                <w:lang w:eastAsia="ru-RU"/>
              </w:rPr>
              <w:t>(учреждения)</w:t>
            </w:r>
          </w:p>
          <w:p w14:paraId="35FD3D80" w14:textId="77777777" w:rsidR="00B9374D" w:rsidRPr="004C0B34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</w:tcPr>
          <w:p w14:paraId="4F2D3802" w14:textId="77777777" w:rsidR="00B9374D" w:rsidRPr="004C0B34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C0B34">
              <w:rPr>
                <w:rFonts w:eastAsiaTheme="minorEastAsia" w:cs="Times New Roman"/>
                <w:szCs w:val="28"/>
                <w:lang w:eastAsia="ru-RU"/>
              </w:rPr>
              <w:t>_____________</w:t>
            </w:r>
          </w:p>
          <w:p w14:paraId="14CA7CC5" w14:textId="77777777" w:rsidR="00B9374D" w:rsidRPr="004C0B34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C0B34">
              <w:rPr>
                <w:rFonts w:eastAsiaTheme="minorEastAsia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</w:tcPr>
          <w:p w14:paraId="37215574" w14:textId="77777777" w:rsidR="00B9374D" w:rsidRPr="004C0B34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C0B34">
              <w:rPr>
                <w:rFonts w:eastAsiaTheme="minorEastAsia" w:cs="Times New Roman"/>
                <w:szCs w:val="28"/>
                <w:lang w:eastAsia="ru-RU"/>
              </w:rPr>
              <w:t>____________________</w:t>
            </w:r>
          </w:p>
          <w:p w14:paraId="14D80C59" w14:textId="77777777" w:rsidR="00B9374D" w:rsidRPr="004C0B34" w:rsidRDefault="00B9374D" w:rsidP="00B937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C0B34">
              <w:rPr>
                <w:rFonts w:eastAsiaTheme="minorEastAsia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0464C34" w14:textId="77777777" w:rsidR="00FD0849" w:rsidRPr="00FD0849" w:rsidRDefault="00FD0849" w:rsidP="00FD0849">
      <w:pPr>
        <w:suppressAutoHyphens/>
        <w:jc w:val="right"/>
        <w:rPr>
          <w:szCs w:val="28"/>
        </w:rPr>
        <w:sectPr w:rsidR="00FD0849" w:rsidRPr="00FD0849" w:rsidSect="005A6D9F">
          <w:headerReference w:type="even" r:id="rId14"/>
          <w:headerReference w:type="default" r:id="rId15"/>
          <w:pgSz w:w="11906" w:h="16838"/>
          <w:pgMar w:top="1134" w:right="567" w:bottom="1077" w:left="1985" w:header="709" w:footer="709" w:gutter="0"/>
          <w:pgNumType w:start="1"/>
          <w:cols w:space="708"/>
          <w:titlePg/>
          <w:docGrid w:linePitch="360"/>
        </w:sectPr>
      </w:pPr>
    </w:p>
    <w:p w14:paraId="33E64FB7" w14:textId="77777777" w:rsidR="00FD0849" w:rsidRPr="00FD0849" w:rsidRDefault="00FD0849" w:rsidP="00EA2AB0">
      <w:pPr>
        <w:suppressAutoHyphens/>
        <w:ind w:left="10773" w:firstLine="0"/>
        <w:rPr>
          <w:szCs w:val="28"/>
        </w:rPr>
      </w:pPr>
      <w:r w:rsidRPr="00FD0849">
        <w:rPr>
          <w:szCs w:val="28"/>
        </w:rPr>
        <w:lastRenderedPageBreak/>
        <w:t>Приложение 2</w:t>
      </w:r>
    </w:p>
    <w:p w14:paraId="258CFDBE" w14:textId="77777777" w:rsidR="00FD0849" w:rsidRPr="00FD0849" w:rsidRDefault="00FD0849" w:rsidP="00EA2AB0">
      <w:pPr>
        <w:suppressAutoHyphens/>
        <w:ind w:left="10773" w:firstLine="0"/>
        <w:rPr>
          <w:szCs w:val="28"/>
        </w:rPr>
      </w:pPr>
      <w:r w:rsidRPr="00FD0849">
        <w:rPr>
          <w:szCs w:val="28"/>
        </w:rPr>
        <w:t>к Положению</w:t>
      </w:r>
    </w:p>
    <w:p w14:paraId="2CEF28D5" w14:textId="77777777" w:rsidR="00FD0849" w:rsidRPr="00FD0849" w:rsidRDefault="00FD0849" w:rsidP="00EA2AB0">
      <w:pPr>
        <w:suppressAutoHyphens/>
        <w:ind w:left="10773" w:firstLine="0"/>
        <w:rPr>
          <w:szCs w:val="28"/>
        </w:rPr>
      </w:pPr>
    </w:p>
    <w:p w14:paraId="6DFE3FCE" w14:textId="77777777" w:rsidR="00FD0849" w:rsidRPr="00FD0849" w:rsidRDefault="00FD0849" w:rsidP="00EA2AB0">
      <w:pPr>
        <w:suppressAutoHyphens/>
        <w:ind w:left="10773" w:firstLine="0"/>
        <w:rPr>
          <w:b/>
          <w:szCs w:val="28"/>
        </w:rPr>
      </w:pPr>
      <w:r w:rsidRPr="00FD0849">
        <w:rPr>
          <w:szCs w:val="28"/>
        </w:rPr>
        <w:t>Форма</w:t>
      </w:r>
    </w:p>
    <w:p w14:paraId="4DE2A62A" w14:textId="77777777" w:rsidR="00FD0849" w:rsidRDefault="00FD0849" w:rsidP="00FD0849">
      <w:pPr>
        <w:suppressAutoHyphens/>
        <w:ind w:firstLine="708"/>
        <w:jc w:val="center"/>
        <w:rPr>
          <w:szCs w:val="28"/>
        </w:rPr>
      </w:pPr>
    </w:p>
    <w:p w14:paraId="0B0D7B7E" w14:textId="77777777" w:rsidR="007E6F9B" w:rsidRPr="00523384" w:rsidRDefault="007E6F9B" w:rsidP="00FD0849">
      <w:pPr>
        <w:suppressAutoHyphens/>
        <w:ind w:firstLine="708"/>
        <w:jc w:val="center"/>
        <w:rPr>
          <w:szCs w:val="28"/>
        </w:rPr>
      </w:pPr>
    </w:p>
    <w:p w14:paraId="1F474946" w14:textId="77777777" w:rsidR="00FD0849" w:rsidRPr="00FD0849" w:rsidRDefault="00FD0849" w:rsidP="00FD0849">
      <w:pPr>
        <w:suppressAutoHyphens/>
        <w:ind w:firstLine="0"/>
        <w:jc w:val="center"/>
        <w:rPr>
          <w:b/>
          <w:szCs w:val="28"/>
        </w:rPr>
      </w:pPr>
      <w:r w:rsidRPr="00FD0849">
        <w:rPr>
          <w:b/>
          <w:szCs w:val="28"/>
        </w:rPr>
        <w:t>СВЕДЕНИЯ</w:t>
      </w:r>
    </w:p>
    <w:p w14:paraId="0CD2B443" w14:textId="77777777" w:rsidR="00FD0849" w:rsidRPr="00FD0849" w:rsidRDefault="00FD0849" w:rsidP="00FD0849">
      <w:pPr>
        <w:suppressAutoHyphens/>
        <w:ind w:firstLine="0"/>
        <w:jc w:val="center"/>
        <w:rPr>
          <w:b/>
          <w:szCs w:val="28"/>
        </w:rPr>
      </w:pPr>
      <w:r w:rsidRPr="00FD0849">
        <w:rPr>
          <w:b/>
          <w:szCs w:val="28"/>
        </w:rPr>
        <w:t>о разработке и реализации программы</w:t>
      </w:r>
      <w:r w:rsidR="00EA2AB0" w:rsidRPr="00EA2AB0">
        <w:t xml:space="preserve"> </w:t>
      </w:r>
      <w:r w:rsidR="00EA2AB0" w:rsidRPr="00EA2AB0">
        <w:rPr>
          <w:b/>
          <w:szCs w:val="28"/>
        </w:rPr>
        <w:t>родительского просвещения</w:t>
      </w:r>
    </w:p>
    <w:p w14:paraId="0A5A19CD" w14:textId="0BB1834E" w:rsidR="00FD0849" w:rsidRPr="00EA2AB0" w:rsidRDefault="00FD0849" w:rsidP="00FD0849">
      <w:pPr>
        <w:suppressAutoHyphens/>
        <w:ind w:firstLine="0"/>
        <w:jc w:val="center"/>
        <w:rPr>
          <w:b/>
          <w:szCs w:val="28"/>
        </w:rPr>
      </w:pPr>
      <w:r w:rsidRPr="00EA2AB0">
        <w:rPr>
          <w:b/>
          <w:szCs w:val="28"/>
        </w:rPr>
        <w:t>_______________________________________________________________</w:t>
      </w:r>
    </w:p>
    <w:p w14:paraId="3D9C8E70" w14:textId="3406ED7A" w:rsidR="00FD0849" w:rsidRPr="00523384" w:rsidRDefault="00EA2AB0" w:rsidP="00FD0849">
      <w:pPr>
        <w:suppressAutoHyphens/>
        <w:ind w:firstLine="0"/>
        <w:jc w:val="center"/>
        <w:rPr>
          <w:b/>
          <w:sz w:val="24"/>
          <w:szCs w:val="24"/>
        </w:rPr>
      </w:pPr>
      <w:r w:rsidRPr="00523384">
        <w:rPr>
          <w:b/>
          <w:sz w:val="24"/>
          <w:szCs w:val="24"/>
        </w:rPr>
        <w:t>(</w:t>
      </w:r>
      <w:r w:rsidR="00FD0849" w:rsidRPr="00523384">
        <w:rPr>
          <w:b/>
          <w:sz w:val="24"/>
          <w:szCs w:val="24"/>
        </w:rPr>
        <w:t>на</w:t>
      </w:r>
      <w:r w:rsidRPr="00523384">
        <w:rPr>
          <w:b/>
          <w:sz w:val="24"/>
          <w:szCs w:val="24"/>
        </w:rPr>
        <w:t>имено</w:t>
      </w:r>
      <w:r w:rsidR="00FD0849" w:rsidRPr="00523384">
        <w:rPr>
          <w:b/>
          <w:sz w:val="24"/>
          <w:szCs w:val="24"/>
        </w:rPr>
        <w:t>вание программы</w:t>
      </w:r>
      <w:r w:rsidRPr="00523384">
        <w:rPr>
          <w:b/>
          <w:sz w:val="24"/>
          <w:szCs w:val="24"/>
        </w:rPr>
        <w:t>)</w:t>
      </w:r>
    </w:p>
    <w:p w14:paraId="3A1124AC" w14:textId="08D12642" w:rsidR="00FD0849" w:rsidRPr="00EA2AB0" w:rsidRDefault="00FD0849" w:rsidP="00FD0849">
      <w:pPr>
        <w:suppressAutoHyphens/>
        <w:ind w:firstLine="0"/>
        <w:jc w:val="center"/>
        <w:rPr>
          <w:b/>
          <w:szCs w:val="28"/>
        </w:rPr>
      </w:pPr>
      <w:r w:rsidRPr="00EA2AB0">
        <w:rPr>
          <w:b/>
          <w:szCs w:val="28"/>
        </w:rPr>
        <w:t>_________________________________________________</w:t>
      </w:r>
      <w:r w:rsidR="00EA2AB0" w:rsidRPr="00EA2AB0">
        <w:rPr>
          <w:b/>
          <w:szCs w:val="28"/>
        </w:rPr>
        <w:t>_________________</w:t>
      </w:r>
    </w:p>
    <w:p w14:paraId="3EB8A6FD" w14:textId="5AB569A6" w:rsidR="00FD0849" w:rsidRPr="00523384" w:rsidRDefault="00EA2AB0" w:rsidP="00FD0849">
      <w:pPr>
        <w:suppressAutoHyphens/>
        <w:ind w:firstLine="0"/>
        <w:jc w:val="center"/>
        <w:rPr>
          <w:b/>
          <w:sz w:val="24"/>
          <w:szCs w:val="24"/>
        </w:rPr>
      </w:pPr>
      <w:r w:rsidRPr="00523384">
        <w:rPr>
          <w:b/>
          <w:sz w:val="24"/>
          <w:szCs w:val="24"/>
        </w:rPr>
        <w:t>(</w:t>
      </w:r>
      <w:r w:rsidR="00FD0849" w:rsidRPr="00523384">
        <w:rPr>
          <w:b/>
          <w:sz w:val="24"/>
          <w:szCs w:val="24"/>
        </w:rPr>
        <w:t>наименование организации (учреждения)</w:t>
      </w:r>
      <w:r w:rsidRPr="00523384">
        <w:rPr>
          <w:b/>
          <w:sz w:val="24"/>
          <w:szCs w:val="24"/>
        </w:rPr>
        <w:t>)</w:t>
      </w:r>
    </w:p>
    <w:p w14:paraId="4CEAFCD8" w14:textId="77777777" w:rsidR="00FD0849" w:rsidRPr="00EA2AB0" w:rsidRDefault="00FD0849" w:rsidP="00FD0849">
      <w:pPr>
        <w:suppressAutoHyphens/>
        <w:ind w:firstLine="0"/>
        <w:jc w:val="center"/>
        <w:rPr>
          <w:sz w:val="24"/>
          <w:szCs w:val="28"/>
        </w:rPr>
      </w:pPr>
    </w:p>
    <w:tbl>
      <w:tblPr>
        <w:tblStyle w:val="af1"/>
        <w:tblW w:w="14601" w:type="dxa"/>
        <w:tblInd w:w="108" w:type="dxa"/>
        <w:tblLook w:val="04A0" w:firstRow="1" w:lastRow="0" w:firstColumn="1" w:lastColumn="0" w:noHBand="0" w:noVBand="1"/>
      </w:tblPr>
      <w:tblGrid>
        <w:gridCol w:w="710"/>
        <w:gridCol w:w="8504"/>
        <w:gridCol w:w="5387"/>
      </w:tblGrid>
      <w:tr w:rsidR="00FD0849" w:rsidRPr="00EA2AB0" w14:paraId="48EEF94F" w14:textId="77777777" w:rsidTr="00523384">
        <w:trPr>
          <w:trHeight w:val="608"/>
        </w:trPr>
        <w:tc>
          <w:tcPr>
            <w:tcW w:w="710" w:type="dxa"/>
          </w:tcPr>
          <w:p w14:paraId="6DF2C880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№</w:t>
            </w:r>
          </w:p>
          <w:p w14:paraId="1602D522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 w:rsidRPr="00523384">
              <w:rPr>
                <w:rFonts w:cs="Times New Roman"/>
                <w:szCs w:val="28"/>
              </w:rPr>
              <w:t>п</w:t>
            </w:r>
            <w:proofErr w:type="gramEnd"/>
            <w:r w:rsidRPr="00523384">
              <w:rPr>
                <w:rFonts w:cs="Times New Roman"/>
                <w:szCs w:val="28"/>
              </w:rPr>
              <w:t>/п</w:t>
            </w:r>
          </w:p>
        </w:tc>
        <w:tc>
          <w:tcPr>
            <w:tcW w:w="8504" w:type="dxa"/>
          </w:tcPr>
          <w:p w14:paraId="05B72BEF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Показатель</w:t>
            </w:r>
          </w:p>
          <w:p w14:paraId="5F1D143D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387" w:type="dxa"/>
          </w:tcPr>
          <w:p w14:paraId="799E4CA3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Сведения</w:t>
            </w:r>
          </w:p>
        </w:tc>
      </w:tr>
    </w:tbl>
    <w:p w14:paraId="12DF1B5A" w14:textId="77777777" w:rsidR="00FD0849" w:rsidRPr="00EA2AB0" w:rsidRDefault="00FD0849" w:rsidP="00FD0849">
      <w:pPr>
        <w:rPr>
          <w:rFonts w:cs="Times New Roman"/>
          <w:sz w:val="2"/>
          <w:szCs w:val="2"/>
        </w:rPr>
      </w:pPr>
    </w:p>
    <w:tbl>
      <w:tblPr>
        <w:tblStyle w:val="af1"/>
        <w:tblW w:w="14601" w:type="dxa"/>
        <w:tblInd w:w="108" w:type="dxa"/>
        <w:tblLook w:val="04A0" w:firstRow="1" w:lastRow="0" w:firstColumn="1" w:lastColumn="0" w:noHBand="0" w:noVBand="1"/>
      </w:tblPr>
      <w:tblGrid>
        <w:gridCol w:w="675"/>
        <w:gridCol w:w="8539"/>
        <w:gridCol w:w="5387"/>
      </w:tblGrid>
      <w:tr w:rsidR="00FD0849" w:rsidRPr="00EA2AB0" w14:paraId="316A102E" w14:textId="77777777" w:rsidTr="00523384">
        <w:trPr>
          <w:tblHeader/>
        </w:trPr>
        <w:tc>
          <w:tcPr>
            <w:tcW w:w="675" w:type="dxa"/>
          </w:tcPr>
          <w:p w14:paraId="14290265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1</w:t>
            </w:r>
          </w:p>
        </w:tc>
        <w:tc>
          <w:tcPr>
            <w:tcW w:w="8539" w:type="dxa"/>
          </w:tcPr>
          <w:p w14:paraId="044DA719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2</w:t>
            </w:r>
          </w:p>
        </w:tc>
        <w:tc>
          <w:tcPr>
            <w:tcW w:w="5387" w:type="dxa"/>
          </w:tcPr>
          <w:p w14:paraId="32102BB8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3</w:t>
            </w:r>
          </w:p>
        </w:tc>
      </w:tr>
      <w:tr w:rsidR="00FD0849" w:rsidRPr="00EA2AB0" w14:paraId="65ADBBB5" w14:textId="77777777" w:rsidTr="00523384">
        <w:tc>
          <w:tcPr>
            <w:tcW w:w="675" w:type="dxa"/>
          </w:tcPr>
          <w:p w14:paraId="4CFB827C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1.</w:t>
            </w:r>
          </w:p>
        </w:tc>
        <w:tc>
          <w:tcPr>
            <w:tcW w:w="8539" w:type="dxa"/>
          </w:tcPr>
          <w:p w14:paraId="67C9BDB7" w14:textId="77777777" w:rsidR="00FD0849" w:rsidRPr="00523384" w:rsidRDefault="00FD0849" w:rsidP="00C92D4F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Цель программы</w:t>
            </w:r>
          </w:p>
        </w:tc>
        <w:tc>
          <w:tcPr>
            <w:tcW w:w="5387" w:type="dxa"/>
          </w:tcPr>
          <w:p w14:paraId="417FFA2F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7234A15A" w14:textId="77777777" w:rsidTr="00523384">
        <w:tc>
          <w:tcPr>
            <w:tcW w:w="675" w:type="dxa"/>
          </w:tcPr>
          <w:p w14:paraId="5506F867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2.</w:t>
            </w:r>
          </w:p>
        </w:tc>
        <w:tc>
          <w:tcPr>
            <w:tcW w:w="8539" w:type="dxa"/>
          </w:tcPr>
          <w:p w14:paraId="0774659B" w14:textId="77777777" w:rsidR="00FD0849" w:rsidRPr="00523384" w:rsidRDefault="00FD0849" w:rsidP="00C92D4F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Задачи программы</w:t>
            </w:r>
          </w:p>
        </w:tc>
        <w:tc>
          <w:tcPr>
            <w:tcW w:w="5387" w:type="dxa"/>
          </w:tcPr>
          <w:p w14:paraId="176AAB26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53C0846F" w14:textId="77777777" w:rsidTr="00523384">
        <w:tc>
          <w:tcPr>
            <w:tcW w:w="675" w:type="dxa"/>
          </w:tcPr>
          <w:p w14:paraId="681EDDA6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3.</w:t>
            </w:r>
          </w:p>
        </w:tc>
        <w:tc>
          <w:tcPr>
            <w:tcW w:w="8539" w:type="dxa"/>
          </w:tcPr>
          <w:p w14:paraId="032A0F23" w14:textId="77777777" w:rsidR="00FD0849" w:rsidRPr="00523384" w:rsidRDefault="00FD0849" w:rsidP="00EA2AB0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Ф</w:t>
            </w:r>
            <w:r w:rsidR="00EA2AB0">
              <w:rPr>
                <w:rFonts w:cs="Times New Roman"/>
                <w:szCs w:val="28"/>
              </w:rPr>
              <w:t>.</w:t>
            </w:r>
            <w:r w:rsidRPr="00523384">
              <w:rPr>
                <w:rFonts w:cs="Times New Roman"/>
                <w:szCs w:val="28"/>
              </w:rPr>
              <w:t>И</w:t>
            </w:r>
            <w:r w:rsidR="00EA2AB0">
              <w:rPr>
                <w:rFonts w:cs="Times New Roman"/>
                <w:szCs w:val="28"/>
              </w:rPr>
              <w:t>.</w:t>
            </w:r>
            <w:r w:rsidRPr="00523384">
              <w:rPr>
                <w:rFonts w:cs="Times New Roman"/>
                <w:szCs w:val="28"/>
              </w:rPr>
              <w:t>О</w:t>
            </w:r>
            <w:r w:rsidR="00EA2AB0">
              <w:rPr>
                <w:rFonts w:cs="Times New Roman"/>
                <w:szCs w:val="28"/>
              </w:rPr>
              <w:t>.</w:t>
            </w:r>
            <w:r w:rsidRPr="00523384">
              <w:rPr>
                <w:rFonts w:cs="Times New Roman"/>
                <w:szCs w:val="28"/>
              </w:rPr>
              <w:t>, должность, научное звание эксперта</w:t>
            </w:r>
            <w:r w:rsidR="00EA2AB0">
              <w:rPr>
                <w:rFonts w:cs="Times New Roman"/>
                <w:szCs w:val="28"/>
              </w:rPr>
              <w:t xml:space="preserve"> </w:t>
            </w:r>
            <w:r w:rsidRPr="00523384">
              <w:rPr>
                <w:rFonts w:cs="Times New Roman"/>
                <w:szCs w:val="28"/>
              </w:rPr>
              <w:t>(</w:t>
            </w:r>
            <w:r w:rsidR="00EA2AB0">
              <w:rPr>
                <w:rFonts w:cs="Times New Roman"/>
                <w:szCs w:val="28"/>
              </w:rPr>
              <w:t>эксперт</w:t>
            </w:r>
            <w:r w:rsidRPr="00523384">
              <w:rPr>
                <w:rFonts w:cs="Times New Roman"/>
                <w:szCs w:val="28"/>
              </w:rPr>
              <w:t>ов)/ рецензента</w:t>
            </w:r>
            <w:r w:rsidR="00EA2AB0">
              <w:rPr>
                <w:rFonts w:cs="Times New Roman"/>
                <w:szCs w:val="28"/>
              </w:rPr>
              <w:t xml:space="preserve"> </w:t>
            </w:r>
            <w:r w:rsidRPr="00523384">
              <w:rPr>
                <w:rFonts w:cs="Times New Roman"/>
                <w:szCs w:val="28"/>
              </w:rPr>
              <w:t>(</w:t>
            </w:r>
            <w:r w:rsidR="00EA2AB0">
              <w:rPr>
                <w:rFonts w:cs="Times New Roman"/>
                <w:szCs w:val="28"/>
              </w:rPr>
              <w:t>рецензент</w:t>
            </w:r>
            <w:r w:rsidRPr="00523384">
              <w:rPr>
                <w:rFonts w:cs="Times New Roman"/>
                <w:szCs w:val="28"/>
              </w:rPr>
              <w:t>ов) программы</w:t>
            </w:r>
          </w:p>
        </w:tc>
        <w:tc>
          <w:tcPr>
            <w:tcW w:w="5387" w:type="dxa"/>
          </w:tcPr>
          <w:p w14:paraId="7F935F6B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1D30ADD3" w14:textId="77777777" w:rsidTr="00523384">
        <w:tc>
          <w:tcPr>
            <w:tcW w:w="675" w:type="dxa"/>
          </w:tcPr>
          <w:p w14:paraId="1BA56AC5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4.</w:t>
            </w:r>
          </w:p>
        </w:tc>
        <w:tc>
          <w:tcPr>
            <w:tcW w:w="8539" w:type="dxa"/>
          </w:tcPr>
          <w:p w14:paraId="33FDD63E" w14:textId="77777777" w:rsidR="00FD0849" w:rsidRPr="00523384" w:rsidRDefault="00FD0849" w:rsidP="00C92D4F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 xml:space="preserve">Общее </w:t>
            </w:r>
            <w:r w:rsidR="003243A3" w:rsidRPr="00523384">
              <w:rPr>
                <w:rFonts w:cs="Times New Roman"/>
                <w:szCs w:val="28"/>
              </w:rPr>
              <w:t>количество</w:t>
            </w:r>
            <w:r w:rsidRPr="00523384">
              <w:rPr>
                <w:rFonts w:cs="Times New Roman"/>
                <w:szCs w:val="28"/>
              </w:rPr>
              <w:t xml:space="preserve"> участников программы</w:t>
            </w:r>
          </w:p>
        </w:tc>
        <w:tc>
          <w:tcPr>
            <w:tcW w:w="5387" w:type="dxa"/>
          </w:tcPr>
          <w:p w14:paraId="2C10D7B9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5EBC7434" w14:textId="77777777" w:rsidTr="00523384">
        <w:tc>
          <w:tcPr>
            <w:tcW w:w="675" w:type="dxa"/>
          </w:tcPr>
          <w:p w14:paraId="6F89346B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5.</w:t>
            </w:r>
          </w:p>
        </w:tc>
        <w:tc>
          <w:tcPr>
            <w:tcW w:w="8539" w:type="dxa"/>
          </w:tcPr>
          <w:p w14:paraId="7DACD29F" w14:textId="77777777" w:rsidR="00FD0849" w:rsidRPr="00523384" w:rsidRDefault="00FD0849" w:rsidP="00C92D4F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Количество специалистов, реализующих программу</w:t>
            </w:r>
          </w:p>
        </w:tc>
        <w:tc>
          <w:tcPr>
            <w:tcW w:w="5387" w:type="dxa"/>
          </w:tcPr>
          <w:p w14:paraId="6A191160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2107E5A2" w14:textId="77777777" w:rsidTr="00523384">
        <w:tc>
          <w:tcPr>
            <w:tcW w:w="675" w:type="dxa"/>
          </w:tcPr>
          <w:p w14:paraId="7EC2D10B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6.</w:t>
            </w:r>
          </w:p>
        </w:tc>
        <w:tc>
          <w:tcPr>
            <w:tcW w:w="8539" w:type="dxa"/>
          </w:tcPr>
          <w:p w14:paraId="12DA9141" w14:textId="7CA2DD91" w:rsidR="00FD0849" w:rsidRPr="00523384" w:rsidRDefault="00FD0849" w:rsidP="00EA2AB0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Доля специалистов, обученных проведению программы</w:t>
            </w:r>
            <w:r w:rsidR="00EA2AB0">
              <w:rPr>
                <w:rFonts w:cs="Times New Roman"/>
                <w:szCs w:val="28"/>
              </w:rPr>
              <w:t>,</w:t>
            </w:r>
            <w:r w:rsidRPr="00523384">
              <w:rPr>
                <w:rFonts w:cs="Times New Roman"/>
                <w:szCs w:val="28"/>
              </w:rPr>
              <w:t xml:space="preserve"> от общего </w:t>
            </w:r>
            <w:r w:rsidR="009B21A4" w:rsidRPr="00523384">
              <w:rPr>
                <w:rFonts w:cs="Times New Roman"/>
                <w:szCs w:val="28"/>
              </w:rPr>
              <w:t>количества</w:t>
            </w:r>
            <w:r w:rsidRPr="00523384">
              <w:rPr>
                <w:rFonts w:cs="Times New Roman"/>
                <w:szCs w:val="28"/>
              </w:rPr>
              <w:t xml:space="preserve"> специалистов, реализующих программу (</w:t>
            </w:r>
            <w:r w:rsidR="00EA2AB0">
              <w:rPr>
                <w:rFonts w:cs="Times New Roman"/>
                <w:szCs w:val="28"/>
              </w:rPr>
              <w:t>процентов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660320A2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79482DBE" w14:textId="77777777" w:rsidTr="00523384">
        <w:tc>
          <w:tcPr>
            <w:tcW w:w="675" w:type="dxa"/>
          </w:tcPr>
          <w:p w14:paraId="47013837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7.</w:t>
            </w:r>
          </w:p>
        </w:tc>
        <w:tc>
          <w:tcPr>
            <w:tcW w:w="8539" w:type="dxa"/>
          </w:tcPr>
          <w:p w14:paraId="01B7BB06" w14:textId="65EFCAEF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Общее количество отзывов</w:t>
            </w:r>
            <w:r w:rsidR="00EA2AB0" w:rsidRPr="00B4548F">
              <w:rPr>
                <w:rFonts w:cs="Times New Roman"/>
                <w:szCs w:val="28"/>
              </w:rPr>
              <w:t xml:space="preserve"> участников о программе</w:t>
            </w:r>
            <w:r w:rsidRPr="00523384">
              <w:rPr>
                <w:rFonts w:cs="Times New Roman"/>
                <w:szCs w:val="28"/>
              </w:rPr>
              <w:t>/ количество положительных отзывов (с указанием ссылок на размещение в</w:t>
            </w:r>
            <w:r w:rsidR="00EA2AB0">
              <w:rPr>
                <w:rFonts w:cs="Times New Roman"/>
                <w:szCs w:val="28"/>
              </w:rPr>
              <w:t xml:space="preserve"> 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008E971F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43F1B939" w14:textId="77777777" w:rsidTr="00523384">
        <w:tc>
          <w:tcPr>
            <w:tcW w:w="675" w:type="dxa"/>
          </w:tcPr>
          <w:p w14:paraId="610FCCAC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8.</w:t>
            </w:r>
          </w:p>
        </w:tc>
        <w:tc>
          <w:tcPr>
            <w:tcW w:w="8539" w:type="dxa"/>
          </w:tcPr>
          <w:p w14:paraId="4BC415B2" w14:textId="052EF6FD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Общее количество отзывов</w:t>
            </w:r>
            <w:r w:rsidR="00EA2AB0" w:rsidRPr="00C11C9E">
              <w:rPr>
                <w:rFonts w:cs="Times New Roman"/>
                <w:szCs w:val="28"/>
              </w:rPr>
              <w:t xml:space="preserve"> специалистов, реализующих программу</w:t>
            </w:r>
            <w:r w:rsidRPr="00523384">
              <w:rPr>
                <w:rFonts w:cs="Times New Roman"/>
                <w:szCs w:val="28"/>
              </w:rPr>
              <w:t xml:space="preserve">/ количество положительных отзывов (с указанием ссылок </w:t>
            </w:r>
            <w:r w:rsidRPr="00523384">
              <w:rPr>
                <w:rFonts w:cs="Times New Roman"/>
                <w:szCs w:val="28"/>
              </w:rPr>
              <w:lastRenderedPageBreak/>
              <w:t>на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размещение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3C813597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7FB765EA" w14:textId="77777777" w:rsidTr="00523384">
        <w:tc>
          <w:tcPr>
            <w:tcW w:w="675" w:type="dxa"/>
          </w:tcPr>
          <w:p w14:paraId="2B5B919B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lastRenderedPageBreak/>
              <w:t>9.</w:t>
            </w:r>
          </w:p>
        </w:tc>
        <w:tc>
          <w:tcPr>
            <w:tcW w:w="8539" w:type="dxa"/>
          </w:tcPr>
          <w:p w14:paraId="72EDAF3D" w14:textId="471618F7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Оценка динамики информированности участников по итогам реализации программы в 2019</w:t>
            </w:r>
            <w:r w:rsidR="00EA2AB0">
              <w:rPr>
                <w:rFonts w:cs="Times New Roman"/>
                <w:szCs w:val="28"/>
              </w:rPr>
              <w:t xml:space="preserve"> и </w:t>
            </w:r>
            <w:r w:rsidRPr="00523384">
              <w:rPr>
                <w:rFonts w:cs="Times New Roman"/>
                <w:szCs w:val="28"/>
              </w:rPr>
              <w:t>2020 годах (средняя по результатам анкетирования) (</w:t>
            </w:r>
            <w:r w:rsidR="00EA2AB0">
              <w:rPr>
                <w:rFonts w:cs="Times New Roman"/>
                <w:szCs w:val="28"/>
              </w:rPr>
              <w:t>процентов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23689F63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2D860B31" w14:textId="77777777" w:rsidTr="00523384">
        <w:tc>
          <w:tcPr>
            <w:tcW w:w="675" w:type="dxa"/>
          </w:tcPr>
          <w:p w14:paraId="39CDB0C1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10.</w:t>
            </w:r>
          </w:p>
        </w:tc>
        <w:tc>
          <w:tcPr>
            <w:tcW w:w="8539" w:type="dxa"/>
          </w:tcPr>
          <w:p w14:paraId="2302A193" w14:textId="6AABD8E2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Оценка удовлетворенности участников по итогам реализации программы в 2019</w:t>
            </w:r>
            <w:r w:rsidR="00EA2AB0">
              <w:rPr>
                <w:rFonts w:cs="Times New Roman"/>
                <w:szCs w:val="28"/>
              </w:rPr>
              <w:t xml:space="preserve"> и </w:t>
            </w:r>
            <w:r w:rsidRPr="00523384">
              <w:rPr>
                <w:rFonts w:cs="Times New Roman"/>
                <w:szCs w:val="28"/>
              </w:rPr>
              <w:t>2020 годах (средняя по результатам анкетирования) (балл</w:t>
            </w:r>
            <w:r w:rsidR="00EA2AB0">
              <w:rPr>
                <w:rFonts w:cs="Times New Roman"/>
                <w:szCs w:val="28"/>
              </w:rPr>
              <w:t>ов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36FD467D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FD0849" w:rsidRPr="00EA2AB0" w14:paraId="7CA4E30F" w14:textId="77777777" w:rsidTr="00523384">
        <w:tc>
          <w:tcPr>
            <w:tcW w:w="675" w:type="dxa"/>
          </w:tcPr>
          <w:p w14:paraId="0A683238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11.</w:t>
            </w:r>
          </w:p>
        </w:tc>
        <w:tc>
          <w:tcPr>
            <w:tcW w:w="8539" w:type="dxa"/>
          </w:tcPr>
          <w:p w14:paraId="5A5B3288" w14:textId="335BAF58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 xml:space="preserve">Данные о публикациях в </w:t>
            </w:r>
            <w:r w:rsidR="00EA2AB0">
              <w:rPr>
                <w:rFonts w:cs="Times New Roman"/>
                <w:szCs w:val="28"/>
              </w:rPr>
              <w:t>средствах массовой информации</w:t>
            </w:r>
            <w:r w:rsidRPr="00523384">
              <w:rPr>
                <w:rFonts w:cs="Times New Roman"/>
                <w:szCs w:val="28"/>
              </w:rPr>
              <w:t>, в том числе электронных: на сайтах учреждений (организаций), в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социальных сетях (с указанием ссылок на публикации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77AE8157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0B5AB057" w14:textId="77777777" w:rsidTr="00523384">
        <w:tc>
          <w:tcPr>
            <w:tcW w:w="675" w:type="dxa"/>
          </w:tcPr>
          <w:p w14:paraId="5CA7AB69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12.</w:t>
            </w:r>
          </w:p>
        </w:tc>
        <w:tc>
          <w:tcPr>
            <w:tcW w:w="8539" w:type="dxa"/>
          </w:tcPr>
          <w:p w14:paraId="2767C9D1" w14:textId="5F628222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Данные о научных публикациях/ выступлениях/ докладах, дающих положительную оценку программе (с указанием ссылок на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публикации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53B61544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47751FCB" w14:textId="77777777" w:rsidTr="00523384">
        <w:tc>
          <w:tcPr>
            <w:tcW w:w="675" w:type="dxa"/>
          </w:tcPr>
          <w:p w14:paraId="312BBCE4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13.</w:t>
            </w:r>
          </w:p>
        </w:tc>
        <w:tc>
          <w:tcPr>
            <w:tcW w:w="8539" w:type="dxa"/>
          </w:tcPr>
          <w:p w14:paraId="75FA5503" w14:textId="1D72C005" w:rsidR="00FD0849" w:rsidRPr="00523384" w:rsidRDefault="00FD0849" w:rsidP="00523384">
            <w:pPr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523384">
              <w:rPr>
                <w:rFonts w:cs="Times New Roman"/>
                <w:szCs w:val="28"/>
              </w:rPr>
              <w:t>Библиографическая информация об изданиях, содержащих социологические исследования, научные данные и экспертные оценки по теме, описанн</w:t>
            </w:r>
            <w:r w:rsidR="00523384">
              <w:rPr>
                <w:rFonts w:cs="Times New Roman"/>
                <w:szCs w:val="28"/>
              </w:rPr>
              <w:t xml:space="preserve">ой </w:t>
            </w:r>
            <w:r w:rsidRPr="00523384">
              <w:rPr>
                <w:rFonts w:cs="Times New Roman"/>
                <w:szCs w:val="28"/>
              </w:rPr>
              <w:t>в программе (с указанием ссылок на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размещение данных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1F9C3A4B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6EB127DC" w14:textId="77777777" w:rsidTr="00523384">
        <w:tc>
          <w:tcPr>
            <w:tcW w:w="675" w:type="dxa"/>
          </w:tcPr>
          <w:p w14:paraId="735192B3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14.</w:t>
            </w:r>
          </w:p>
        </w:tc>
        <w:tc>
          <w:tcPr>
            <w:tcW w:w="8539" w:type="dxa"/>
          </w:tcPr>
          <w:p w14:paraId="0FBB5FF7" w14:textId="1A197B76" w:rsidR="00FD0849" w:rsidRPr="00523384" w:rsidRDefault="00FD0849" w:rsidP="00EA2AB0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Результаты изучения потребностей целевой аудитории по теме, включенные в описание программы (с указанием ссылок на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размещение данных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225D41C7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558A376D" w14:textId="77777777" w:rsidTr="00523384">
        <w:tc>
          <w:tcPr>
            <w:tcW w:w="675" w:type="dxa"/>
          </w:tcPr>
          <w:p w14:paraId="1D532872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15.</w:t>
            </w:r>
          </w:p>
        </w:tc>
        <w:tc>
          <w:tcPr>
            <w:tcW w:w="8539" w:type="dxa"/>
          </w:tcPr>
          <w:p w14:paraId="2776DEFB" w14:textId="0C4C19F4" w:rsidR="00FD0849" w:rsidRPr="00523384" w:rsidRDefault="00FD0849" w:rsidP="00EA2AB0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 xml:space="preserve">Результаты опроса специалистов, выявляющего проблемные вопросы в работе с семьей, включенные в описание программы </w:t>
            </w:r>
            <w:r w:rsidRPr="00523384">
              <w:rPr>
                <w:rFonts w:cs="Times New Roman"/>
                <w:szCs w:val="28"/>
              </w:rPr>
              <w:lastRenderedPageBreak/>
              <w:t>(с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указанием ссылок на размещение данных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14:paraId="1654FD68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79A0FCA6" w14:textId="77777777" w:rsidTr="00523384">
        <w:tc>
          <w:tcPr>
            <w:tcW w:w="675" w:type="dxa"/>
          </w:tcPr>
          <w:p w14:paraId="327D36BA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lastRenderedPageBreak/>
              <w:t>16</w:t>
            </w:r>
            <w:r w:rsidR="00EA2AB0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8539" w:type="dxa"/>
          </w:tcPr>
          <w:p w14:paraId="611B64E1" w14:textId="276E528E" w:rsidR="00FD0849" w:rsidRPr="00523384" w:rsidRDefault="00FD0849" w:rsidP="00EA2AB0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Общее количество отзывов участников о влиянии программы на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>благополучие семьи, полученных через 0,5</w:t>
            </w:r>
            <w:r w:rsidR="00EA2AB0">
              <w:rPr>
                <w:rFonts w:cs="Times New Roman"/>
                <w:szCs w:val="28"/>
              </w:rPr>
              <w:t xml:space="preserve"> года – </w:t>
            </w:r>
            <w:r w:rsidRPr="00523384">
              <w:rPr>
                <w:rFonts w:cs="Times New Roman"/>
                <w:szCs w:val="28"/>
              </w:rPr>
              <w:t>1 год с момента окончания их участия программе</w:t>
            </w:r>
            <w:r w:rsidR="00EA2AB0" w:rsidRPr="003D6B0F">
              <w:rPr>
                <w:rFonts w:cs="Times New Roman"/>
                <w:szCs w:val="28"/>
              </w:rPr>
              <w:t>/ количество положительных отзывов</w:t>
            </w:r>
            <w:r w:rsidR="00EA2AB0">
              <w:rPr>
                <w:rFonts w:cs="Times New Roman"/>
                <w:szCs w:val="28"/>
              </w:rPr>
              <w:t xml:space="preserve"> </w:t>
            </w:r>
            <w:r w:rsidRPr="00523384">
              <w:rPr>
                <w:rFonts w:cs="Times New Roman"/>
                <w:szCs w:val="28"/>
              </w:rPr>
              <w:t xml:space="preserve">(с указанием ссылок на электронное голосование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 xml:space="preserve"> в случае заочного проведения) </w:t>
            </w:r>
          </w:p>
        </w:tc>
        <w:tc>
          <w:tcPr>
            <w:tcW w:w="5387" w:type="dxa"/>
          </w:tcPr>
          <w:p w14:paraId="72F9F10A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6C3AF5D6" w14:textId="77777777" w:rsidTr="00523384">
        <w:tc>
          <w:tcPr>
            <w:tcW w:w="675" w:type="dxa"/>
          </w:tcPr>
          <w:p w14:paraId="30095B6D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17</w:t>
            </w:r>
            <w:r w:rsidR="00EA2AB0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8539" w:type="dxa"/>
          </w:tcPr>
          <w:p w14:paraId="4AA149BE" w14:textId="37EA90EA" w:rsidR="00FD0849" w:rsidRPr="00523384" w:rsidRDefault="00FD0849" w:rsidP="00C92D4F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Оценка динамики информированности участников, полученная через 0,5</w:t>
            </w:r>
            <w:r w:rsidR="00EA2AB0">
              <w:rPr>
                <w:rFonts w:cs="Times New Roman"/>
                <w:szCs w:val="28"/>
              </w:rPr>
              <w:t xml:space="preserve"> года – </w:t>
            </w:r>
            <w:r w:rsidRPr="00523384">
              <w:rPr>
                <w:rFonts w:cs="Times New Roman"/>
                <w:szCs w:val="28"/>
              </w:rPr>
              <w:t>1 год с момента окончания их участия в программе</w:t>
            </w:r>
            <w:r w:rsidR="00EA2AB0">
              <w:rPr>
                <w:rFonts w:cs="Times New Roman"/>
                <w:szCs w:val="28"/>
              </w:rPr>
              <w:t xml:space="preserve"> </w:t>
            </w:r>
            <w:r w:rsidRPr="00523384">
              <w:rPr>
                <w:rFonts w:cs="Times New Roman"/>
                <w:szCs w:val="28"/>
              </w:rPr>
              <w:t>(средняя по результатам анкетирования) (</w:t>
            </w:r>
            <w:r w:rsidR="00EA2AB0">
              <w:rPr>
                <w:rFonts w:cs="Times New Roman"/>
                <w:szCs w:val="28"/>
              </w:rPr>
              <w:t>процентов</w:t>
            </w:r>
            <w:r w:rsidRPr="00523384">
              <w:rPr>
                <w:rFonts w:cs="Times New Roman"/>
                <w:szCs w:val="28"/>
              </w:rPr>
              <w:t>)</w:t>
            </w:r>
          </w:p>
          <w:p w14:paraId="2896E5F3" w14:textId="3CC62FD5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 xml:space="preserve">(с указанием ссылок на электронное голосование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 xml:space="preserve"> в случае заочного проведения)</w:t>
            </w:r>
          </w:p>
        </w:tc>
        <w:tc>
          <w:tcPr>
            <w:tcW w:w="5387" w:type="dxa"/>
          </w:tcPr>
          <w:p w14:paraId="400072A5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D0849" w:rsidRPr="00EA2AB0" w14:paraId="2DF5D2D2" w14:textId="77777777" w:rsidTr="00523384">
        <w:tc>
          <w:tcPr>
            <w:tcW w:w="675" w:type="dxa"/>
          </w:tcPr>
          <w:p w14:paraId="2CF6010A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18</w:t>
            </w:r>
            <w:r w:rsidR="00EA2AB0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8539" w:type="dxa"/>
          </w:tcPr>
          <w:p w14:paraId="37D73B04" w14:textId="7CD1C0BA" w:rsidR="00FD0849" w:rsidRPr="00523384" w:rsidRDefault="00FD0849" w:rsidP="00EA2AB0">
            <w:pPr>
              <w:ind w:firstLine="0"/>
              <w:rPr>
                <w:rFonts w:cs="Times New Roman"/>
                <w:szCs w:val="28"/>
              </w:rPr>
            </w:pPr>
            <w:r w:rsidRPr="00523384">
              <w:rPr>
                <w:rFonts w:cs="Times New Roman"/>
                <w:szCs w:val="28"/>
              </w:rPr>
              <w:t>Оценка удовлетворенности участников, полученная через 0,5</w:t>
            </w:r>
            <w:r w:rsidR="00EA2AB0">
              <w:rPr>
                <w:rFonts w:cs="Times New Roman"/>
                <w:szCs w:val="28"/>
              </w:rPr>
              <w:t xml:space="preserve"> года – </w:t>
            </w:r>
            <w:r w:rsidRPr="00523384">
              <w:rPr>
                <w:rFonts w:cs="Times New Roman"/>
                <w:szCs w:val="28"/>
              </w:rPr>
              <w:t>1 год с момента окончания их участия в программе</w:t>
            </w:r>
            <w:r w:rsidR="00EA2AB0">
              <w:rPr>
                <w:rFonts w:cs="Times New Roman"/>
                <w:szCs w:val="28"/>
              </w:rPr>
              <w:t xml:space="preserve"> </w:t>
            </w:r>
            <w:r w:rsidRPr="00523384">
              <w:rPr>
                <w:rFonts w:cs="Times New Roman"/>
                <w:szCs w:val="28"/>
              </w:rPr>
              <w:t>(средняя по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>результатам анкетирования) (балл</w:t>
            </w:r>
            <w:r w:rsidR="00EA2AB0">
              <w:rPr>
                <w:rFonts w:cs="Times New Roman"/>
                <w:szCs w:val="28"/>
              </w:rPr>
              <w:t>ов</w:t>
            </w:r>
            <w:r w:rsidRPr="00523384">
              <w:rPr>
                <w:rFonts w:cs="Times New Roman"/>
                <w:szCs w:val="28"/>
              </w:rPr>
              <w:t>)</w:t>
            </w:r>
            <w:r w:rsidR="00EA2AB0">
              <w:rPr>
                <w:rFonts w:cs="Times New Roman"/>
                <w:szCs w:val="28"/>
              </w:rPr>
              <w:t xml:space="preserve"> </w:t>
            </w:r>
            <w:r w:rsidRPr="00523384">
              <w:rPr>
                <w:rFonts w:cs="Times New Roman"/>
                <w:szCs w:val="28"/>
              </w:rPr>
              <w:t>(с указанием ссылок на</w:t>
            </w:r>
            <w:r w:rsidR="00EA2AB0">
              <w:rPr>
                <w:rFonts w:cs="Times New Roman"/>
                <w:szCs w:val="28"/>
              </w:rPr>
              <w:t> </w:t>
            </w:r>
            <w:r w:rsidRPr="00523384">
              <w:rPr>
                <w:rFonts w:cs="Times New Roman"/>
                <w:szCs w:val="28"/>
              </w:rPr>
              <w:t xml:space="preserve">электронное голосование в </w:t>
            </w:r>
            <w:r w:rsidR="00EA2AB0">
              <w:rPr>
                <w:rFonts w:cs="Times New Roman"/>
                <w:szCs w:val="28"/>
              </w:rPr>
              <w:t xml:space="preserve">информационно-телекоммуникационной </w:t>
            </w:r>
            <w:r w:rsidRPr="00523384">
              <w:rPr>
                <w:rFonts w:cs="Times New Roman"/>
                <w:szCs w:val="28"/>
              </w:rPr>
              <w:t xml:space="preserve">сети </w:t>
            </w:r>
            <w:r w:rsidR="00EA2AB0">
              <w:rPr>
                <w:rFonts w:cs="Times New Roman"/>
                <w:szCs w:val="28"/>
              </w:rPr>
              <w:t>«</w:t>
            </w:r>
            <w:r w:rsidRPr="00523384">
              <w:rPr>
                <w:rFonts w:cs="Times New Roman"/>
                <w:szCs w:val="28"/>
              </w:rPr>
              <w:t>Интернет</w:t>
            </w:r>
            <w:r w:rsidR="00EA2AB0">
              <w:rPr>
                <w:rFonts w:cs="Times New Roman"/>
                <w:szCs w:val="28"/>
              </w:rPr>
              <w:t>»</w:t>
            </w:r>
            <w:r w:rsidRPr="00523384">
              <w:rPr>
                <w:rFonts w:cs="Times New Roman"/>
                <w:szCs w:val="28"/>
              </w:rPr>
              <w:t xml:space="preserve"> в случае заочного проведения)</w:t>
            </w:r>
          </w:p>
        </w:tc>
        <w:tc>
          <w:tcPr>
            <w:tcW w:w="5387" w:type="dxa"/>
          </w:tcPr>
          <w:p w14:paraId="56FFCA04" w14:textId="77777777" w:rsidR="00FD0849" w:rsidRPr="00523384" w:rsidRDefault="00FD0849" w:rsidP="00FD0849">
            <w:pPr>
              <w:suppressAutoHyphens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</w:tbl>
    <w:p w14:paraId="4AA5942F" w14:textId="77777777" w:rsidR="00FD0849" w:rsidRPr="00FD0849" w:rsidRDefault="00FD0849" w:rsidP="00FD0849">
      <w:pPr>
        <w:suppressAutoHyphens/>
        <w:ind w:left="7080" w:firstLine="8"/>
        <w:jc w:val="center"/>
        <w:rPr>
          <w:color w:val="000000"/>
          <w:szCs w:val="28"/>
        </w:rPr>
        <w:sectPr w:rsidR="00FD0849" w:rsidRPr="00FD0849" w:rsidSect="00523384">
          <w:pgSz w:w="16838" w:h="11906" w:orient="landscape"/>
          <w:pgMar w:top="1985" w:right="1134" w:bottom="566" w:left="1134" w:header="709" w:footer="0" w:gutter="0"/>
          <w:pgNumType w:start="1"/>
          <w:cols w:space="708"/>
          <w:titlePg/>
          <w:docGrid w:linePitch="381"/>
        </w:sectPr>
      </w:pPr>
    </w:p>
    <w:p w14:paraId="4D32BD5E" w14:textId="77777777" w:rsidR="00FD0849" w:rsidRPr="00FD0849" w:rsidRDefault="00FD0849" w:rsidP="00523384">
      <w:pPr>
        <w:suppressAutoHyphens/>
        <w:spacing w:line="233" w:lineRule="auto"/>
        <w:ind w:left="6804" w:firstLine="0"/>
        <w:rPr>
          <w:color w:val="000000"/>
          <w:szCs w:val="28"/>
        </w:rPr>
      </w:pPr>
      <w:r w:rsidRPr="00FD0849">
        <w:rPr>
          <w:color w:val="000000"/>
          <w:szCs w:val="28"/>
        </w:rPr>
        <w:lastRenderedPageBreak/>
        <w:t>Приложение 3</w:t>
      </w:r>
    </w:p>
    <w:p w14:paraId="2E97A760" w14:textId="77777777" w:rsidR="00FD0849" w:rsidRPr="00FD0849" w:rsidRDefault="00FD0849" w:rsidP="00523384">
      <w:pPr>
        <w:suppressAutoHyphens/>
        <w:spacing w:line="233" w:lineRule="auto"/>
        <w:ind w:left="6804" w:firstLine="0"/>
        <w:rPr>
          <w:color w:val="000000"/>
          <w:szCs w:val="28"/>
        </w:rPr>
      </w:pPr>
      <w:r w:rsidRPr="00FD0849">
        <w:rPr>
          <w:color w:val="000000"/>
          <w:szCs w:val="28"/>
        </w:rPr>
        <w:t>к Положению</w:t>
      </w:r>
    </w:p>
    <w:p w14:paraId="2160DF87" w14:textId="77777777" w:rsidR="00AF579D" w:rsidRPr="00523384" w:rsidRDefault="00AF579D" w:rsidP="00B9374D">
      <w:pPr>
        <w:suppressAutoHyphens/>
        <w:spacing w:line="233" w:lineRule="auto"/>
        <w:ind w:firstLine="0"/>
        <w:rPr>
          <w:color w:val="000000"/>
          <w:szCs w:val="28"/>
        </w:rPr>
      </w:pPr>
    </w:p>
    <w:p w14:paraId="1C6C077A" w14:textId="77777777" w:rsidR="00FD0849" w:rsidRPr="00FD0849" w:rsidRDefault="00FD0849" w:rsidP="00B9374D">
      <w:pPr>
        <w:suppressAutoHyphens/>
        <w:spacing w:line="233" w:lineRule="auto"/>
        <w:ind w:firstLine="0"/>
        <w:jc w:val="center"/>
        <w:rPr>
          <w:b/>
          <w:color w:val="000000"/>
          <w:szCs w:val="28"/>
        </w:rPr>
      </w:pPr>
      <w:r w:rsidRPr="00FD0849">
        <w:rPr>
          <w:b/>
          <w:color w:val="000000"/>
          <w:szCs w:val="28"/>
        </w:rPr>
        <w:t>ФОРМА</w:t>
      </w:r>
    </w:p>
    <w:p w14:paraId="77678718" w14:textId="77777777" w:rsidR="00FD0849" w:rsidRPr="00FD0849" w:rsidRDefault="00FD0849" w:rsidP="00B9374D">
      <w:pPr>
        <w:suppressAutoHyphens/>
        <w:spacing w:line="233" w:lineRule="auto"/>
        <w:ind w:firstLine="0"/>
        <w:jc w:val="center"/>
        <w:rPr>
          <w:b/>
          <w:szCs w:val="28"/>
        </w:rPr>
      </w:pPr>
      <w:r w:rsidRPr="00FD0849">
        <w:rPr>
          <w:b/>
          <w:color w:val="000000"/>
          <w:szCs w:val="28"/>
        </w:rPr>
        <w:t xml:space="preserve">листа оценки участников областного конкурса </w:t>
      </w:r>
      <w:r w:rsidRPr="00FD0849">
        <w:rPr>
          <w:b/>
          <w:szCs w:val="28"/>
        </w:rPr>
        <w:t>программ родительского просвещения</w:t>
      </w:r>
    </w:p>
    <w:p w14:paraId="59B69143" w14:textId="77777777" w:rsidR="00FD0849" w:rsidRPr="00523384" w:rsidRDefault="00FD0849" w:rsidP="00B9374D">
      <w:pPr>
        <w:suppressAutoHyphens/>
        <w:spacing w:line="233" w:lineRule="auto"/>
        <w:ind w:firstLine="0"/>
        <w:jc w:val="center"/>
        <w:rPr>
          <w:szCs w:val="28"/>
        </w:rPr>
      </w:pPr>
    </w:p>
    <w:p w14:paraId="43DD3E23" w14:textId="6B1C14C1" w:rsidR="00FD0849" w:rsidRDefault="00FD0849" w:rsidP="00B9374D">
      <w:pPr>
        <w:suppressAutoHyphens/>
        <w:spacing w:line="233" w:lineRule="auto"/>
        <w:ind w:firstLine="0"/>
        <w:jc w:val="center"/>
        <w:rPr>
          <w:color w:val="000000"/>
          <w:szCs w:val="28"/>
        </w:rPr>
      </w:pPr>
      <w:r w:rsidRPr="00FD0849">
        <w:t>Оценка</w:t>
      </w:r>
      <w:r w:rsidR="00A31C83" w:rsidRPr="00523384">
        <w:t xml:space="preserve"> </w:t>
      </w:r>
      <w:r w:rsidR="00196EA1">
        <w:t>м</w:t>
      </w:r>
      <w:r w:rsidRPr="00FD0849">
        <w:t xml:space="preserve">атериалов, представленных на областной конкурс </w:t>
      </w:r>
      <w:r w:rsidRPr="00FD0849">
        <w:rPr>
          <w:szCs w:val="28"/>
        </w:rPr>
        <w:t xml:space="preserve">программ родительского просвещения </w:t>
      </w:r>
      <w:r w:rsidRPr="00FD0849">
        <w:rPr>
          <w:color w:val="000000"/>
          <w:szCs w:val="28"/>
        </w:rPr>
        <w:t>________________________________________________________</w:t>
      </w:r>
    </w:p>
    <w:p w14:paraId="19A5A081" w14:textId="2775EAB1" w:rsidR="00FD0849" w:rsidRPr="00523384" w:rsidRDefault="00FD0849" w:rsidP="00B9374D">
      <w:pPr>
        <w:suppressAutoHyphens/>
        <w:spacing w:line="233" w:lineRule="auto"/>
        <w:ind w:firstLine="0"/>
        <w:jc w:val="center"/>
        <w:rPr>
          <w:color w:val="000000"/>
          <w:sz w:val="24"/>
        </w:rPr>
      </w:pPr>
      <w:r w:rsidRPr="00523384">
        <w:rPr>
          <w:color w:val="000000"/>
          <w:sz w:val="24"/>
        </w:rPr>
        <w:t>(наименование организации (учреждения)</w:t>
      </w:r>
      <w:r w:rsidR="00A31C83" w:rsidRPr="00523384">
        <w:rPr>
          <w:color w:val="000000"/>
          <w:sz w:val="24"/>
        </w:rPr>
        <w:t>)</w:t>
      </w:r>
    </w:p>
    <w:p w14:paraId="020B3BE6" w14:textId="77777777" w:rsidR="00BB2C7B" w:rsidRDefault="00BB2C7B" w:rsidP="00B9374D">
      <w:pPr>
        <w:suppressAutoHyphens/>
        <w:spacing w:line="233" w:lineRule="auto"/>
        <w:ind w:firstLine="0"/>
        <w:jc w:val="both"/>
        <w:rPr>
          <w:color w:val="000000"/>
          <w:szCs w:val="28"/>
        </w:rPr>
      </w:pPr>
    </w:p>
    <w:p w14:paraId="0405A187" w14:textId="71B95E9E" w:rsidR="00196EA1" w:rsidRDefault="00196EA1" w:rsidP="00523384">
      <w:pPr>
        <w:suppressAutoHyphens/>
        <w:spacing w:line="233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Наименование программы:</w:t>
      </w:r>
      <w:r w:rsidR="00A31C83" w:rsidRPr="0052338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__________________________________</w:t>
      </w:r>
      <w:r w:rsidR="00A31C83" w:rsidRPr="00A31C83">
        <w:rPr>
          <w:color w:val="000000"/>
          <w:szCs w:val="28"/>
        </w:rPr>
        <w:t>____</w:t>
      </w:r>
    </w:p>
    <w:p w14:paraId="671269A5" w14:textId="77777777" w:rsidR="00196EA1" w:rsidRDefault="00196EA1" w:rsidP="00B9374D">
      <w:pPr>
        <w:suppressAutoHyphens/>
        <w:spacing w:line="233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___________________________________________________________.</w:t>
      </w:r>
    </w:p>
    <w:p w14:paraId="486BD937" w14:textId="77777777" w:rsidR="00541927" w:rsidRPr="00B9374D" w:rsidRDefault="00541927" w:rsidP="00B9374D">
      <w:pPr>
        <w:suppressAutoHyphens/>
        <w:spacing w:line="233" w:lineRule="auto"/>
        <w:ind w:firstLine="0"/>
        <w:jc w:val="both"/>
        <w:rPr>
          <w:color w:val="000000"/>
          <w:sz w:val="16"/>
          <w:szCs w:val="28"/>
        </w:rPr>
      </w:pPr>
    </w:p>
    <w:p w14:paraId="6C78EE51" w14:textId="77777777" w:rsidR="00541927" w:rsidRPr="00FD0849" w:rsidRDefault="00541927" w:rsidP="00523384">
      <w:pPr>
        <w:suppressAutoHyphens/>
        <w:spacing w:line="233" w:lineRule="auto"/>
        <w:jc w:val="both"/>
        <w:rPr>
          <w:color w:val="000000"/>
          <w:sz w:val="22"/>
        </w:rPr>
      </w:pPr>
      <w:r w:rsidRPr="00FD0849">
        <w:rPr>
          <w:color w:val="000000"/>
          <w:sz w:val="22"/>
        </w:rPr>
        <w:t>________________________________________________________________________</w:t>
      </w:r>
    </w:p>
    <w:p w14:paraId="765B835F" w14:textId="77777777" w:rsidR="00541927" w:rsidRPr="00523384" w:rsidRDefault="00541927" w:rsidP="00B9374D">
      <w:pPr>
        <w:suppressAutoHyphens/>
        <w:spacing w:line="233" w:lineRule="auto"/>
        <w:ind w:firstLine="0"/>
        <w:jc w:val="center"/>
        <w:rPr>
          <w:color w:val="000000"/>
          <w:sz w:val="24"/>
        </w:rPr>
      </w:pPr>
      <w:r w:rsidRPr="00523384">
        <w:rPr>
          <w:color w:val="000000"/>
          <w:sz w:val="24"/>
        </w:rPr>
        <w:t>(Ф.И.О. члена конкурсной комиссии)</w:t>
      </w:r>
    </w:p>
    <w:p w14:paraId="2FCBCDB9" w14:textId="77777777" w:rsidR="00196EA1" w:rsidRPr="00523384" w:rsidRDefault="00196EA1" w:rsidP="00B9374D">
      <w:pPr>
        <w:suppressAutoHyphens/>
        <w:spacing w:line="233" w:lineRule="auto"/>
        <w:ind w:firstLine="0"/>
        <w:jc w:val="center"/>
        <w:rPr>
          <w:color w:val="000000"/>
          <w:sz w:val="24"/>
        </w:rPr>
      </w:pPr>
    </w:p>
    <w:tbl>
      <w:tblPr>
        <w:tblStyle w:val="af1"/>
        <w:tblW w:w="9356" w:type="dxa"/>
        <w:tblInd w:w="108" w:type="dxa"/>
        <w:tblLook w:val="04A0" w:firstRow="1" w:lastRow="0" w:firstColumn="1" w:lastColumn="0" w:noHBand="0" w:noVBand="1"/>
      </w:tblPr>
      <w:tblGrid>
        <w:gridCol w:w="748"/>
        <w:gridCol w:w="7474"/>
        <w:gridCol w:w="1134"/>
      </w:tblGrid>
      <w:tr w:rsidR="00FD0849" w:rsidRPr="00A31C83" w14:paraId="16BC9BAB" w14:textId="77777777" w:rsidTr="00523384">
        <w:trPr>
          <w:trHeight w:val="322"/>
        </w:trPr>
        <w:tc>
          <w:tcPr>
            <w:tcW w:w="748" w:type="dxa"/>
            <w:vMerge w:val="restart"/>
          </w:tcPr>
          <w:p w14:paraId="6AB6AB2C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№</w:t>
            </w:r>
          </w:p>
          <w:p w14:paraId="7CD1AFD7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proofErr w:type="gramStart"/>
            <w:r w:rsidRPr="00523384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523384">
              <w:rPr>
                <w:rFonts w:cs="Times New Roman"/>
                <w:color w:val="000000"/>
                <w:szCs w:val="28"/>
              </w:rPr>
              <w:t>/п</w:t>
            </w:r>
          </w:p>
        </w:tc>
        <w:tc>
          <w:tcPr>
            <w:tcW w:w="7474" w:type="dxa"/>
            <w:vMerge w:val="restart"/>
          </w:tcPr>
          <w:p w14:paraId="1353CAC9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Наименование критерия</w:t>
            </w:r>
          </w:p>
        </w:tc>
        <w:tc>
          <w:tcPr>
            <w:tcW w:w="1134" w:type="dxa"/>
            <w:vMerge w:val="restart"/>
          </w:tcPr>
          <w:p w14:paraId="10974848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523384">
              <w:rPr>
                <w:rFonts w:cs="Times New Roman"/>
                <w:color w:val="000000"/>
                <w:szCs w:val="28"/>
              </w:rPr>
              <w:t>Баллы</w:t>
            </w:r>
          </w:p>
        </w:tc>
      </w:tr>
      <w:tr w:rsidR="00FD0849" w:rsidRPr="00A31C83" w14:paraId="5AABD1E1" w14:textId="77777777" w:rsidTr="00523384">
        <w:trPr>
          <w:trHeight w:val="322"/>
        </w:trPr>
        <w:tc>
          <w:tcPr>
            <w:tcW w:w="748" w:type="dxa"/>
            <w:vMerge/>
          </w:tcPr>
          <w:p w14:paraId="5CACBAB9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474" w:type="dxa"/>
            <w:vMerge/>
          </w:tcPr>
          <w:p w14:paraId="69842F9C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</w:tcPr>
          <w:p w14:paraId="0F235CCD" w14:textId="77777777" w:rsidR="00FD0849" w:rsidRPr="00523384" w:rsidRDefault="00FD0849" w:rsidP="00B9374D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</w:tbl>
    <w:p w14:paraId="0C9F816E" w14:textId="77777777" w:rsidR="00FD0849" w:rsidRPr="000D6A31" w:rsidRDefault="00FD0849" w:rsidP="00B9374D">
      <w:pPr>
        <w:spacing w:line="233" w:lineRule="auto"/>
        <w:rPr>
          <w:rFonts w:cs="Times New Roman"/>
          <w:sz w:val="2"/>
          <w:szCs w:val="2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748"/>
        <w:gridCol w:w="7474"/>
        <w:gridCol w:w="1134"/>
      </w:tblGrid>
      <w:tr w:rsidR="00ED3B28" w:rsidRPr="00ED3B28" w14:paraId="361A4B25" w14:textId="77777777" w:rsidTr="00CF3179">
        <w:trPr>
          <w:tblHeader/>
        </w:trPr>
        <w:tc>
          <w:tcPr>
            <w:tcW w:w="748" w:type="dxa"/>
          </w:tcPr>
          <w:p w14:paraId="1A60B3DC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7474" w:type="dxa"/>
          </w:tcPr>
          <w:p w14:paraId="0AE0C835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D3B28"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6C6D3F17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</w:t>
            </w:r>
          </w:p>
        </w:tc>
      </w:tr>
      <w:tr w:rsidR="00ED3B28" w:rsidRPr="00ED3B28" w14:paraId="2C4BC128" w14:textId="77777777" w:rsidTr="00CF3179">
        <w:tc>
          <w:tcPr>
            <w:tcW w:w="748" w:type="dxa"/>
          </w:tcPr>
          <w:p w14:paraId="29C19299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1.</w:t>
            </w:r>
          </w:p>
        </w:tc>
        <w:tc>
          <w:tcPr>
            <w:tcW w:w="7474" w:type="dxa"/>
          </w:tcPr>
          <w:p w14:paraId="0221CE5A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ED3B28">
              <w:rPr>
                <w:rFonts w:cs="Times New Roman"/>
                <w:szCs w:val="28"/>
                <w:lang w:eastAsia="ru-RU"/>
              </w:rPr>
              <w:t>Качество методического оформления программы (сумма баллов показателей критерия 1)</w:t>
            </w:r>
          </w:p>
        </w:tc>
        <w:tc>
          <w:tcPr>
            <w:tcW w:w="1134" w:type="dxa"/>
          </w:tcPr>
          <w:p w14:paraId="65F6133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</w:tr>
      <w:tr w:rsidR="00ED3B28" w:rsidRPr="00ED3B28" w14:paraId="769883A7" w14:textId="77777777" w:rsidTr="00CF3179">
        <w:tc>
          <w:tcPr>
            <w:tcW w:w="748" w:type="dxa"/>
          </w:tcPr>
          <w:p w14:paraId="713DF16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1.1.</w:t>
            </w:r>
          </w:p>
        </w:tc>
        <w:tc>
          <w:tcPr>
            <w:tcW w:w="7474" w:type="dxa"/>
          </w:tcPr>
          <w:p w14:paraId="7062B609" w14:textId="77777777" w:rsidR="00ED3B28" w:rsidRPr="00ED3B28" w:rsidRDefault="00ED3B28" w:rsidP="00ED3B28">
            <w:pPr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ED3B28">
              <w:rPr>
                <w:rFonts w:cs="Times New Roman"/>
                <w:szCs w:val="28"/>
                <w:lang w:eastAsia="ru-RU"/>
              </w:rPr>
              <w:t>Оформление программы</w:t>
            </w:r>
          </w:p>
        </w:tc>
        <w:tc>
          <w:tcPr>
            <w:tcW w:w="1134" w:type="dxa"/>
          </w:tcPr>
          <w:p w14:paraId="15EE6B5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6E05EC8C" w14:textId="77777777" w:rsidTr="00CF3179">
        <w:tc>
          <w:tcPr>
            <w:tcW w:w="748" w:type="dxa"/>
          </w:tcPr>
          <w:p w14:paraId="53FF8D7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1.2.</w:t>
            </w:r>
          </w:p>
        </w:tc>
        <w:tc>
          <w:tcPr>
            <w:tcW w:w="7474" w:type="dxa"/>
          </w:tcPr>
          <w:p w14:paraId="0DE2C202" w14:textId="77777777" w:rsidR="00ED3B28" w:rsidRPr="00ED3B28" w:rsidRDefault="00ED3B28" w:rsidP="00ED3B28">
            <w:pPr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Структура программы</w:t>
            </w:r>
          </w:p>
        </w:tc>
        <w:tc>
          <w:tcPr>
            <w:tcW w:w="1134" w:type="dxa"/>
          </w:tcPr>
          <w:p w14:paraId="4F398DE8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0FB9E36A" w14:textId="77777777" w:rsidTr="00CF3179">
        <w:tc>
          <w:tcPr>
            <w:tcW w:w="748" w:type="dxa"/>
          </w:tcPr>
          <w:p w14:paraId="7450ACF2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1.3.</w:t>
            </w:r>
          </w:p>
        </w:tc>
        <w:tc>
          <w:tcPr>
            <w:tcW w:w="7474" w:type="dxa"/>
          </w:tcPr>
          <w:p w14:paraId="5607A3F1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Воспроизводимость программы (уровень детализации)</w:t>
            </w:r>
          </w:p>
        </w:tc>
        <w:tc>
          <w:tcPr>
            <w:tcW w:w="1134" w:type="dxa"/>
          </w:tcPr>
          <w:p w14:paraId="7E29414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82F3402" w14:textId="77777777" w:rsidTr="00CF3179">
        <w:tc>
          <w:tcPr>
            <w:tcW w:w="748" w:type="dxa"/>
          </w:tcPr>
          <w:p w14:paraId="695609D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</w:t>
            </w:r>
          </w:p>
        </w:tc>
        <w:tc>
          <w:tcPr>
            <w:tcW w:w="7474" w:type="dxa"/>
          </w:tcPr>
          <w:p w14:paraId="24C436A7" w14:textId="77777777" w:rsidR="00ED3B28" w:rsidRPr="00ED3B28" w:rsidRDefault="00ED3B28" w:rsidP="00ED3B28">
            <w:pPr>
              <w:suppressAutoHyphens/>
              <w:spacing w:line="233" w:lineRule="auto"/>
              <w:ind w:left="-39"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Научно-методическая обоснованность программы</w:t>
            </w:r>
            <w:r w:rsidRPr="00ED3B28">
              <w:rPr>
                <w:rFonts w:cs="Times New Roman"/>
                <w:szCs w:val="28"/>
                <w:lang w:eastAsia="ru-RU"/>
              </w:rPr>
              <w:t xml:space="preserve"> (сумма баллов показателей критерия 2)</w:t>
            </w:r>
          </w:p>
        </w:tc>
        <w:tc>
          <w:tcPr>
            <w:tcW w:w="1134" w:type="dxa"/>
          </w:tcPr>
          <w:p w14:paraId="16716B5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56EA350" w14:textId="77777777" w:rsidTr="00CF3179">
        <w:tc>
          <w:tcPr>
            <w:tcW w:w="748" w:type="dxa"/>
          </w:tcPr>
          <w:p w14:paraId="65EAF6E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2.1.</w:t>
            </w:r>
          </w:p>
        </w:tc>
        <w:tc>
          <w:tcPr>
            <w:tcW w:w="7474" w:type="dxa"/>
          </w:tcPr>
          <w:p w14:paraId="0210103C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ED3B28">
              <w:rPr>
                <w:rFonts w:cs="Times New Roman"/>
                <w:szCs w:val="28"/>
                <w:lang w:eastAsia="ru-RU"/>
              </w:rPr>
              <w:t>Соответствие программы нормативным документам</w:t>
            </w:r>
          </w:p>
        </w:tc>
        <w:tc>
          <w:tcPr>
            <w:tcW w:w="1134" w:type="dxa"/>
          </w:tcPr>
          <w:p w14:paraId="3D4B865E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6273FEB2" w14:textId="77777777" w:rsidTr="00CF3179">
        <w:tc>
          <w:tcPr>
            <w:tcW w:w="748" w:type="dxa"/>
          </w:tcPr>
          <w:p w14:paraId="507BF267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2.2.</w:t>
            </w:r>
          </w:p>
        </w:tc>
        <w:tc>
          <w:tcPr>
            <w:tcW w:w="7474" w:type="dxa"/>
          </w:tcPr>
          <w:p w14:paraId="3E0F380E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ED3B28">
              <w:rPr>
                <w:rFonts w:cs="Times New Roman"/>
                <w:szCs w:val="28"/>
                <w:lang w:eastAsia="ru-RU"/>
              </w:rPr>
              <w:t>Наличие логической взаимосвязи между занятиями/ мероприятиями программы</w:t>
            </w:r>
          </w:p>
        </w:tc>
        <w:tc>
          <w:tcPr>
            <w:tcW w:w="1134" w:type="dxa"/>
          </w:tcPr>
          <w:p w14:paraId="68E6345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36EB394" w14:textId="77777777" w:rsidTr="00CF3179">
        <w:tc>
          <w:tcPr>
            <w:tcW w:w="748" w:type="dxa"/>
          </w:tcPr>
          <w:p w14:paraId="16FED8DE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2.3.</w:t>
            </w:r>
          </w:p>
        </w:tc>
        <w:tc>
          <w:tcPr>
            <w:tcW w:w="7474" w:type="dxa"/>
          </w:tcPr>
          <w:p w14:paraId="49D28D32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Соответствие требованиям к целеполаганию</w:t>
            </w:r>
          </w:p>
        </w:tc>
        <w:tc>
          <w:tcPr>
            <w:tcW w:w="1134" w:type="dxa"/>
          </w:tcPr>
          <w:p w14:paraId="2D7F9B1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288D374D" w14:textId="77777777" w:rsidTr="00CF3179">
        <w:tc>
          <w:tcPr>
            <w:tcW w:w="748" w:type="dxa"/>
          </w:tcPr>
          <w:p w14:paraId="18EBFAE7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2.4.</w:t>
            </w:r>
          </w:p>
        </w:tc>
        <w:tc>
          <w:tcPr>
            <w:tcW w:w="7474" w:type="dxa"/>
          </w:tcPr>
          <w:p w14:paraId="300523FF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Соответствие ожидаемых результатов целям и задачам</w:t>
            </w:r>
          </w:p>
        </w:tc>
        <w:tc>
          <w:tcPr>
            <w:tcW w:w="1134" w:type="dxa"/>
          </w:tcPr>
          <w:p w14:paraId="5042AA5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41348E58" w14:textId="77777777" w:rsidTr="00CF3179">
        <w:tc>
          <w:tcPr>
            <w:tcW w:w="748" w:type="dxa"/>
          </w:tcPr>
          <w:p w14:paraId="4C8F5632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2.5.</w:t>
            </w:r>
          </w:p>
        </w:tc>
        <w:tc>
          <w:tcPr>
            <w:tcW w:w="7474" w:type="dxa"/>
          </w:tcPr>
          <w:p w14:paraId="31EA921C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Соответствие ожидаемых результатов формам и методам, используемым в программе</w:t>
            </w:r>
          </w:p>
        </w:tc>
        <w:tc>
          <w:tcPr>
            <w:tcW w:w="1134" w:type="dxa"/>
          </w:tcPr>
          <w:p w14:paraId="0EF3FCC3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5FEA764F" w14:textId="77777777" w:rsidTr="00CF3179">
        <w:tc>
          <w:tcPr>
            <w:tcW w:w="748" w:type="dxa"/>
          </w:tcPr>
          <w:p w14:paraId="1845A71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2.6.</w:t>
            </w:r>
          </w:p>
        </w:tc>
        <w:tc>
          <w:tcPr>
            <w:tcW w:w="7474" w:type="dxa"/>
          </w:tcPr>
          <w:p w14:paraId="43276D54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Степень авторства и оригинальности</w:t>
            </w:r>
          </w:p>
        </w:tc>
        <w:tc>
          <w:tcPr>
            <w:tcW w:w="1134" w:type="dxa"/>
          </w:tcPr>
          <w:p w14:paraId="5A99F8CB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5367AFED" w14:textId="77777777" w:rsidTr="00CF3179">
        <w:tc>
          <w:tcPr>
            <w:tcW w:w="748" w:type="dxa"/>
          </w:tcPr>
          <w:p w14:paraId="40C9AA7D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2.7.</w:t>
            </w:r>
          </w:p>
        </w:tc>
        <w:tc>
          <w:tcPr>
            <w:tcW w:w="7474" w:type="dxa"/>
          </w:tcPr>
          <w:p w14:paraId="139E4592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Степень практической значимости</w:t>
            </w:r>
          </w:p>
        </w:tc>
        <w:tc>
          <w:tcPr>
            <w:tcW w:w="1134" w:type="dxa"/>
          </w:tcPr>
          <w:p w14:paraId="39DFA272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A4C690C" w14:textId="77777777" w:rsidTr="00CF3179">
        <w:tc>
          <w:tcPr>
            <w:tcW w:w="748" w:type="dxa"/>
          </w:tcPr>
          <w:p w14:paraId="4BD4FFF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2.8.</w:t>
            </w:r>
          </w:p>
        </w:tc>
        <w:tc>
          <w:tcPr>
            <w:tcW w:w="7474" w:type="dxa"/>
          </w:tcPr>
          <w:p w14:paraId="456DBEDD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Степень новизны программы</w:t>
            </w:r>
          </w:p>
        </w:tc>
        <w:tc>
          <w:tcPr>
            <w:tcW w:w="1134" w:type="dxa"/>
          </w:tcPr>
          <w:p w14:paraId="1E400D5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2010D507" w14:textId="77777777" w:rsidTr="00CF3179">
        <w:tc>
          <w:tcPr>
            <w:tcW w:w="748" w:type="dxa"/>
          </w:tcPr>
          <w:p w14:paraId="0066ABC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</w:t>
            </w:r>
          </w:p>
        </w:tc>
        <w:tc>
          <w:tcPr>
            <w:tcW w:w="7474" w:type="dxa"/>
          </w:tcPr>
          <w:p w14:paraId="7DD9CB62" w14:textId="77777777" w:rsidR="00ED3B28" w:rsidRPr="00ED3B28" w:rsidRDefault="00ED3B28" w:rsidP="00ED3B28">
            <w:pPr>
              <w:suppressAutoHyphens/>
              <w:spacing w:line="233" w:lineRule="auto"/>
              <w:ind w:left="-39"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Регламентированность процесса реализации программы</w:t>
            </w:r>
            <w:r w:rsidRPr="00ED3B28">
              <w:rPr>
                <w:rFonts w:cs="Times New Roman"/>
                <w:szCs w:val="28"/>
                <w:lang w:eastAsia="ru-RU"/>
              </w:rPr>
              <w:t xml:space="preserve"> (сумма баллов показателей критерия 3)</w:t>
            </w:r>
          </w:p>
        </w:tc>
        <w:tc>
          <w:tcPr>
            <w:tcW w:w="1134" w:type="dxa"/>
          </w:tcPr>
          <w:p w14:paraId="275C6EBB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D8D15A7" w14:textId="77777777" w:rsidTr="00CF3179">
        <w:tc>
          <w:tcPr>
            <w:tcW w:w="748" w:type="dxa"/>
          </w:tcPr>
          <w:p w14:paraId="40C91FE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3.1.</w:t>
            </w:r>
          </w:p>
        </w:tc>
        <w:tc>
          <w:tcPr>
            <w:tcW w:w="7474" w:type="dxa"/>
          </w:tcPr>
          <w:p w14:paraId="7ED9706D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 xml:space="preserve">Наличие временных характеристик реализации программы </w:t>
            </w:r>
          </w:p>
        </w:tc>
        <w:tc>
          <w:tcPr>
            <w:tcW w:w="1134" w:type="dxa"/>
          </w:tcPr>
          <w:p w14:paraId="76BAF670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6C80611" w14:textId="77777777" w:rsidTr="00CF3179">
        <w:tc>
          <w:tcPr>
            <w:tcW w:w="748" w:type="dxa"/>
          </w:tcPr>
          <w:p w14:paraId="2884A852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3.2.</w:t>
            </w:r>
          </w:p>
        </w:tc>
        <w:tc>
          <w:tcPr>
            <w:tcW w:w="7474" w:type="dxa"/>
          </w:tcPr>
          <w:p w14:paraId="043A26FD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Наличие требований к условиям реализации программы</w:t>
            </w:r>
          </w:p>
        </w:tc>
        <w:tc>
          <w:tcPr>
            <w:tcW w:w="1134" w:type="dxa"/>
          </w:tcPr>
          <w:p w14:paraId="45F6592E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00929165" w14:textId="77777777" w:rsidTr="00CF3179">
        <w:tc>
          <w:tcPr>
            <w:tcW w:w="748" w:type="dxa"/>
          </w:tcPr>
          <w:p w14:paraId="129D712D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3.3.</w:t>
            </w:r>
          </w:p>
        </w:tc>
        <w:tc>
          <w:tcPr>
            <w:tcW w:w="7474" w:type="dxa"/>
          </w:tcPr>
          <w:p w14:paraId="3D0B8B43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 xml:space="preserve">Наличие требований к квалификации и подготовке специалистов (ведущего/ведущих) </w:t>
            </w:r>
          </w:p>
        </w:tc>
        <w:tc>
          <w:tcPr>
            <w:tcW w:w="1134" w:type="dxa"/>
          </w:tcPr>
          <w:p w14:paraId="7EEA60D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551700CE" w14:textId="77777777" w:rsidTr="00CF3179">
        <w:tc>
          <w:tcPr>
            <w:tcW w:w="748" w:type="dxa"/>
          </w:tcPr>
          <w:p w14:paraId="11E08F7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3.4.</w:t>
            </w:r>
          </w:p>
        </w:tc>
        <w:tc>
          <w:tcPr>
            <w:tcW w:w="7474" w:type="dxa"/>
          </w:tcPr>
          <w:p w14:paraId="6EEC4515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Наличие характеристики целевой аудитории</w:t>
            </w:r>
          </w:p>
        </w:tc>
        <w:tc>
          <w:tcPr>
            <w:tcW w:w="1134" w:type="dxa"/>
          </w:tcPr>
          <w:p w14:paraId="79232A3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1ACFEFB" w14:textId="77777777" w:rsidTr="00CF3179">
        <w:tc>
          <w:tcPr>
            <w:tcW w:w="748" w:type="dxa"/>
          </w:tcPr>
          <w:p w14:paraId="6E86B8AC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3.5.</w:t>
            </w:r>
          </w:p>
        </w:tc>
        <w:tc>
          <w:tcPr>
            <w:tcW w:w="7474" w:type="dxa"/>
          </w:tcPr>
          <w:p w14:paraId="41679685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Наличие требований к реализации процедур программы</w:t>
            </w:r>
          </w:p>
        </w:tc>
        <w:tc>
          <w:tcPr>
            <w:tcW w:w="1134" w:type="dxa"/>
          </w:tcPr>
          <w:p w14:paraId="3E0645B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097AB69A" w14:textId="77777777" w:rsidTr="00CF3179">
        <w:tc>
          <w:tcPr>
            <w:tcW w:w="748" w:type="dxa"/>
          </w:tcPr>
          <w:p w14:paraId="34BEAEF0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lastRenderedPageBreak/>
              <w:t>3.6.</w:t>
            </w:r>
          </w:p>
        </w:tc>
        <w:tc>
          <w:tcPr>
            <w:tcW w:w="7474" w:type="dxa"/>
          </w:tcPr>
          <w:p w14:paraId="1249F92B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Наличие системы оценки результативности и эффективности программы</w:t>
            </w:r>
          </w:p>
        </w:tc>
        <w:tc>
          <w:tcPr>
            <w:tcW w:w="1134" w:type="dxa"/>
          </w:tcPr>
          <w:p w14:paraId="3AE8A12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63678B5A" w14:textId="77777777" w:rsidTr="00CF3179">
        <w:tc>
          <w:tcPr>
            <w:tcW w:w="748" w:type="dxa"/>
          </w:tcPr>
          <w:p w14:paraId="43BBE13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3.7.</w:t>
            </w:r>
          </w:p>
        </w:tc>
        <w:tc>
          <w:tcPr>
            <w:tcW w:w="7474" w:type="dxa"/>
          </w:tcPr>
          <w:p w14:paraId="19BC3927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Наличие информации для ведущего по работе с трудными ситуациями</w:t>
            </w:r>
          </w:p>
        </w:tc>
        <w:tc>
          <w:tcPr>
            <w:tcW w:w="1134" w:type="dxa"/>
          </w:tcPr>
          <w:p w14:paraId="64E940CB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AB87F91" w14:textId="77777777" w:rsidTr="00CF3179">
        <w:tc>
          <w:tcPr>
            <w:tcW w:w="748" w:type="dxa"/>
          </w:tcPr>
          <w:p w14:paraId="1659F33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3.8.</w:t>
            </w:r>
          </w:p>
        </w:tc>
        <w:tc>
          <w:tcPr>
            <w:tcW w:w="7474" w:type="dxa"/>
          </w:tcPr>
          <w:p w14:paraId="13D4073B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Наличие информации об итогах апробации программы</w:t>
            </w:r>
          </w:p>
        </w:tc>
        <w:tc>
          <w:tcPr>
            <w:tcW w:w="1134" w:type="dxa"/>
          </w:tcPr>
          <w:p w14:paraId="4826272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2839E016" w14:textId="77777777" w:rsidTr="00CF3179">
        <w:tc>
          <w:tcPr>
            <w:tcW w:w="748" w:type="dxa"/>
          </w:tcPr>
          <w:p w14:paraId="1302E8AC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4.</w:t>
            </w:r>
          </w:p>
        </w:tc>
        <w:tc>
          <w:tcPr>
            <w:tcW w:w="7474" w:type="dxa"/>
          </w:tcPr>
          <w:p w14:paraId="71A4BFDC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Результаты реализации программы</w:t>
            </w:r>
            <w:r w:rsidRPr="00ED3B28">
              <w:rPr>
                <w:rFonts w:cs="Times New Roman"/>
                <w:szCs w:val="28"/>
                <w:lang w:eastAsia="ru-RU"/>
              </w:rPr>
              <w:t xml:space="preserve"> (сумма баллов показателей критерия 4)</w:t>
            </w:r>
          </w:p>
        </w:tc>
        <w:tc>
          <w:tcPr>
            <w:tcW w:w="1134" w:type="dxa"/>
          </w:tcPr>
          <w:p w14:paraId="58614FA9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90AD4F1" w14:textId="77777777" w:rsidTr="00CF3179">
        <w:tc>
          <w:tcPr>
            <w:tcW w:w="748" w:type="dxa"/>
          </w:tcPr>
          <w:p w14:paraId="4F566FB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4.1.</w:t>
            </w:r>
          </w:p>
        </w:tc>
        <w:tc>
          <w:tcPr>
            <w:tcW w:w="7474" w:type="dxa"/>
          </w:tcPr>
          <w:p w14:paraId="42091434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Отзывы участников о программе</w:t>
            </w:r>
          </w:p>
        </w:tc>
        <w:tc>
          <w:tcPr>
            <w:tcW w:w="1134" w:type="dxa"/>
          </w:tcPr>
          <w:p w14:paraId="7158DC5D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095858A9" w14:textId="77777777" w:rsidTr="00CF3179">
        <w:tc>
          <w:tcPr>
            <w:tcW w:w="748" w:type="dxa"/>
          </w:tcPr>
          <w:p w14:paraId="2F9816D1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4.2.</w:t>
            </w:r>
          </w:p>
        </w:tc>
        <w:tc>
          <w:tcPr>
            <w:tcW w:w="7474" w:type="dxa"/>
          </w:tcPr>
          <w:p w14:paraId="78B00DBD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 xml:space="preserve">Отзывы специалистов, работающих с участниками в рамках программы </w:t>
            </w:r>
          </w:p>
        </w:tc>
        <w:tc>
          <w:tcPr>
            <w:tcW w:w="1134" w:type="dxa"/>
          </w:tcPr>
          <w:p w14:paraId="150C063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2979A29F" w14:textId="77777777" w:rsidTr="00CF3179">
        <w:tc>
          <w:tcPr>
            <w:tcW w:w="748" w:type="dxa"/>
          </w:tcPr>
          <w:p w14:paraId="1D4E0099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4.3.</w:t>
            </w:r>
          </w:p>
        </w:tc>
        <w:tc>
          <w:tcPr>
            <w:tcW w:w="7474" w:type="dxa"/>
          </w:tcPr>
          <w:p w14:paraId="54799FB5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pacing w:val="-6"/>
                <w:szCs w:val="28"/>
              </w:rPr>
            </w:pPr>
            <w:r w:rsidRPr="00ED3B28">
              <w:rPr>
                <w:rFonts w:cs="Times New Roman"/>
                <w:spacing w:val="-6"/>
                <w:szCs w:val="28"/>
              </w:rPr>
              <w:t>Оценка динамики информированности участников программы</w:t>
            </w:r>
          </w:p>
        </w:tc>
        <w:tc>
          <w:tcPr>
            <w:tcW w:w="1134" w:type="dxa"/>
          </w:tcPr>
          <w:p w14:paraId="58F0D073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37E56FEE" w14:textId="77777777" w:rsidTr="00CF3179">
        <w:tc>
          <w:tcPr>
            <w:tcW w:w="748" w:type="dxa"/>
          </w:tcPr>
          <w:p w14:paraId="3A60753E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4.4.</w:t>
            </w:r>
          </w:p>
        </w:tc>
        <w:tc>
          <w:tcPr>
            <w:tcW w:w="7474" w:type="dxa"/>
          </w:tcPr>
          <w:p w14:paraId="217EB04E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Оценка удовлетворенности участников по итогам реализации программы</w:t>
            </w:r>
          </w:p>
        </w:tc>
        <w:tc>
          <w:tcPr>
            <w:tcW w:w="1134" w:type="dxa"/>
          </w:tcPr>
          <w:p w14:paraId="143E5F9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0EB634C1" w14:textId="77777777" w:rsidTr="00CF3179">
        <w:tc>
          <w:tcPr>
            <w:tcW w:w="748" w:type="dxa"/>
          </w:tcPr>
          <w:p w14:paraId="7803DC0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5.</w:t>
            </w:r>
          </w:p>
        </w:tc>
        <w:tc>
          <w:tcPr>
            <w:tcW w:w="7474" w:type="dxa"/>
          </w:tcPr>
          <w:p w14:paraId="471C8E7F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 xml:space="preserve">Доказательный подход к данным о результатах реализации программы </w:t>
            </w:r>
            <w:r w:rsidRPr="00ED3B28">
              <w:rPr>
                <w:rFonts w:cs="Times New Roman"/>
                <w:szCs w:val="28"/>
                <w:lang w:eastAsia="ru-RU"/>
              </w:rPr>
              <w:t>(сумма баллов показателей критерия 5)</w:t>
            </w:r>
          </w:p>
        </w:tc>
        <w:tc>
          <w:tcPr>
            <w:tcW w:w="1134" w:type="dxa"/>
          </w:tcPr>
          <w:p w14:paraId="2D93808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1E736ACA" w14:textId="77777777" w:rsidTr="00CF3179">
        <w:tc>
          <w:tcPr>
            <w:tcW w:w="748" w:type="dxa"/>
          </w:tcPr>
          <w:p w14:paraId="7F1279B2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5.1.</w:t>
            </w:r>
          </w:p>
        </w:tc>
        <w:tc>
          <w:tcPr>
            <w:tcW w:w="7474" w:type="dxa"/>
          </w:tcPr>
          <w:p w14:paraId="02D39A9A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 xml:space="preserve">Описание в программе </w:t>
            </w:r>
            <w:proofErr w:type="gramStart"/>
            <w:r w:rsidRPr="00ED3B28">
              <w:rPr>
                <w:rFonts w:cs="Times New Roman"/>
                <w:szCs w:val="28"/>
              </w:rPr>
              <w:t>системы оценки эффективности реализации программы</w:t>
            </w:r>
            <w:proofErr w:type="gramEnd"/>
          </w:p>
        </w:tc>
        <w:tc>
          <w:tcPr>
            <w:tcW w:w="1134" w:type="dxa"/>
          </w:tcPr>
          <w:p w14:paraId="0ADEBFDE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5604956" w14:textId="77777777" w:rsidTr="00CF3179">
        <w:tc>
          <w:tcPr>
            <w:tcW w:w="748" w:type="dxa"/>
          </w:tcPr>
          <w:p w14:paraId="4CD48843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5.2.</w:t>
            </w:r>
          </w:p>
        </w:tc>
        <w:tc>
          <w:tcPr>
            <w:tcW w:w="7474" w:type="dxa"/>
          </w:tcPr>
          <w:p w14:paraId="107C4879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Внешняя экспертиза</w:t>
            </w:r>
          </w:p>
        </w:tc>
        <w:tc>
          <w:tcPr>
            <w:tcW w:w="1134" w:type="dxa"/>
          </w:tcPr>
          <w:p w14:paraId="0AF508D3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47B83C70" w14:textId="77777777" w:rsidTr="00CF3179">
        <w:tc>
          <w:tcPr>
            <w:tcW w:w="748" w:type="dxa"/>
          </w:tcPr>
          <w:p w14:paraId="09EA5B69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6.</w:t>
            </w:r>
          </w:p>
        </w:tc>
        <w:tc>
          <w:tcPr>
            <w:tcW w:w="7474" w:type="dxa"/>
          </w:tcPr>
          <w:p w14:paraId="7EC185A9" w14:textId="77777777" w:rsidR="00ED3B28" w:rsidRPr="00ED3B28" w:rsidRDefault="00ED3B28" w:rsidP="00ED3B28">
            <w:pPr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Актуальность тематического наполнения программы</w:t>
            </w:r>
            <w:r w:rsidRPr="00ED3B28">
              <w:rPr>
                <w:rFonts w:cs="Times New Roman"/>
                <w:szCs w:val="28"/>
                <w:lang w:eastAsia="ru-RU"/>
              </w:rPr>
              <w:t xml:space="preserve"> (сумма баллов показателей критерия 6)</w:t>
            </w:r>
          </w:p>
        </w:tc>
        <w:tc>
          <w:tcPr>
            <w:tcW w:w="1134" w:type="dxa"/>
          </w:tcPr>
          <w:p w14:paraId="61319F4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1D33B38" w14:textId="77777777" w:rsidTr="00CF3179">
        <w:tc>
          <w:tcPr>
            <w:tcW w:w="748" w:type="dxa"/>
          </w:tcPr>
          <w:p w14:paraId="01F35FC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6.1.</w:t>
            </w:r>
          </w:p>
        </w:tc>
        <w:tc>
          <w:tcPr>
            <w:tcW w:w="7474" w:type="dxa"/>
          </w:tcPr>
          <w:p w14:paraId="70ADBC30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Соответствие тематики программы наиболее проблемным вопросам, выявленным экспертами в ходе научных исследований по теме</w:t>
            </w:r>
          </w:p>
        </w:tc>
        <w:tc>
          <w:tcPr>
            <w:tcW w:w="1134" w:type="dxa"/>
          </w:tcPr>
          <w:p w14:paraId="54198369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2DB5448B" w14:textId="77777777" w:rsidTr="00CF3179">
        <w:tc>
          <w:tcPr>
            <w:tcW w:w="748" w:type="dxa"/>
          </w:tcPr>
          <w:p w14:paraId="4F93B8A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6.2.</w:t>
            </w:r>
          </w:p>
        </w:tc>
        <w:tc>
          <w:tcPr>
            <w:tcW w:w="7474" w:type="dxa"/>
          </w:tcPr>
          <w:p w14:paraId="711F81F5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Соответствие тематики программы наиболее проблемным вопросам, выявленным в результате изучения потребностей целевой аудитории по теме</w:t>
            </w:r>
          </w:p>
        </w:tc>
        <w:tc>
          <w:tcPr>
            <w:tcW w:w="1134" w:type="dxa"/>
          </w:tcPr>
          <w:p w14:paraId="60C9830C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6E5D3C7E" w14:textId="77777777" w:rsidTr="00CF3179">
        <w:tc>
          <w:tcPr>
            <w:tcW w:w="748" w:type="dxa"/>
          </w:tcPr>
          <w:p w14:paraId="1E135287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6.3.</w:t>
            </w:r>
          </w:p>
        </w:tc>
        <w:tc>
          <w:tcPr>
            <w:tcW w:w="7474" w:type="dxa"/>
          </w:tcPr>
          <w:p w14:paraId="6651CA33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Соответствие тематики программы наиболее проблемным вопросам, выявленным в результате опроса специалистов, реализующих программу</w:t>
            </w:r>
          </w:p>
        </w:tc>
        <w:tc>
          <w:tcPr>
            <w:tcW w:w="1134" w:type="dxa"/>
          </w:tcPr>
          <w:p w14:paraId="6AC6F977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5186FBC7" w14:textId="77777777" w:rsidTr="00CF3179">
        <w:tc>
          <w:tcPr>
            <w:tcW w:w="748" w:type="dxa"/>
          </w:tcPr>
          <w:p w14:paraId="09E6AE21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7.</w:t>
            </w:r>
          </w:p>
        </w:tc>
        <w:tc>
          <w:tcPr>
            <w:tcW w:w="7474" w:type="dxa"/>
          </w:tcPr>
          <w:p w14:paraId="71B2E14E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Распространение опыта реализации программы</w:t>
            </w:r>
            <w:r w:rsidRPr="00ED3B28">
              <w:rPr>
                <w:rFonts w:cs="Times New Roman"/>
                <w:szCs w:val="28"/>
                <w:lang w:eastAsia="ru-RU"/>
              </w:rPr>
              <w:t xml:space="preserve"> (сумма баллов показателей критерия 7)</w:t>
            </w:r>
          </w:p>
        </w:tc>
        <w:tc>
          <w:tcPr>
            <w:tcW w:w="1134" w:type="dxa"/>
          </w:tcPr>
          <w:p w14:paraId="767A6BD0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50D031D" w14:textId="77777777" w:rsidTr="00CF3179">
        <w:tc>
          <w:tcPr>
            <w:tcW w:w="748" w:type="dxa"/>
          </w:tcPr>
          <w:p w14:paraId="4275ECD1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7.1.</w:t>
            </w:r>
          </w:p>
        </w:tc>
        <w:tc>
          <w:tcPr>
            <w:tcW w:w="7474" w:type="dxa"/>
          </w:tcPr>
          <w:p w14:paraId="410ADA81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Общее количество участников программы</w:t>
            </w:r>
          </w:p>
        </w:tc>
        <w:tc>
          <w:tcPr>
            <w:tcW w:w="1134" w:type="dxa"/>
          </w:tcPr>
          <w:p w14:paraId="586D52C4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4FF478F0" w14:textId="77777777" w:rsidTr="00CF3179">
        <w:tc>
          <w:tcPr>
            <w:tcW w:w="748" w:type="dxa"/>
          </w:tcPr>
          <w:p w14:paraId="0F3D6E8B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7.2.</w:t>
            </w:r>
          </w:p>
        </w:tc>
        <w:tc>
          <w:tcPr>
            <w:tcW w:w="7474" w:type="dxa"/>
          </w:tcPr>
          <w:p w14:paraId="42C6797A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Количество специалистов, реализующих программу</w:t>
            </w:r>
          </w:p>
        </w:tc>
        <w:tc>
          <w:tcPr>
            <w:tcW w:w="1134" w:type="dxa"/>
          </w:tcPr>
          <w:p w14:paraId="532F12E3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D127C29" w14:textId="77777777" w:rsidTr="00CF3179">
        <w:tc>
          <w:tcPr>
            <w:tcW w:w="748" w:type="dxa"/>
          </w:tcPr>
          <w:p w14:paraId="70D06D4B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7.3.</w:t>
            </w:r>
          </w:p>
        </w:tc>
        <w:tc>
          <w:tcPr>
            <w:tcW w:w="7474" w:type="dxa"/>
          </w:tcPr>
          <w:p w14:paraId="06FDDBD9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Развитие системы сопровождения программы</w:t>
            </w:r>
          </w:p>
        </w:tc>
        <w:tc>
          <w:tcPr>
            <w:tcW w:w="1134" w:type="dxa"/>
          </w:tcPr>
          <w:p w14:paraId="53E7C23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7B1C2164" w14:textId="77777777" w:rsidTr="00CF3179">
        <w:tc>
          <w:tcPr>
            <w:tcW w:w="748" w:type="dxa"/>
          </w:tcPr>
          <w:p w14:paraId="49323C56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7.4.</w:t>
            </w:r>
          </w:p>
        </w:tc>
        <w:tc>
          <w:tcPr>
            <w:tcW w:w="7474" w:type="dxa"/>
          </w:tcPr>
          <w:p w14:paraId="27418A6F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Освещение в средствах массовой информации и научных работах</w:t>
            </w:r>
          </w:p>
        </w:tc>
        <w:tc>
          <w:tcPr>
            <w:tcW w:w="1134" w:type="dxa"/>
          </w:tcPr>
          <w:p w14:paraId="186879F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5BF90994" w14:textId="77777777" w:rsidTr="00CF3179">
        <w:tc>
          <w:tcPr>
            <w:tcW w:w="748" w:type="dxa"/>
          </w:tcPr>
          <w:p w14:paraId="0139F4A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8.</w:t>
            </w:r>
          </w:p>
        </w:tc>
        <w:tc>
          <w:tcPr>
            <w:tcW w:w="7474" w:type="dxa"/>
          </w:tcPr>
          <w:p w14:paraId="276BD07C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Влияние на динамику показателей семейного неблагополучия</w:t>
            </w:r>
            <w:r w:rsidRPr="00ED3B28">
              <w:rPr>
                <w:rFonts w:cs="Times New Roman"/>
                <w:szCs w:val="28"/>
                <w:lang w:eastAsia="ru-RU"/>
              </w:rPr>
              <w:t xml:space="preserve"> (сумма баллов показателей критерия 8)</w:t>
            </w:r>
            <w:r w:rsidRPr="00ED3B28">
              <w:rPr>
                <w:rFonts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E29FDC3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0C82B0AE" w14:textId="77777777" w:rsidTr="00CF3179">
        <w:tc>
          <w:tcPr>
            <w:tcW w:w="748" w:type="dxa"/>
          </w:tcPr>
          <w:p w14:paraId="7BF14BD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8.1.</w:t>
            </w:r>
          </w:p>
        </w:tc>
        <w:tc>
          <w:tcPr>
            <w:tcW w:w="7474" w:type="dxa"/>
          </w:tcPr>
          <w:p w14:paraId="72F7E945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Оценка динамики семейного благополучия/неблагополучия (по итогам отсроченного опроса участников программы)</w:t>
            </w:r>
          </w:p>
        </w:tc>
        <w:tc>
          <w:tcPr>
            <w:tcW w:w="1134" w:type="dxa"/>
          </w:tcPr>
          <w:p w14:paraId="2BBCFEAB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33E36142" w14:textId="77777777" w:rsidTr="00CF3179">
        <w:tc>
          <w:tcPr>
            <w:tcW w:w="748" w:type="dxa"/>
          </w:tcPr>
          <w:p w14:paraId="0CC0AC6D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8.2.</w:t>
            </w:r>
          </w:p>
        </w:tc>
        <w:tc>
          <w:tcPr>
            <w:tcW w:w="7474" w:type="dxa"/>
          </w:tcPr>
          <w:p w14:paraId="56A38153" w14:textId="77777777" w:rsidR="00ED3B28" w:rsidRPr="00ED3B28" w:rsidRDefault="00ED3B28" w:rsidP="00ED3B28">
            <w:pPr>
              <w:shd w:val="clear" w:color="auto" w:fill="FFFFFF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ED3B28">
              <w:rPr>
                <w:rFonts w:cs="Times New Roman"/>
                <w:szCs w:val="28"/>
              </w:rPr>
              <w:t>Устойчивость эффекта реализации программы</w:t>
            </w:r>
          </w:p>
        </w:tc>
        <w:tc>
          <w:tcPr>
            <w:tcW w:w="1134" w:type="dxa"/>
          </w:tcPr>
          <w:p w14:paraId="59A5420A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D3B28" w:rsidRPr="00ED3B28" w14:paraId="4A690A46" w14:textId="77777777" w:rsidTr="00CF3179">
        <w:tc>
          <w:tcPr>
            <w:tcW w:w="8222" w:type="dxa"/>
            <w:gridSpan w:val="2"/>
          </w:tcPr>
          <w:p w14:paraId="351702D5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rPr>
                <w:rFonts w:cs="Times New Roman"/>
                <w:color w:val="000000"/>
                <w:szCs w:val="28"/>
              </w:rPr>
            </w:pPr>
            <w:r w:rsidRPr="00ED3B28">
              <w:rPr>
                <w:rFonts w:cs="Times New Roman"/>
                <w:color w:val="000000"/>
                <w:szCs w:val="28"/>
              </w:rPr>
              <w:t>Сумма баллов по всем критериям</w:t>
            </w:r>
          </w:p>
        </w:tc>
        <w:tc>
          <w:tcPr>
            <w:tcW w:w="1134" w:type="dxa"/>
          </w:tcPr>
          <w:p w14:paraId="4ED487C2" w14:textId="77777777" w:rsidR="00ED3B28" w:rsidRPr="00ED3B28" w:rsidRDefault="00ED3B28" w:rsidP="00ED3B28">
            <w:pPr>
              <w:suppressAutoHyphens/>
              <w:spacing w:line="233" w:lineRule="auto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</w:tbl>
    <w:p w14:paraId="096B2547" w14:textId="77777777" w:rsidR="00FD0849" w:rsidRPr="00F76B84" w:rsidRDefault="00FD0849" w:rsidP="00B9374D">
      <w:pPr>
        <w:suppressAutoHyphens/>
        <w:spacing w:line="233" w:lineRule="auto"/>
        <w:ind w:firstLine="0"/>
        <w:jc w:val="both"/>
        <w:rPr>
          <w:color w:val="000000"/>
          <w:sz w:val="16"/>
          <w:szCs w:val="16"/>
        </w:rPr>
      </w:pPr>
    </w:p>
    <w:p w14:paraId="6E81D155" w14:textId="77777777" w:rsidR="00FD0849" w:rsidRPr="00FD0849" w:rsidRDefault="00FD0849" w:rsidP="00B9374D">
      <w:pPr>
        <w:suppressAutoHyphens/>
        <w:spacing w:line="233" w:lineRule="auto"/>
        <w:ind w:firstLine="0"/>
        <w:jc w:val="both"/>
        <w:rPr>
          <w:color w:val="000000"/>
          <w:szCs w:val="28"/>
          <w:highlight w:val="yellow"/>
        </w:rPr>
      </w:pPr>
      <w:r w:rsidRPr="00FD0849">
        <w:rPr>
          <w:color w:val="000000"/>
          <w:szCs w:val="28"/>
        </w:rPr>
        <w:t>______________              _____________          ________________</w:t>
      </w:r>
    </w:p>
    <w:p w14:paraId="0548A118" w14:textId="1A5D125D" w:rsidR="00FD0849" w:rsidRPr="00523384" w:rsidRDefault="00FD0849" w:rsidP="00B9374D">
      <w:pPr>
        <w:suppressAutoHyphens/>
        <w:spacing w:line="233" w:lineRule="auto"/>
        <w:ind w:firstLine="0"/>
        <w:jc w:val="both"/>
        <w:rPr>
          <w:sz w:val="32"/>
        </w:rPr>
      </w:pPr>
      <w:r w:rsidRPr="00523384">
        <w:rPr>
          <w:color w:val="000000"/>
          <w:sz w:val="24"/>
        </w:rPr>
        <w:t xml:space="preserve">          (дата)</w:t>
      </w:r>
      <w:r w:rsidRPr="00523384">
        <w:rPr>
          <w:color w:val="000000"/>
          <w:sz w:val="24"/>
        </w:rPr>
        <w:tab/>
        <w:t xml:space="preserve">               </w:t>
      </w:r>
      <w:r w:rsidR="00A31C83" w:rsidRPr="00523384">
        <w:rPr>
          <w:color w:val="000000"/>
          <w:sz w:val="24"/>
        </w:rPr>
        <w:t xml:space="preserve">        </w:t>
      </w:r>
      <w:r w:rsidRPr="00523384">
        <w:rPr>
          <w:color w:val="000000"/>
          <w:sz w:val="24"/>
        </w:rPr>
        <w:t xml:space="preserve">          (подпись)                 (расшифровка подписи)</w:t>
      </w:r>
    </w:p>
    <w:p w14:paraId="4E58C8E5" w14:textId="14D80A1E" w:rsidR="00FD0849" w:rsidRPr="00B9374D" w:rsidRDefault="00FD0849" w:rsidP="00B9374D">
      <w:pPr>
        <w:spacing w:line="233" w:lineRule="auto"/>
        <w:ind w:firstLine="0"/>
        <w:rPr>
          <w:rFonts w:cs="Times New Roman"/>
          <w:sz w:val="2"/>
          <w:szCs w:val="2"/>
        </w:rPr>
      </w:pPr>
    </w:p>
    <w:p w14:paraId="3F1FD55B" w14:textId="77777777" w:rsidR="00FD0849" w:rsidRPr="00FD0849" w:rsidRDefault="00FD0849" w:rsidP="00FD0849">
      <w:pPr>
        <w:suppressAutoHyphens/>
        <w:ind w:firstLine="0"/>
        <w:jc w:val="right"/>
        <w:rPr>
          <w:color w:val="000000"/>
          <w:szCs w:val="28"/>
        </w:rPr>
        <w:sectPr w:rsidR="00FD0849" w:rsidRPr="00FD0849" w:rsidSect="005A1D81">
          <w:headerReference w:type="default" r:id="rId16"/>
          <w:headerReference w:type="first" r:id="rId1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14:paraId="2E08FB6B" w14:textId="4FE51037" w:rsidR="00F76B84" w:rsidRPr="001A4881" w:rsidRDefault="00F76B84" w:rsidP="00F76B84">
      <w:pPr>
        <w:ind w:firstLine="0"/>
        <w:jc w:val="center"/>
        <w:rPr>
          <w:rFonts w:cs="Times New Roman"/>
          <w:szCs w:val="28"/>
          <w:lang w:eastAsia="ru-RU"/>
        </w:rPr>
      </w:pPr>
      <w:r w:rsidRPr="001A4881">
        <w:rPr>
          <w:rFonts w:cs="Times New Roman"/>
          <w:szCs w:val="28"/>
        </w:rPr>
        <w:lastRenderedPageBreak/>
        <w:t>Таблица показателей</w:t>
      </w:r>
      <w:r w:rsidR="005A1D81">
        <w:rPr>
          <w:rFonts w:cs="Times New Roman"/>
          <w:szCs w:val="28"/>
        </w:rPr>
        <w:t xml:space="preserve"> </w:t>
      </w:r>
      <w:r w:rsidRPr="001A4881">
        <w:rPr>
          <w:rFonts w:cs="Times New Roman"/>
          <w:szCs w:val="28"/>
          <w:lang w:eastAsia="ru-RU"/>
        </w:rPr>
        <w:t>результативности и эффективности реализации программ родительского просвещения</w:t>
      </w:r>
    </w:p>
    <w:p w14:paraId="4668A960" w14:textId="77777777" w:rsidR="00B9374D" w:rsidRPr="00B9374D" w:rsidRDefault="00B9374D" w:rsidP="00B9374D">
      <w:pPr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968"/>
        <w:gridCol w:w="8789"/>
        <w:gridCol w:w="1133"/>
      </w:tblGrid>
      <w:tr w:rsidR="00B9374D" w:rsidRPr="00EA1FEA" w14:paraId="7C5269A8" w14:textId="77777777" w:rsidTr="00F76B84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922" w14:textId="77777777" w:rsidR="00B9374D" w:rsidRPr="00523384" w:rsidRDefault="00B9374D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23384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523384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523384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7F0" w14:textId="77777777" w:rsidR="00B9374D" w:rsidRPr="00523384" w:rsidRDefault="00B9374D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23384">
              <w:rPr>
                <w:rFonts w:cs="Times New Roman"/>
                <w:sz w:val="26"/>
                <w:szCs w:val="26"/>
              </w:rPr>
              <w:t>Показатель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32D" w14:textId="77777777" w:rsidR="00B9374D" w:rsidRPr="00523384" w:rsidRDefault="00B9374D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23384">
              <w:rPr>
                <w:rFonts w:cs="Times New Roman"/>
                <w:sz w:val="26"/>
                <w:szCs w:val="26"/>
              </w:rPr>
              <w:t>Описание показателя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241" w14:textId="77777777" w:rsidR="00B9374D" w:rsidRPr="00523384" w:rsidRDefault="00B9374D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23384">
              <w:rPr>
                <w:rFonts w:cs="Times New Roman"/>
                <w:sz w:val="26"/>
                <w:szCs w:val="26"/>
              </w:rPr>
              <w:t>Баллы</w:t>
            </w:r>
          </w:p>
        </w:tc>
      </w:tr>
    </w:tbl>
    <w:p w14:paraId="00AC4E44" w14:textId="77777777" w:rsidR="00B9374D" w:rsidRPr="00B9374D" w:rsidRDefault="00B9374D" w:rsidP="0007474F">
      <w:pPr>
        <w:spacing w:line="233" w:lineRule="auto"/>
        <w:ind w:firstLine="0"/>
        <w:jc w:val="center"/>
        <w:rPr>
          <w:rFonts w:cs="Times New Roman"/>
          <w:b/>
          <w:sz w:val="2"/>
          <w:szCs w:val="2"/>
          <w:lang w:eastAsia="ru-RU"/>
        </w:rPr>
      </w:pPr>
    </w:p>
    <w:p w14:paraId="6D434078" w14:textId="77777777" w:rsidR="00B9374D" w:rsidRPr="00523384" w:rsidRDefault="00B9374D" w:rsidP="0007474F">
      <w:pPr>
        <w:spacing w:line="233" w:lineRule="auto"/>
        <w:ind w:firstLine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968"/>
        <w:gridCol w:w="8789"/>
        <w:gridCol w:w="1133"/>
      </w:tblGrid>
      <w:tr w:rsidR="00F76B84" w:rsidRPr="00F76B84" w14:paraId="3C5E6A3F" w14:textId="77777777" w:rsidTr="00F76B84">
        <w:trPr>
          <w:trHeight w:val="20"/>
          <w:tblHeader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999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4F8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563" w14:textId="77777777" w:rsidR="00F76B84" w:rsidRPr="00F76B84" w:rsidRDefault="00F76B84" w:rsidP="0007474F">
            <w:pPr>
              <w:tabs>
                <w:tab w:val="left" w:pos="285"/>
              </w:tabs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1E5" w14:textId="77777777" w:rsidR="00F76B84" w:rsidRPr="00F76B84" w:rsidRDefault="00F76B84" w:rsidP="0007474F">
            <w:pPr>
              <w:tabs>
                <w:tab w:val="left" w:pos="317"/>
                <w:tab w:val="left" w:pos="601"/>
              </w:tabs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F76B84" w:rsidRPr="00F76B84" w14:paraId="6DFA9745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B461" w14:textId="77777777" w:rsidR="00F76B84" w:rsidRPr="00F76B84" w:rsidRDefault="00F76B84" w:rsidP="0007474F">
            <w:pPr>
              <w:tabs>
                <w:tab w:val="left" w:pos="285"/>
                <w:tab w:val="left" w:pos="317"/>
                <w:tab w:val="left" w:pos="601"/>
              </w:tabs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1. Критерий «Качество методического оформления программы»</w:t>
            </w:r>
          </w:p>
        </w:tc>
      </w:tr>
      <w:tr w:rsidR="00F76B84" w:rsidRPr="00F76B84" w14:paraId="4D763436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A2E73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24B955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Оформление программы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DDA0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титульный лист содержит название программы и полную информацию о программе (информацию об авторе (авторах) или авторе-составителе (авторах-составителях), целевой группе, продолжительности реализации, подпись утверждающего лица, дату утверждения)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249C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F76B84" w:rsidRPr="00F76B84" w14:paraId="5161FBFE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D6A8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0B91B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4FE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титульный лист содержит название программы и частичную информацию о программе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235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F76B84">
              <w:rPr>
                <w:sz w:val="26"/>
                <w:szCs w:val="26"/>
              </w:rPr>
              <w:t>1</w:t>
            </w:r>
          </w:p>
        </w:tc>
      </w:tr>
      <w:tr w:rsidR="00F76B84" w:rsidRPr="00F76B84" w14:paraId="6D258E9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16B7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4359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24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титульный лист содержит только название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AAD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F76B84" w:rsidRPr="00F76B84" w14:paraId="39F240A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23D8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B0722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23F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титульный лист отсутствует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E22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F76B84" w:rsidRPr="00F76B84" w14:paraId="61A260D1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FE89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A165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814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использованные информационные и библиографические источники оформлены в соответствии с требованиями ГОСТ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D70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F76B84" w:rsidRPr="00F76B84" w14:paraId="085F4C51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156F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FF31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9A9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оформление использованных информационных и библиографических источников не соответствует требованиям ГОСТ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6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F76B84" w:rsidRPr="00F76B84" w14:paraId="43937CB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063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250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391" w14:textId="77777777" w:rsidR="00F76B84" w:rsidRPr="00F76B84" w:rsidRDefault="00F76B84" w:rsidP="0007474F">
            <w:pPr>
              <w:spacing w:line="233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использованные информационные и библиографические источники не указаны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69C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F76B84" w:rsidRPr="00F76B84" w14:paraId="3BCB5D0B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240406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B0C9B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bCs/>
                <w:sz w:val="26"/>
                <w:szCs w:val="26"/>
              </w:rPr>
              <w:t>Структура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984" w14:textId="2DDE65CA" w:rsidR="00F76B84" w:rsidRPr="00F76B84" w:rsidRDefault="00F76B84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представлены все 10 структурных элементов из перечисленных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8350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F76B84" w:rsidRPr="00F76B84" w14:paraId="558789E9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45B1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750D9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B7D" w14:textId="77777777" w:rsidR="00F76B84" w:rsidRPr="00F76B84" w:rsidRDefault="00F76B84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представлено от 7 до 9 (включительно) структурных элементов из перечисленных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F43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F76B84" w:rsidRPr="00F76B84" w14:paraId="6A6C803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2910D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7EA9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230" w14:textId="77777777" w:rsidR="00F76B84" w:rsidRPr="00F76B84" w:rsidRDefault="00F76B84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представлено от 4 до 6 (включительно) структурных элементов из перечисленных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F81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F76B84" w:rsidRPr="00F76B84" w14:paraId="476AFE8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2AA6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40164" w14:textId="77777777" w:rsidR="00F76B84" w:rsidRPr="00F76B84" w:rsidRDefault="00F76B84" w:rsidP="0007474F">
            <w:pPr>
              <w:spacing w:line="233" w:lineRule="auto"/>
              <w:ind w:firstLine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00F" w14:textId="47F3B014" w:rsidR="00F76B84" w:rsidRPr="00EE5430" w:rsidRDefault="00F76B84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pacing w:val="-2"/>
                <w:sz w:val="26"/>
                <w:szCs w:val="26"/>
              </w:rPr>
            </w:pPr>
            <w:r w:rsidRPr="00EE5430">
              <w:rPr>
                <w:rFonts w:cs="Times New Roman"/>
                <w:spacing w:val="-2"/>
                <w:sz w:val="26"/>
                <w:szCs w:val="26"/>
              </w:rPr>
              <w:t>в программе представлены 2</w:t>
            </w:r>
            <w:r w:rsidR="00EE5430" w:rsidRPr="00EE5430">
              <w:rPr>
                <w:rFonts w:cs="Times New Roman"/>
                <w:spacing w:val="-2"/>
                <w:sz w:val="26"/>
                <w:szCs w:val="26"/>
              </w:rPr>
              <w:t xml:space="preserve"> или </w:t>
            </w:r>
            <w:r w:rsidRPr="00EE5430">
              <w:rPr>
                <w:rFonts w:cs="Times New Roman"/>
                <w:spacing w:val="-2"/>
                <w:sz w:val="26"/>
                <w:szCs w:val="26"/>
              </w:rPr>
              <w:t>3 структурных элемента из перечисленных</w:t>
            </w:r>
            <w:proofErr w:type="gramStart"/>
            <w:r w:rsidRPr="00EE5430">
              <w:rPr>
                <w:rFonts w:cs="Times New Roman"/>
                <w:spacing w:val="-2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B46" w14:textId="77777777" w:rsidR="00F76B84" w:rsidRPr="00F76B84" w:rsidRDefault="00F76B84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1A4881" w:rsidRPr="00F76B84" w14:paraId="7A836D69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5070D" w14:textId="77777777" w:rsidR="001A4881" w:rsidRPr="00F76B84" w:rsidRDefault="001A4881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C67D3" w14:textId="77777777" w:rsidR="001A4881" w:rsidRPr="00F76B84" w:rsidRDefault="001A4881" w:rsidP="0007474F">
            <w:pPr>
              <w:spacing w:line="233" w:lineRule="auto"/>
              <w:ind w:firstLine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4EB" w14:textId="40A12B9B" w:rsidR="001A4881" w:rsidRPr="00EE5430" w:rsidRDefault="001A4881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pacing w:val="-2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представлен 1 структурный элемент</w:t>
            </w:r>
            <w:r>
              <w:rPr>
                <w:rFonts w:cs="Times New Roman"/>
                <w:sz w:val="26"/>
                <w:szCs w:val="26"/>
              </w:rPr>
              <w:t xml:space="preserve"> из перечисленных</w:t>
            </w:r>
            <w:proofErr w:type="gramStart"/>
            <w:r w:rsidRPr="001A4881"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F35" w14:textId="23CB71D5" w:rsidR="001A4881" w:rsidRPr="00F76B84" w:rsidRDefault="001A4881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211F658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2EFBB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DAB5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2AB" w14:textId="0266A19B" w:rsidR="00E77AF0" w:rsidRPr="00F76B84" w:rsidRDefault="00E77AF0" w:rsidP="00857195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EE5430">
              <w:rPr>
                <w:rFonts w:cs="Times New Roman"/>
                <w:spacing w:val="-2"/>
                <w:sz w:val="26"/>
                <w:szCs w:val="26"/>
              </w:rPr>
              <w:t xml:space="preserve">в программе </w:t>
            </w:r>
            <w:r w:rsidR="00857195">
              <w:rPr>
                <w:rFonts w:cs="Times New Roman"/>
                <w:spacing w:val="-2"/>
                <w:sz w:val="26"/>
                <w:szCs w:val="26"/>
              </w:rPr>
              <w:t>не представлен ни один</w:t>
            </w:r>
            <w:r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EE5430">
              <w:rPr>
                <w:rFonts w:cs="Times New Roman"/>
                <w:spacing w:val="-2"/>
                <w:sz w:val="26"/>
                <w:szCs w:val="26"/>
              </w:rPr>
              <w:t>структурны</w:t>
            </w:r>
            <w:r w:rsidR="00857195">
              <w:rPr>
                <w:rFonts w:cs="Times New Roman"/>
                <w:spacing w:val="-2"/>
                <w:sz w:val="26"/>
                <w:szCs w:val="26"/>
              </w:rPr>
              <w:t>й</w:t>
            </w:r>
            <w:r w:rsidRPr="00EE5430">
              <w:rPr>
                <w:rFonts w:cs="Times New Roman"/>
                <w:spacing w:val="-2"/>
                <w:sz w:val="26"/>
                <w:szCs w:val="26"/>
              </w:rPr>
              <w:t xml:space="preserve"> элемент из перечисленных</w:t>
            </w:r>
            <w:r w:rsidRPr="00EE5430">
              <w:rPr>
                <w:rFonts w:cs="Times New Roman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00F" w14:textId="21EC20AE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F15B531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875405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1.3.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AF2B70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Воспроизводимость программы (уровень детализации)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6FE9" w14:textId="573F52EF" w:rsidR="00E77AF0" w:rsidRPr="00F76B84" w:rsidRDefault="00E77AF0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высокий уровень детализации программы (в программе содержатся все 7</w:t>
            </w:r>
            <w:r>
              <w:rPr>
                <w:rFonts w:cs="Times New Roman"/>
                <w:sz w:val="26"/>
                <w:szCs w:val="26"/>
              </w:rPr>
              <w:t> </w:t>
            </w:r>
            <w:r w:rsidRPr="00F76B84">
              <w:rPr>
                <w:rFonts w:cs="Times New Roman"/>
                <w:sz w:val="26"/>
                <w:szCs w:val="26"/>
              </w:rPr>
              <w:t>детал</w:t>
            </w:r>
            <w:r>
              <w:rPr>
                <w:rFonts w:cs="Times New Roman"/>
                <w:sz w:val="26"/>
                <w:szCs w:val="26"/>
              </w:rPr>
              <w:t>ей</w:t>
            </w:r>
            <w:r w:rsidRPr="00F76B84">
              <w:rPr>
                <w:rFonts w:cs="Times New Roman"/>
                <w:sz w:val="26"/>
                <w:szCs w:val="26"/>
              </w:rPr>
              <w:t xml:space="preserve"> (подробност</w:t>
            </w:r>
            <w:r>
              <w:rPr>
                <w:rFonts w:cs="Times New Roman"/>
                <w:sz w:val="26"/>
                <w:szCs w:val="26"/>
              </w:rPr>
              <w:t>ей</w:t>
            </w:r>
            <w:r w:rsidRPr="00F76B84">
              <w:rPr>
                <w:rFonts w:cs="Times New Roman"/>
                <w:sz w:val="26"/>
                <w:szCs w:val="26"/>
              </w:rPr>
              <w:t>) из перечисленных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F76B8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F9AA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055F55E3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4E8C1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1E053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A13" w14:textId="335D8273" w:rsidR="00E77AF0" w:rsidRPr="00F76B84" w:rsidRDefault="00E77AF0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средний уровень детализации программы (в программе содержится от 4 до 6 </w:t>
            </w:r>
            <w:r>
              <w:rPr>
                <w:rFonts w:cs="Times New Roman"/>
                <w:sz w:val="26"/>
                <w:szCs w:val="26"/>
              </w:rPr>
              <w:t>(</w:t>
            </w:r>
            <w:r w:rsidRPr="00F76B84">
              <w:rPr>
                <w:rFonts w:cs="Times New Roman"/>
                <w:sz w:val="26"/>
                <w:szCs w:val="26"/>
              </w:rPr>
              <w:t>включительно</w:t>
            </w:r>
            <w:r>
              <w:rPr>
                <w:rFonts w:cs="Times New Roman"/>
                <w:sz w:val="26"/>
                <w:szCs w:val="26"/>
              </w:rPr>
              <w:t>)</w:t>
            </w:r>
            <w:r w:rsidRPr="00F76B84">
              <w:rPr>
                <w:rFonts w:cs="Times New Roman"/>
                <w:sz w:val="26"/>
                <w:szCs w:val="26"/>
              </w:rPr>
              <w:t xml:space="preserve"> деталей (подробностей) из перечисленных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F76B8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E09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5184773D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8742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7C5BE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0E7" w14:textId="256257A3" w:rsidR="00E77AF0" w:rsidRPr="00F76B84" w:rsidRDefault="00E77AF0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низкий уровень детализации программы (в программе содержится от 1 до 3 </w:t>
            </w:r>
            <w:r>
              <w:rPr>
                <w:rFonts w:cs="Times New Roman"/>
                <w:sz w:val="26"/>
                <w:szCs w:val="26"/>
              </w:rPr>
              <w:t>(</w:t>
            </w:r>
            <w:r w:rsidRPr="00F76B84">
              <w:rPr>
                <w:rFonts w:cs="Times New Roman"/>
                <w:sz w:val="26"/>
                <w:szCs w:val="26"/>
              </w:rPr>
              <w:t>включительно</w:t>
            </w:r>
            <w:r>
              <w:rPr>
                <w:rFonts w:cs="Times New Roman"/>
                <w:sz w:val="26"/>
                <w:szCs w:val="26"/>
              </w:rPr>
              <w:t>)</w:t>
            </w:r>
            <w:r w:rsidRPr="00F76B84">
              <w:rPr>
                <w:rFonts w:cs="Times New Roman"/>
                <w:sz w:val="26"/>
                <w:szCs w:val="26"/>
              </w:rPr>
              <w:t xml:space="preserve"> деталей (подробностей) из перечисленных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F76B8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088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4C7D5A4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F4416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F388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5B1" w14:textId="77777777" w:rsidR="00E77AF0" w:rsidRPr="00F76B84" w:rsidRDefault="00E77AF0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отсутствуют детали (подробности), необходимые для корректного воспроизведения специалистами, не являющимися разработчиками программы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69D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5DEEB01B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827" w14:textId="77777777" w:rsidR="00E77AF0" w:rsidRPr="00F76B84" w:rsidRDefault="00E77AF0" w:rsidP="0007474F">
            <w:pPr>
              <w:tabs>
                <w:tab w:val="left" w:pos="285"/>
                <w:tab w:val="left" w:pos="317"/>
                <w:tab w:val="left" w:pos="601"/>
              </w:tabs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 Критерий «Научно-методическая обоснованность программы»</w:t>
            </w:r>
          </w:p>
        </w:tc>
      </w:tr>
      <w:tr w:rsidR="00E77AF0" w:rsidRPr="00F76B84" w14:paraId="1B21EAAE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6D31A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D5760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Соответствие программы нормативным документам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C9ED" w14:textId="77777777" w:rsidR="00E77AF0" w:rsidRPr="00F76B84" w:rsidRDefault="00E77AF0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программа полностью соответствует требуемым нормативным документам</w:t>
            </w:r>
            <w:proofErr w:type="gramStart"/>
            <w:r w:rsidRPr="00F76B84">
              <w:rPr>
                <w:rFonts w:eastAsia="Calibri" w:cs="Times New Roman"/>
                <w:sz w:val="26"/>
                <w:szCs w:val="26"/>
                <w:vertAlign w:val="superscript"/>
              </w:rPr>
              <w:t>4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70F2" w14:textId="77777777" w:rsidR="00E77AF0" w:rsidRPr="00F76B84" w:rsidRDefault="00E77AF0" w:rsidP="0007474F">
            <w:pPr>
              <w:spacing w:line="233" w:lineRule="auto"/>
              <w:ind w:firstLine="0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2</w:t>
            </w:r>
          </w:p>
        </w:tc>
      </w:tr>
      <w:tr w:rsidR="00E77AF0" w:rsidRPr="00F76B84" w14:paraId="1BE2C35E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FBEB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830EC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3AB" w14:textId="77777777" w:rsidR="00E77AF0" w:rsidRPr="00F76B84" w:rsidRDefault="00E77AF0" w:rsidP="0007474F">
            <w:pPr>
              <w:tabs>
                <w:tab w:val="left" w:pos="285"/>
                <w:tab w:val="left" w:pos="317"/>
              </w:tabs>
              <w:spacing w:line="233" w:lineRule="auto"/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программа не соответствует требуемым нормативным документам</w:t>
            </w:r>
            <w:proofErr w:type="gramStart"/>
            <w:r w:rsidRPr="00F76B84">
              <w:rPr>
                <w:rFonts w:eastAsia="Calibri" w:cs="Times New Roman"/>
                <w:sz w:val="26"/>
                <w:szCs w:val="26"/>
                <w:vertAlign w:val="superscript"/>
              </w:rPr>
              <w:t>4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394" w14:textId="77777777" w:rsidR="00E77AF0" w:rsidRPr="00F76B84" w:rsidRDefault="00E77AF0" w:rsidP="0007474F">
            <w:pPr>
              <w:spacing w:line="233" w:lineRule="auto"/>
              <w:ind w:firstLine="0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0</w:t>
            </w:r>
          </w:p>
        </w:tc>
      </w:tr>
      <w:tr w:rsidR="00E77AF0" w:rsidRPr="00F76B84" w14:paraId="69358E36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6DB561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427F9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Наличие логической взаимосвязи </w:t>
            </w:r>
          </w:p>
          <w:p w14:paraId="320E5E37" w14:textId="07144789" w:rsidR="00E77AF0" w:rsidRPr="00F76B84" w:rsidRDefault="00E77AF0" w:rsidP="00857195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между занятиями/</w:t>
            </w:r>
            <w:r w:rsidRPr="00F76B84">
              <w:rPr>
                <w:rFonts w:cs="Times New Roman"/>
                <w:sz w:val="26"/>
                <w:szCs w:val="26"/>
              </w:rPr>
              <w:br/>
              <w:t>мероприятиями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26E4" w14:textId="77777777" w:rsidR="00E77AF0" w:rsidRPr="00F76B84" w:rsidRDefault="00E77AF0" w:rsidP="0007474F">
            <w:pPr>
              <w:tabs>
                <w:tab w:val="left" w:pos="285"/>
                <w:tab w:val="left" w:pos="317"/>
                <w:tab w:val="left" w:pos="493"/>
                <w:tab w:val="left" w:pos="3977"/>
              </w:tabs>
              <w:spacing w:line="233" w:lineRule="auto"/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 программе полностью учтены факторы, свидетельствующие о наличии логической взаимосвязи между занятиями/мероприятиями программы</w:t>
            </w:r>
            <w:r w:rsidRPr="00F76B84">
              <w:rPr>
                <w:rFonts w:eastAsia="Calibri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DA8A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2FA15B2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A2A8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D63B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F0C" w14:textId="77777777" w:rsidR="00E77AF0" w:rsidRPr="00F76B84" w:rsidRDefault="00E77AF0" w:rsidP="0007474F">
            <w:pPr>
              <w:tabs>
                <w:tab w:val="left" w:pos="285"/>
                <w:tab w:val="left" w:pos="317"/>
                <w:tab w:val="left" w:pos="493"/>
                <w:tab w:val="left" w:pos="3977"/>
              </w:tabs>
              <w:spacing w:line="233" w:lineRule="auto"/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 программе частично учтены факторы, свидетельствующие о наличии логической взаимосвязи между занятиями/мероприятиями программы</w:t>
            </w:r>
            <w:r w:rsidRPr="00F76B84">
              <w:rPr>
                <w:rFonts w:eastAsia="Calibri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27E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00E8E162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3275C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CABE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817" w14:textId="77777777" w:rsidR="00E77AF0" w:rsidRPr="00F76B84" w:rsidRDefault="00E77AF0" w:rsidP="0007474F">
            <w:pPr>
              <w:tabs>
                <w:tab w:val="left" w:pos="285"/>
                <w:tab w:val="left" w:pos="317"/>
                <w:tab w:val="left" w:pos="493"/>
                <w:tab w:val="left" w:pos="3977"/>
              </w:tabs>
              <w:spacing w:line="233" w:lineRule="auto"/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 программе отсутствует логическая взаимосвязь между занятиями/ мероприятиями</w:t>
            </w:r>
            <w:r w:rsidRPr="00F76B84">
              <w:rPr>
                <w:rFonts w:eastAsia="Calibri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59F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6B13608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B1E0F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2.3.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CD46F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Соответствие требованиям </w:t>
            </w:r>
            <w:r w:rsidRPr="00F76B84">
              <w:rPr>
                <w:rFonts w:cs="Times New Roman"/>
                <w:sz w:val="26"/>
                <w:szCs w:val="26"/>
              </w:rPr>
              <w:br/>
              <w:t>к целеполаганию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6107" w14:textId="77777777" w:rsidR="00E77AF0" w:rsidRPr="00F76B84" w:rsidRDefault="00E77AF0" w:rsidP="0007474F">
            <w:pPr>
              <w:tabs>
                <w:tab w:val="left" w:pos="285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цели и задачи программы соответствуют всем требованиям, предъявляемым к целеполаганию (конкретны, измеримы, достижимы, значимы для общества и участников программы)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2BAD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05D62073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B4DD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1419A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714" w14:textId="77777777" w:rsidR="00E77AF0" w:rsidRPr="00F76B84" w:rsidRDefault="00E77AF0" w:rsidP="0007474F">
            <w:pPr>
              <w:tabs>
                <w:tab w:val="left" w:pos="285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цели и задачи программы частично соответствуют требованиям, предъявляемым к целеполаганию, о конкретности, измеримости, достижимости, значимости для общества и участников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4B4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0F4D686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9434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D39BF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0B2" w14:textId="63B38045" w:rsidR="00E77AF0" w:rsidRPr="00F76B84" w:rsidRDefault="00E77AF0" w:rsidP="0007474F">
            <w:pPr>
              <w:tabs>
                <w:tab w:val="left" w:pos="285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цели и задачи программы не соответствуют ни одному из требований,</w:t>
            </w:r>
            <w:r w:rsidRPr="00F76B84">
              <w:t xml:space="preserve"> </w:t>
            </w:r>
            <w:r w:rsidRPr="00F76B84">
              <w:rPr>
                <w:rFonts w:cs="Times New Roman"/>
                <w:sz w:val="26"/>
                <w:szCs w:val="26"/>
              </w:rPr>
              <w:t>предъявляемых к целеполаганию</w:t>
            </w:r>
            <w:r>
              <w:rPr>
                <w:rFonts w:cs="Times New Roman"/>
                <w:sz w:val="26"/>
                <w:szCs w:val="26"/>
              </w:rPr>
              <w:t xml:space="preserve"> (цели и задачи не</w:t>
            </w:r>
            <w:r w:rsidRPr="00260CF8">
              <w:rPr>
                <w:rFonts w:cs="Times New Roman"/>
                <w:sz w:val="26"/>
                <w:szCs w:val="26"/>
              </w:rPr>
              <w:t xml:space="preserve">конкретны, </w:t>
            </w:r>
            <w:r>
              <w:rPr>
                <w:rFonts w:cs="Times New Roman"/>
                <w:sz w:val="26"/>
                <w:szCs w:val="26"/>
              </w:rPr>
              <w:t>не</w:t>
            </w:r>
            <w:r w:rsidRPr="00260CF8">
              <w:rPr>
                <w:rFonts w:cs="Times New Roman"/>
                <w:sz w:val="26"/>
                <w:szCs w:val="26"/>
              </w:rPr>
              <w:t xml:space="preserve">достижимы, </w:t>
            </w:r>
            <w:r>
              <w:rPr>
                <w:rFonts w:cs="Times New Roman"/>
                <w:sz w:val="26"/>
                <w:szCs w:val="26"/>
              </w:rPr>
              <w:t>не</w:t>
            </w:r>
            <w:r w:rsidRPr="00260CF8">
              <w:rPr>
                <w:rFonts w:cs="Times New Roman"/>
                <w:sz w:val="26"/>
                <w:szCs w:val="26"/>
              </w:rPr>
              <w:t>значимы для общества и участников программы</w:t>
            </w:r>
            <w:r>
              <w:rPr>
                <w:rFonts w:cs="Times New Roman"/>
                <w:sz w:val="26"/>
                <w:szCs w:val="26"/>
              </w:rPr>
              <w:t xml:space="preserve">, их достижение невозможно </w:t>
            </w:r>
            <w:r w:rsidRPr="00260CF8">
              <w:rPr>
                <w:rFonts w:cs="Times New Roman"/>
                <w:sz w:val="26"/>
                <w:szCs w:val="26"/>
              </w:rPr>
              <w:t>измери</w:t>
            </w:r>
            <w:r>
              <w:rPr>
                <w:rFonts w:cs="Times New Roman"/>
                <w:sz w:val="26"/>
                <w:szCs w:val="26"/>
              </w:rPr>
              <w:t>ть)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441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6118E614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AB8C71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2.4.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378E09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Соответствие ожидаемых результатов целям и задачам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D7F2" w14:textId="77777777" w:rsidR="00E77AF0" w:rsidRPr="0007474F" w:rsidRDefault="00E77AF0" w:rsidP="0007474F">
            <w:pPr>
              <w:tabs>
                <w:tab w:val="left" w:pos="285"/>
              </w:tabs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</w:rPr>
            </w:pPr>
            <w:r w:rsidRPr="0007474F">
              <w:rPr>
                <w:rFonts w:cs="Times New Roman"/>
                <w:spacing w:val="-4"/>
                <w:sz w:val="26"/>
                <w:szCs w:val="26"/>
              </w:rPr>
              <w:t>ожидаемые результаты полностью соответствуют целям и задачам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2F50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2D4CFA2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F7B30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A5D3" w14:textId="77777777" w:rsidR="00E77AF0" w:rsidRPr="00F76B84" w:rsidRDefault="00E77AF0" w:rsidP="0007474F">
            <w:pPr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AC6" w14:textId="77777777" w:rsidR="00E77AF0" w:rsidRPr="00F76B84" w:rsidRDefault="00E77AF0" w:rsidP="0007474F">
            <w:pPr>
              <w:tabs>
                <w:tab w:val="left" w:pos="285"/>
              </w:tabs>
              <w:spacing w:line="233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ожидаемые результаты частично соответствуют целям и задачам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D77" w14:textId="77777777" w:rsidR="00E77AF0" w:rsidRPr="00F76B84" w:rsidRDefault="00E77AF0" w:rsidP="0007474F">
            <w:pPr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0F727B83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800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325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8E7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ожидаемые результаты не соответствуют целям и задачам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68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2ED7018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9105B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2.5.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F53CA4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Соответствие ожидаемых </w:t>
            </w:r>
            <w:r w:rsidRPr="00F76B84">
              <w:rPr>
                <w:rFonts w:cs="Times New Roman"/>
                <w:sz w:val="26"/>
                <w:szCs w:val="26"/>
              </w:rPr>
              <w:lastRenderedPageBreak/>
              <w:t>результатов формам и методам, используемым в программе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214B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 xml:space="preserve">ожидаемые результаты полностью соответствуют формам и методам </w:t>
            </w:r>
            <w:r w:rsidRPr="00F76B84">
              <w:rPr>
                <w:rFonts w:cs="Times New Roman"/>
                <w:sz w:val="26"/>
                <w:szCs w:val="26"/>
              </w:rPr>
              <w:lastRenderedPageBreak/>
              <w:t>работы, используемым в программе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F930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</w:tr>
      <w:tr w:rsidR="00E77AF0" w:rsidRPr="00F76B84" w14:paraId="5E69670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1167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573D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930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ожидаемые результаты частично соответствуют формам и методам работы, используемым в программе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1F6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610B7689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DB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EBB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4F4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ожидаемые результаты не соответствуют формам и методам работы, используемым в программе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007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1E5D127F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CF563D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2.6.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C2E4A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Степень авторства и оригинальности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9556" w14:textId="476BBF62" w:rsidR="00E77AF0" w:rsidRPr="00F76B84" w:rsidRDefault="00E77AF0" w:rsidP="0007474F">
            <w:pPr>
              <w:tabs>
                <w:tab w:val="left" w:pos="285"/>
                <w:tab w:val="left" w:pos="458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высокая степень авторства и оригинальности (программа основана на авторском замысле, который отразился в построении, методах и технологических приемах, заимствованны</w:t>
            </w:r>
            <w:r>
              <w:rPr>
                <w:rFonts w:eastAsia="Calibri" w:cs="Times New Roman"/>
                <w:sz w:val="26"/>
                <w:szCs w:val="26"/>
              </w:rPr>
              <w:t>е</w:t>
            </w:r>
            <w:r w:rsidRPr="00F76B84">
              <w:rPr>
                <w:rFonts w:eastAsia="Calibri" w:cs="Times New Roman"/>
                <w:sz w:val="26"/>
                <w:szCs w:val="26"/>
              </w:rPr>
              <w:t xml:space="preserve"> компонент</w:t>
            </w:r>
            <w:r>
              <w:rPr>
                <w:rFonts w:eastAsia="Calibri" w:cs="Times New Roman"/>
                <w:sz w:val="26"/>
                <w:szCs w:val="26"/>
              </w:rPr>
              <w:t>ы н</w:t>
            </w:r>
            <w:r w:rsidRPr="00F76B84">
              <w:rPr>
                <w:rFonts w:eastAsia="Calibri" w:cs="Times New Roman"/>
                <w:sz w:val="26"/>
                <w:szCs w:val="26"/>
              </w:rPr>
              <w:t>е использ</w:t>
            </w:r>
            <w:r>
              <w:rPr>
                <w:rFonts w:eastAsia="Calibri" w:cs="Times New Roman"/>
                <w:sz w:val="26"/>
                <w:szCs w:val="26"/>
              </w:rPr>
              <w:t>уются</w:t>
            </w:r>
            <w:r w:rsidRPr="00F76B84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F6E2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5C5AA55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562B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AD21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80D" w14:textId="29F9A945" w:rsidR="00E77AF0" w:rsidRPr="00F76B84" w:rsidRDefault="00E77AF0" w:rsidP="0007474F">
            <w:pPr>
              <w:tabs>
                <w:tab w:val="left" w:pos="285"/>
                <w:tab w:val="left" w:pos="458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средняя степень авторства и оригинальности (программа носит компилятивный (заимствованный) характер с использованием авторской идеи и отдельных авторских приемов)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C58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413393B2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5F5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DF4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B17" w14:textId="77777777" w:rsidR="00E77AF0" w:rsidRPr="00F76B84" w:rsidRDefault="00E77AF0" w:rsidP="00F76B84">
            <w:pPr>
              <w:tabs>
                <w:tab w:val="left" w:pos="68"/>
                <w:tab w:val="left" w:pos="285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низкая степень авторства и оригинальности (программа носит компилятивный (заимствованный) характер с использованием отдельных авторских приемов)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75D7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2EC5BE00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5DE4A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2.7.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1DB9CA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Степень практической значимости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4C6D" w14:textId="77777777" w:rsidR="00E77AF0" w:rsidRPr="00F76B84" w:rsidRDefault="00E77AF0" w:rsidP="00F76B84">
            <w:pPr>
              <w:tabs>
                <w:tab w:val="left" w:pos="285"/>
                <w:tab w:val="left" w:pos="45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высокая степень практической значимости (программа может быть внедрена и использована во всех учреждениях (организациях), ведущих социально-психологическую и педагогическую работу с семьей)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EDD4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0E4DD6F9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D39F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81DB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B95" w14:textId="77777777" w:rsidR="00E77AF0" w:rsidRPr="00F76B84" w:rsidRDefault="00E77AF0" w:rsidP="00F76B84">
            <w:pPr>
              <w:tabs>
                <w:tab w:val="left" w:pos="285"/>
                <w:tab w:val="left" w:pos="45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средняя степень практической значимости (программа может быть внедрена и использована в большинстве учреждений (организаций), ведущих социально-психологическую и педагогическую работу с семьей)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19E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506B9B7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993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24E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560" w14:textId="77777777" w:rsidR="00E77AF0" w:rsidRPr="0007474F" w:rsidRDefault="00E77AF0" w:rsidP="00F76B84">
            <w:pPr>
              <w:tabs>
                <w:tab w:val="left" w:pos="285"/>
                <w:tab w:val="left" w:pos="458"/>
                <w:tab w:val="left" w:pos="3977"/>
              </w:tabs>
              <w:ind w:firstLine="0"/>
              <w:contextualSpacing/>
              <w:rPr>
                <w:rFonts w:eastAsia="Calibri" w:cs="Times New Roman"/>
                <w:spacing w:val="-6"/>
                <w:sz w:val="26"/>
                <w:szCs w:val="26"/>
              </w:rPr>
            </w:pPr>
            <w:r w:rsidRPr="0007474F">
              <w:rPr>
                <w:rFonts w:eastAsia="Calibri" w:cs="Times New Roman"/>
                <w:spacing w:val="-6"/>
                <w:sz w:val="26"/>
                <w:szCs w:val="26"/>
              </w:rPr>
              <w:t>низкая степень практической значимости (программа может быть внедрена и использована только в учреждении (организации), в которой была разработана)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1F3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1DA83E3D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37ABCC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2.8.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69836" w14:textId="77777777" w:rsidR="00E77AF0" w:rsidRPr="00F76B84" w:rsidRDefault="00E77AF0" w:rsidP="00F76B84">
            <w:pPr>
              <w:tabs>
                <w:tab w:val="left" w:pos="6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Степень новизны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270F" w14:textId="77777777" w:rsidR="00E77AF0" w:rsidRPr="00F76B84" w:rsidRDefault="00E77AF0" w:rsidP="00F76B84">
            <w:pPr>
              <w:tabs>
                <w:tab w:val="left" w:pos="285"/>
                <w:tab w:val="left" w:pos="45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высокая степень новизны (в основе программы лежит нестандартная идея, используются только новые методы и приемы работы с семьей)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435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54DB1177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86C65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4E68" w14:textId="77777777" w:rsidR="00E77AF0" w:rsidRPr="00F76B84" w:rsidRDefault="00E77AF0" w:rsidP="00F76B84">
            <w:pPr>
              <w:tabs>
                <w:tab w:val="left" w:pos="6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551" w14:textId="77777777" w:rsidR="00E77AF0" w:rsidRPr="00F76B84" w:rsidRDefault="00E77AF0" w:rsidP="00F76B84">
            <w:pPr>
              <w:tabs>
                <w:tab w:val="left" w:pos="285"/>
                <w:tab w:val="left" w:pos="45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 xml:space="preserve">средняя степень новизны (в программе наряду с </w:t>
            </w:r>
            <w:proofErr w:type="gramStart"/>
            <w:r w:rsidRPr="00F76B84">
              <w:rPr>
                <w:rFonts w:eastAsia="Calibri" w:cs="Times New Roman"/>
                <w:sz w:val="26"/>
                <w:szCs w:val="26"/>
              </w:rPr>
              <w:t>общеизвестными</w:t>
            </w:r>
            <w:proofErr w:type="gramEnd"/>
            <w:r w:rsidRPr="00F76B84">
              <w:rPr>
                <w:rFonts w:eastAsia="Calibri" w:cs="Times New Roman"/>
                <w:sz w:val="26"/>
                <w:szCs w:val="26"/>
              </w:rPr>
              <w:t xml:space="preserve"> использованы новые методы и приемы работы с семьей)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FBA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6E122EE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579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B98" w14:textId="77777777" w:rsidR="00E77AF0" w:rsidRPr="00F76B84" w:rsidRDefault="00E77AF0" w:rsidP="00F76B84">
            <w:pPr>
              <w:tabs>
                <w:tab w:val="left" w:pos="68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AA1" w14:textId="77777777" w:rsidR="00E77AF0" w:rsidRPr="00F76B84" w:rsidRDefault="00E77AF0" w:rsidP="00F76B84">
            <w:pPr>
              <w:tabs>
                <w:tab w:val="left" w:pos="34"/>
                <w:tab w:val="left" w:pos="285"/>
                <w:tab w:val="left" w:pos="3977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низкая степень новизны (в программе применены стандартные общеизвестные методы и приемы работы с семьей)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61B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D801869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E9E7" w14:textId="77777777" w:rsidR="00E77AF0" w:rsidRPr="00F76B84" w:rsidRDefault="00E77AF0" w:rsidP="00F76B84">
            <w:pPr>
              <w:tabs>
                <w:tab w:val="left" w:pos="285"/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 Критерий «Регламентированность процесса реализации программы»</w:t>
            </w:r>
          </w:p>
        </w:tc>
      </w:tr>
      <w:tr w:rsidR="00E77AF0" w:rsidRPr="00F76B84" w14:paraId="18C5E41C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557A6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705D8A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Наличие временных характеристик реализации программы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2FA0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представлены все временные характеристики из перечисленных (сроки реализации программы, периодичность занятий/мероприятий, длительность занятий/мероприятий)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0BAE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57B5BED9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CE1A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BA3AC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A70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представлена часть временных характеристик из перечисленных (сроки реализации программы, периодичность занятий/мероприятий, длительность занятий/мероприятий)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31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6E071CC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7656B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AADE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6D4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отсутствуют временные характеристики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4FE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755A997C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9154E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31E97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Наличие требований к условиям реализации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44BE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представлены требования ко всем условиям реализации программы (площадке и/или помещению для реализации программы, материально-технической базе и программному обеспечению, использованию оборудования среды)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2E93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 2</w:t>
            </w:r>
          </w:p>
        </w:tc>
      </w:tr>
      <w:tr w:rsidR="00E77AF0" w:rsidRPr="00F76B84" w14:paraId="0F6B5899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335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07B46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5E5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частично представлены требования к условиям реализации программы (площадке и/или помещению для реализации программы, к материально-технической базе и программному обеспечению, к использованию оборудования среды)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762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332F9B7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1F0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B2F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05B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отсутствуют требования к условиям реализации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436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D2CBD08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B70D4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3.3.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D45DFD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Наличие требований </w:t>
            </w:r>
          </w:p>
          <w:p w14:paraId="36269F1C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к квалификации и подготовке специалистов (ведущего/ведущих)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B3BE" w14:textId="3E1FBE24" w:rsidR="00E77AF0" w:rsidRPr="00F76B84" w:rsidRDefault="00E77AF0" w:rsidP="0007474F">
            <w:pPr>
              <w:ind w:left="34"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F76B84">
              <w:rPr>
                <w:rFonts w:cs="Times New Roman"/>
                <w:sz w:val="26"/>
                <w:szCs w:val="26"/>
              </w:rPr>
              <w:t>в описании программы полно представлены требования к квалификации и подготовке ведущего/ведущих (описаны требования как к профессиональной подготовке ведущего/ведущих, включая перечень необходимых знаний и умений, так и к опыту работы ведущего/ ведущих с целевой аудиторией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26D7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75957BEC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CABDB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9C322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945" w14:textId="1B8D7BB2" w:rsidR="00E77AF0" w:rsidRPr="00F76B84" w:rsidRDefault="00E77AF0" w:rsidP="0007474F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частично представлены требования к квалификации и подготовке ведущего/ведущих (описаны требования либо к профессиональной подготовке ведущего/ведущих, включая перечень необходимых знаний и умений, либо к опыту работы ведущего/ ведущих с целевой аудиторией)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59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1ADE847C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B2F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383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D3B" w14:textId="77777777" w:rsidR="00E77AF0" w:rsidRPr="00F76B84" w:rsidRDefault="00E77AF0" w:rsidP="00F76B84">
            <w:pPr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отсутствуют требования к квалификации и подготовке специалистов (ведущего/ведущих)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33C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749489C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D3AC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3.4.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59553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Наличие характеристики целевой </w:t>
            </w:r>
            <w:r w:rsidRPr="00F76B84">
              <w:rPr>
                <w:rFonts w:cs="Times New Roman"/>
                <w:sz w:val="26"/>
                <w:szCs w:val="26"/>
              </w:rPr>
              <w:lastRenderedPageBreak/>
              <w:t>аудитории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7C9A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в описании программы представлены характеристики целевой аудитории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E58F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3B872A2D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DC8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52B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отсутствуют характеристики целевой аудитории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F5B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32074104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69C8F4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F12DB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Наличие требований к реализации процедур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29B5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приведены и тематический план программы (последовательность занятий, мероприятий, консультаций в рамках программы), и планы каждого занятия (последовательность упражнений и других форм работы в рамках занятия)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EFE7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56F0A8C5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616F6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BB369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708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приведен либо тематический план программы (последовательность занятий, мероприятий, консультаций в рамках программы), либо планы каждого занятия (последовательность упражнений и других форм работы в рамках занятия)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71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76B3E79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11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D52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6B7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описании программы отсутствуют тематический план программы и планы занятий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F9A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6C40E469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C91C24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3.6.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9946E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Наличие системы оценки результативности и эффективности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037A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полностью представлена система оценки ее результативности и эффективности (описаны критерии выполнения задач программы, формы и методы сбора контрольно-оценочной информации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6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05B0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67394323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882F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261A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1AB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частично представлена система оценки ее результативности и эффективности (описаны либо критерии выполнения задач программы, либо формы и методы сбора контрольно-оценочной информации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6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F3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4104783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69A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A019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B18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отсутствует описание системы оценки результативности и эффективности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C82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CE43823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39590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3.7.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0DA422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Наличие информации для ведущего по работе с трудными ситуациями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78A2" w14:textId="11B66DEC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в полной мере представлена информация для ведущего по работе с трудными ситуациями (</w:t>
            </w:r>
            <w:r>
              <w:rPr>
                <w:rFonts w:cs="Times New Roman"/>
                <w:sz w:val="26"/>
                <w:szCs w:val="26"/>
              </w:rPr>
              <w:t xml:space="preserve">описаны </w:t>
            </w:r>
            <w:r w:rsidRPr="00F76B84">
              <w:rPr>
                <w:rFonts w:cs="Times New Roman"/>
                <w:sz w:val="26"/>
                <w:szCs w:val="26"/>
              </w:rPr>
              <w:t>трудност</w:t>
            </w:r>
            <w:r>
              <w:rPr>
                <w:rFonts w:cs="Times New Roman"/>
                <w:sz w:val="26"/>
                <w:szCs w:val="26"/>
              </w:rPr>
              <w:t>и</w:t>
            </w:r>
            <w:r w:rsidRPr="00F76B84">
              <w:rPr>
                <w:rFonts w:cs="Times New Roman"/>
                <w:sz w:val="26"/>
                <w:szCs w:val="26"/>
              </w:rPr>
              <w:t xml:space="preserve">, </w:t>
            </w:r>
            <w:r>
              <w:rPr>
                <w:rFonts w:cs="Times New Roman"/>
                <w:sz w:val="26"/>
                <w:szCs w:val="26"/>
              </w:rPr>
              <w:t>которые могут возникнуть</w:t>
            </w:r>
            <w:r w:rsidRPr="00F76B84">
              <w:rPr>
                <w:rFonts w:cs="Times New Roman"/>
                <w:sz w:val="26"/>
                <w:szCs w:val="26"/>
              </w:rPr>
              <w:t xml:space="preserve"> при реализации программы, и вариант</w:t>
            </w:r>
            <w:r>
              <w:rPr>
                <w:rFonts w:cs="Times New Roman"/>
                <w:sz w:val="26"/>
                <w:szCs w:val="26"/>
              </w:rPr>
              <w:t>ы</w:t>
            </w:r>
            <w:r w:rsidRPr="00F76B84">
              <w:rPr>
                <w:rFonts w:cs="Times New Roman"/>
                <w:sz w:val="26"/>
                <w:szCs w:val="26"/>
              </w:rPr>
              <w:t xml:space="preserve"> выхода из трудных ситуаций)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8EE2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14850B59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6DDB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54DEA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E4C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частично представлена информация для ведущего по работе с трудными ситуациями (описаны возможные трудности, возникающие при реализации программы, однако отсутствует описание вариантов выхода из трудных ситуаций)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714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1AFCD8E7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7D5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08D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9D4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в программе отсутствует информации для ведущего по работе с трудными ситуациями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0D01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467B666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9C665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3.8.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CFE8A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Наличие информации об итогах </w:t>
            </w:r>
            <w:r w:rsidRPr="00F76B84">
              <w:rPr>
                <w:rFonts w:cs="Times New Roman"/>
                <w:sz w:val="26"/>
                <w:szCs w:val="26"/>
              </w:rPr>
              <w:lastRenderedPageBreak/>
              <w:t>апробации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B28D" w14:textId="77777777" w:rsidR="00E77AF0" w:rsidRPr="00F76B84" w:rsidRDefault="00E77AF0" w:rsidP="00C47C40">
            <w:pPr>
              <w:spacing w:line="235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в программе представлена полная информация об итогах апробации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7</w:t>
            </w:r>
            <w:proofErr w:type="gramEnd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A76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D08AFF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D1F40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BCEF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8C4" w14:textId="1DCF204D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>информация об итогах апробации представлена частично (отсутствуют одн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F76B84">
              <w:rPr>
                <w:rFonts w:cs="Times New Roman"/>
                <w:sz w:val="26"/>
                <w:szCs w:val="26"/>
              </w:rPr>
              <w:t xml:space="preserve"> или несколько составляющих из перечисленного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7</w:t>
            </w:r>
            <w:proofErr w:type="gramEnd"/>
            <w:r w:rsidRPr="00F76B8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D08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53F45B08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DC04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C6941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0B7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в программе отсутствует информация об итогах апробации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139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61B05DB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C01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3FF" w14:textId="77777777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B1D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программа не проходила апробацию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A54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D7FCF6B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9F87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4. Критерий «Результаты реализации программы»</w:t>
            </w:r>
          </w:p>
        </w:tc>
      </w:tr>
      <w:tr w:rsidR="00E77AF0" w:rsidRPr="00F76B84" w14:paraId="07B940CF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4F964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029AD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Отзывы участников о программе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C1A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д</w:t>
            </w:r>
            <w:r w:rsidRPr="00F76B84">
              <w:rPr>
                <w:rFonts w:cs="Times New Roman"/>
                <w:sz w:val="26"/>
                <w:szCs w:val="26"/>
              </w:rPr>
              <w:t>оля положительных отзывов в обратной связи участников программы за 2019 и 2020 годы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F76B84">
              <w:rPr>
                <w:rFonts w:cs="Times New Roman"/>
                <w:sz w:val="26"/>
                <w:szCs w:val="26"/>
              </w:rPr>
              <w:t>больше 50 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B82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E77AF0" w:rsidRPr="00F76B84" w14:paraId="4E8412D6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EBD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04CA3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A68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д</w:t>
            </w:r>
            <w:r w:rsidRPr="00F76B84">
              <w:rPr>
                <w:rFonts w:cs="Times New Roman"/>
                <w:sz w:val="26"/>
                <w:szCs w:val="26"/>
              </w:rPr>
              <w:t>оля положительных отзывов в обратной связи участников программы за 2019 и 2020 годы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F76B84">
              <w:rPr>
                <w:rFonts w:cs="Times New Roman"/>
                <w:sz w:val="26"/>
                <w:szCs w:val="26"/>
              </w:rPr>
              <w:t>от 31 до 50 процентов (включительно)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C4D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6D36E3D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3882A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B86BA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4BF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д</w:t>
            </w:r>
            <w:r w:rsidRPr="00F76B84">
              <w:rPr>
                <w:rFonts w:cs="Times New Roman"/>
                <w:sz w:val="26"/>
                <w:szCs w:val="26"/>
              </w:rPr>
              <w:t>оля положительных отзывов в обратной связи участников программы за 2019 и 2020 годы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F76B84">
              <w:rPr>
                <w:rFonts w:cs="Times New Roman"/>
                <w:sz w:val="26"/>
                <w:szCs w:val="26"/>
              </w:rPr>
              <w:t>от 21 до 30 процентов (включительно)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1C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078AB63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00CBE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5BA1A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2A2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д</w:t>
            </w:r>
            <w:r w:rsidRPr="00F76B84">
              <w:rPr>
                <w:rFonts w:cs="Times New Roman"/>
                <w:sz w:val="26"/>
                <w:szCs w:val="26"/>
              </w:rPr>
              <w:t>оля положительных отзывов в обратной связи участников программы за 2019 и 2020 годы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F76B84">
              <w:rPr>
                <w:rFonts w:cs="Times New Roman"/>
                <w:sz w:val="26"/>
                <w:szCs w:val="26"/>
              </w:rPr>
              <w:t>от 11 до 20 процентов (включительно)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CD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349C5F61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D7DC0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E0ECF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FCC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д</w:t>
            </w:r>
            <w:r w:rsidRPr="00F76B84">
              <w:rPr>
                <w:rFonts w:cs="Times New Roman"/>
                <w:sz w:val="26"/>
                <w:szCs w:val="26"/>
              </w:rPr>
              <w:t>оля положительных отзывов в обратной связи участников программы за 2019 и 2020 годы от 0 до 10 процентов (включительно)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B5B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C417E8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E699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27E09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E3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 положительных отзывах участников программы за 2019 и 2020 годы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B48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628FD0B1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ECA12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BAD8A5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 xml:space="preserve">Отзывы специалистов, работающих с участниками в рамках программы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66B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доля положительных оценок в 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обратной связи специалистов о программе</w:t>
            </w:r>
            <w:r w:rsidRPr="00F76B84">
              <w:rPr>
                <w:rFonts w:cs="Times New Roman"/>
                <w:sz w:val="26"/>
                <w:szCs w:val="26"/>
              </w:rPr>
              <w:t xml:space="preserve"> за 2019 и 2020 годы больше 50 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FBD" w14:textId="77777777" w:rsidR="00E77AF0" w:rsidRPr="00F76B84" w:rsidRDefault="00E77AF0" w:rsidP="00C47C40">
            <w:pPr>
              <w:tabs>
                <w:tab w:val="left" w:pos="0"/>
                <w:tab w:val="left" w:pos="34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E77AF0" w:rsidRPr="00F76B84" w14:paraId="3339360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5F9E1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015F1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2ED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доля положительных оценок в 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обратной связи специалистов о программе</w:t>
            </w:r>
            <w:r w:rsidRPr="00F76B84">
              <w:rPr>
                <w:rFonts w:cs="Times New Roman"/>
                <w:sz w:val="26"/>
                <w:szCs w:val="26"/>
              </w:rPr>
              <w:t xml:space="preserve"> за 2019 и 2020 годы от 41 до 50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6AB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3703CC0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B02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24FD7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CC5D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доля положительных оценок в 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обратной связи специалистов о программе</w:t>
            </w:r>
            <w:r w:rsidRPr="00F76B84">
              <w:rPr>
                <w:rFonts w:cs="Times New Roman"/>
                <w:sz w:val="26"/>
                <w:szCs w:val="26"/>
              </w:rPr>
              <w:t xml:space="preserve"> за 2019 и 2020 годы от 31 до 40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CC8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7557E2A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82867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2BFCC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0C9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доля положительных оценок в 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обратной связи специалистов о программе</w:t>
            </w:r>
            <w:r w:rsidRPr="00F76B84">
              <w:rPr>
                <w:rFonts w:cs="Times New Roman"/>
                <w:sz w:val="26"/>
                <w:szCs w:val="26"/>
              </w:rPr>
              <w:t xml:space="preserve"> за 2019 и 2020 годы от 21 до 30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32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16B4E80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EAE9B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41E8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B5" w14:textId="77777777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доля положительных оценок в 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обратной связи специалистов о программе</w:t>
            </w:r>
            <w:r w:rsidRPr="00F76B84">
              <w:rPr>
                <w:rFonts w:cs="Times New Roman"/>
                <w:sz w:val="26"/>
                <w:szCs w:val="26"/>
              </w:rPr>
              <w:t xml:space="preserve"> за 2019 и 2020 годы от 10 до 20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2B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3DD1B89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69722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0C27B" w14:textId="77777777" w:rsidR="00E77AF0" w:rsidRPr="00F76B84" w:rsidRDefault="00E77AF0" w:rsidP="00C47C40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4F7" w14:textId="2E16EC23" w:rsidR="00E77AF0" w:rsidRPr="00F76B84" w:rsidRDefault="00E77AF0" w:rsidP="00C47C40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отсутствует информация о положительных оценках специалистов </w:t>
            </w:r>
            <w:r w:rsidRPr="00F76B84">
              <w:rPr>
                <w:rFonts w:cs="Times New Roman"/>
                <w:sz w:val="26"/>
                <w:szCs w:val="26"/>
              </w:rPr>
              <w:br/>
              <w:t>о программе за 2019</w:t>
            </w:r>
            <w:r>
              <w:rPr>
                <w:rFonts w:cs="Times New Roman"/>
                <w:sz w:val="26"/>
                <w:szCs w:val="26"/>
              </w:rPr>
              <w:t xml:space="preserve"> и </w:t>
            </w:r>
            <w:r w:rsidRPr="00F76B84">
              <w:rPr>
                <w:rFonts w:cs="Times New Roman"/>
                <w:sz w:val="26"/>
                <w:szCs w:val="26"/>
              </w:rPr>
              <w:t>2020 годы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EFC" w14:textId="77777777" w:rsidR="00E77AF0" w:rsidRPr="00F76B84" w:rsidRDefault="00E77AF0" w:rsidP="00C47C40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121CB27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23CF0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4.3.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0887BF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 xml:space="preserve">Оценка динамики </w:t>
            </w: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lastRenderedPageBreak/>
              <w:t>информированности участников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BF2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 xml:space="preserve">средний показатель динамики информированности участников по итогам </w:t>
            </w:r>
            <w:r w:rsidRPr="00F76B84">
              <w:rPr>
                <w:rFonts w:cs="Times New Roman"/>
                <w:sz w:val="26"/>
                <w:szCs w:val="26"/>
              </w:rPr>
              <w:lastRenderedPageBreak/>
              <w:t>реализации программы за 2019 и 2020 годы больше 30 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96C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5</w:t>
            </w:r>
          </w:p>
        </w:tc>
      </w:tr>
      <w:tr w:rsidR="00E77AF0" w:rsidRPr="00F76B84" w14:paraId="59537F3E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B659E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63F0E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210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средний показатель динамики информированности участников по итогам реализации программы за 2019 и 2020 годы от 21 до 30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1D1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283321C3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5226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79D6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CE27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средний показатель динамики информированности участников по итогам реализации программы за 2019 и 2020 годы от 16 до 20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59E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10B369A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F4A1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A692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FF5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средний показатель динамики информированности участников по итогам реализации программы за 2019 и 2020 годы от 11 до 15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0CD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4F7937E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C7BC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6625E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FA4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средний показатель динамики информированности участников по итогам реализации программы за 2019 и 2020 годы от 1 до 10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B34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57FAC8E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2023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E2E4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0830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средний показатель динамики информированности участников по итогам реализации программы за 2019 и 2020 годы имеет отрицательные значения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FE98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3CEFD181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701C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C29B" w14:textId="77777777" w:rsidR="00E77AF0" w:rsidRPr="00F76B84" w:rsidRDefault="00E77AF0" w:rsidP="00F76B84">
            <w:pPr>
              <w:spacing w:line="235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562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 динамике информированности участников по итогам реализации программы за 2019 и 2020 годы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89B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0 </w:t>
            </w:r>
          </w:p>
        </w:tc>
      </w:tr>
      <w:tr w:rsidR="00E77AF0" w:rsidRPr="00F76B84" w14:paraId="77258884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50A9E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4.4.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5378D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Оценка удовлетворенности участников по итогам реализации программы</w:t>
            </w:r>
            <w:r w:rsidRPr="00F76B84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8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221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максимальный уровень удовлетворенности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9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7E2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5D90091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33F9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D99C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FCC8" w14:textId="77777777" w:rsidR="00E77AF0" w:rsidRPr="00F76B84" w:rsidRDefault="00E77AF0" w:rsidP="00F76B84">
            <w:pPr>
              <w:tabs>
                <w:tab w:val="left" w:pos="285"/>
              </w:tabs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уровень удовлетворенности выше среднего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9</w:t>
            </w:r>
            <w:proofErr w:type="gramEnd"/>
            <w:r w:rsidRPr="00F76B84">
              <w:rPr>
                <w:rFonts w:cs="Times New Roman"/>
                <w:sz w:val="26"/>
                <w:szCs w:val="26"/>
              </w:rPr>
              <w:t>, но не максимальный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698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B910FB" w:rsidRPr="00F76B84" w14:paraId="11ADBEEC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9EBD" w14:textId="77777777" w:rsidR="00B910FB" w:rsidRPr="00F76B84" w:rsidRDefault="00B910FB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27D5E" w14:textId="77777777" w:rsidR="00B910FB" w:rsidRPr="00F76B84" w:rsidRDefault="00B910FB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EA4" w14:textId="5400EF2E" w:rsidR="00B910FB" w:rsidRPr="00F76B84" w:rsidRDefault="00B910FB" w:rsidP="00F850C7">
            <w:pPr>
              <w:tabs>
                <w:tab w:val="left" w:pos="317"/>
                <w:tab w:val="left" w:pos="601"/>
              </w:tabs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средний уровень удовлетворенности</w:t>
            </w:r>
            <w:proofErr w:type="gramStart"/>
            <w:r w:rsidRPr="00B910FB">
              <w:rPr>
                <w:rFonts w:cs="Times New Roman"/>
                <w:sz w:val="26"/>
                <w:szCs w:val="26"/>
                <w:vertAlign w:val="superscript"/>
              </w:rPr>
              <w:t>9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E35" w14:textId="42E48A95" w:rsidR="00B910FB" w:rsidRPr="00F76B84" w:rsidRDefault="00B910FB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204C6B4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8E77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5B66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EBF" w14:textId="01747EF7" w:rsidR="00E77AF0" w:rsidRPr="00F76B84" w:rsidRDefault="00E77AF0" w:rsidP="00F850C7">
            <w:pPr>
              <w:tabs>
                <w:tab w:val="left" w:pos="317"/>
                <w:tab w:val="left" w:pos="601"/>
              </w:tabs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уровень удовлетворенности ниже среднего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9</w:t>
            </w:r>
            <w:proofErr w:type="gramEnd"/>
            <w:r w:rsidRPr="00F76B84">
              <w:rPr>
                <w:rFonts w:cs="Times New Roman"/>
                <w:sz w:val="26"/>
                <w:szCs w:val="26"/>
              </w:rPr>
              <w:t>, но не нулевой и</w:t>
            </w:r>
            <w:r>
              <w:rPr>
                <w:rFonts w:cs="Times New Roman"/>
                <w:sz w:val="26"/>
                <w:szCs w:val="26"/>
              </w:rPr>
              <w:t xml:space="preserve"> не</w:t>
            </w:r>
            <w:r w:rsidRPr="00F76B84">
              <w:rPr>
                <w:rFonts w:cs="Times New Roman"/>
                <w:sz w:val="26"/>
                <w:szCs w:val="26"/>
              </w:rPr>
              <w:t xml:space="preserve"> отрицательный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54C" w14:textId="645E75BF" w:rsidR="00E77AF0" w:rsidRPr="00F76B84" w:rsidRDefault="00B910FB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7AF0" w:rsidRPr="00F76B84" w14:paraId="2FF0916C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F48F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D827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7F1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уровень удовлетворенности нулевой или отрицательный</w:t>
            </w:r>
            <w:proofErr w:type="gramStart"/>
            <w:r w:rsidRPr="00F76B84">
              <w:rPr>
                <w:rFonts w:cs="Times New Roman"/>
                <w:sz w:val="26"/>
                <w:szCs w:val="26"/>
                <w:vertAlign w:val="superscript"/>
              </w:rPr>
              <w:t>9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11E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DF94F6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A9F0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1D87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681" w14:textId="77777777" w:rsidR="00E77AF0" w:rsidRPr="00F76B84" w:rsidRDefault="00E77AF0" w:rsidP="00F76B84">
            <w:pPr>
              <w:tabs>
                <w:tab w:val="left" w:pos="317"/>
                <w:tab w:val="left" w:pos="601"/>
              </w:tabs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об уровне удовлетворенности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11F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0C40A715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21C0" w14:textId="77777777" w:rsidR="00E77AF0" w:rsidRPr="00F76B84" w:rsidRDefault="00E77AF0" w:rsidP="00F76B84">
            <w:pPr>
              <w:tabs>
                <w:tab w:val="left" w:pos="285"/>
                <w:tab w:val="left" w:pos="317"/>
                <w:tab w:val="left" w:pos="601"/>
              </w:tabs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5. Критерий «Доказательный подход к данным о результатах реализации программы»</w:t>
            </w:r>
          </w:p>
        </w:tc>
      </w:tr>
      <w:tr w:rsidR="00E77AF0" w:rsidRPr="00F76B84" w14:paraId="0C5B3F12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68C80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58C2FF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Описание в программе </w:t>
            </w:r>
            <w:proofErr w:type="gramStart"/>
            <w:r w:rsidRPr="00F76B84">
              <w:rPr>
                <w:rFonts w:cs="Times New Roman"/>
                <w:sz w:val="26"/>
                <w:szCs w:val="26"/>
              </w:rPr>
              <w:t>системы оценки эффективности реализации программы</w:t>
            </w:r>
            <w:proofErr w:type="gramEnd"/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88D3" w14:textId="77777777" w:rsidR="00E77AF0" w:rsidRPr="00F76B84" w:rsidRDefault="00E77AF0" w:rsidP="00F76B84">
            <w:pPr>
              <w:spacing w:line="247" w:lineRule="auto"/>
              <w:ind w:left="34" w:right="220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программа содержит описание всех процедур оценки эффективности ее реализации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FED6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365F532E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5B86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F02E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001" w14:textId="77777777" w:rsidR="00E77AF0" w:rsidRPr="00F76B84" w:rsidRDefault="00E77AF0" w:rsidP="00F76B84">
            <w:pPr>
              <w:spacing w:line="247" w:lineRule="auto"/>
              <w:ind w:left="34" w:right="220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программа содержит описание некоторых процедур оценки эффективности ее реализации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AC4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D866042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6EB79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439AD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EF3" w14:textId="042A332C" w:rsidR="00E77AF0" w:rsidRPr="00F76B84" w:rsidRDefault="00E77AF0" w:rsidP="00F850C7">
            <w:pPr>
              <w:spacing w:line="247" w:lineRule="auto"/>
              <w:ind w:left="34" w:right="220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процедура проведения оценки эффективности реализации в программе не</w:t>
            </w:r>
            <w:r>
              <w:rPr>
                <w:rFonts w:cs="Times New Roman"/>
                <w:sz w:val="26"/>
                <w:szCs w:val="26"/>
              </w:rPr>
              <w:t> </w:t>
            </w:r>
            <w:r w:rsidRPr="00F76B84">
              <w:rPr>
                <w:rFonts w:cs="Times New Roman"/>
                <w:sz w:val="26"/>
                <w:szCs w:val="26"/>
              </w:rPr>
              <w:t>описана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661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5A4DAB7F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7A695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E7D78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82E" w14:textId="49CC365D" w:rsidR="00E77AF0" w:rsidRPr="00F76B84" w:rsidRDefault="00E77AF0" w:rsidP="00F850C7">
            <w:pPr>
              <w:spacing w:line="247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проведение оценки эффективности реализации в программе не</w:t>
            </w:r>
            <w:r>
              <w:rPr>
                <w:rFonts w:cs="Times New Roman"/>
                <w:sz w:val="26"/>
                <w:szCs w:val="26"/>
              </w:rPr>
              <w:t> </w:t>
            </w:r>
            <w:r w:rsidRPr="00F76B84">
              <w:rPr>
                <w:rFonts w:cs="Times New Roman"/>
                <w:sz w:val="26"/>
                <w:szCs w:val="26"/>
              </w:rPr>
              <w:t>предусмотрено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068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3359EF5A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91F8B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C13BB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76B84">
              <w:rPr>
                <w:rFonts w:eastAsia="Calibri" w:cs="Times New Roman"/>
                <w:sz w:val="26"/>
                <w:szCs w:val="26"/>
                <w:lang w:eastAsia="ru-RU"/>
              </w:rPr>
              <w:t>Внешняя экспертиза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68E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на конкурс представлены несколько (больше одного) экспертных заключений/ рецензий на программу с рекомендациями по внедрению и дальнейшему использованию программы без внесения в нее изменений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6336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279420B7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01648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7FAD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08A" w14:textId="77777777" w:rsidR="00E77AF0" w:rsidRPr="00F76B84" w:rsidRDefault="00E77AF0" w:rsidP="00F76B84">
            <w:pPr>
              <w:spacing w:line="247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на конкурс представлено одно экспертное заключение/ рецензия на программу с рекомендациями по внедрению и дальнейшему использованию программы без внесения в нее изменений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8F2A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0316AE6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9E1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EEE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368" w14:textId="77777777" w:rsidR="00E77AF0" w:rsidRPr="00F76B84" w:rsidRDefault="00E77AF0" w:rsidP="00F76B84">
            <w:pPr>
              <w:spacing w:line="247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экспертным заключением/ рецензией не рекомендуется внедрение и дальнейшее использование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98A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339AE03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474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C9E" w14:textId="77777777" w:rsidR="00E77AF0" w:rsidRPr="00F76B84" w:rsidRDefault="00E77AF0" w:rsidP="00F76B84">
            <w:pPr>
              <w:spacing w:line="247" w:lineRule="auto"/>
              <w:ind w:firstLine="0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5E7" w14:textId="77777777" w:rsidR="00E77AF0" w:rsidRPr="00F76B84" w:rsidRDefault="00E77AF0" w:rsidP="00F76B84">
            <w:pPr>
              <w:spacing w:line="247" w:lineRule="auto"/>
              <w:ind w:left="34"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экспертное заключение/ рецензия содержит рекомендации по внесению изменений в программу перед ее внедрением и дальнейшим использованием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3DA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5FC1ED2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0FB3" w14:textId="77777777" w:rsidR="00E77AF0" w:rsidRPr="00F76B84" w:rsidRDefault="00E77AF0" w:rsidP="00F76B84">
            <w:pPr>
              <w:tabs>
                <w:tab w:val="left" w:pos="285"/>
                <w:tab w:val="left" w:pos="317"/>
                <w:tab w:val="left" w:pos="601"/>
              </w:tabs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6. Критерий «Актуальность тематического наполнения программы»</w:t>
            </w:r>
          </w:p>
        </w:tc>
      </w:tr>
      <w:tr w:rsidR="00E77AF0" w:rsidRPr="00F76B84" w14:paraId="4078D4D7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71B21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6.1.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8ADB5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Соответствие тематики программы наиболее проблемным вопросам, выявленным экспертами в ходе научных исследований по теме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E81A" w14:textId="3D53DDF7" w:rsidR="00E77AF0" w:rsidRPr="00F76B84" w:rsidRDefault="00E77AF0" w:rsidP="00F850C7">
            <w:pPr>
              <w:tabs>
                <w:tab w:val="left" w:pos="317"/>
              </w:tabs>
              <w:spacing w:line="247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тематика программы полностью соответствует наиболее проблемным вопросам, выявленным экспертами в ходе научных исследований по теме (в  программе приведены результаты социологических исследований</w:t>
            </w:r>
            <w:r>
              <w:rPr>
                <w:rFonts w:eastAsia="Calibri" w:cs="Times New Roman"/>
                <w:sz w:val="26"/>
                <w:szCs w:val="26"/>
              </w:rPr>
              <w:t>/ научные данные/</w:t>
            </w:r>
            <w:r w:rsidRPr="00F76B84">
              <w:rPr>
                <w:rFonts w:eastAsia="Calibri" w:cs="Times New Roman"/>
                <w:sz w:val="26"/>
                <w:szCs w:val="26"/>
              </w:rPr>
              <w:t xml:space="preserve"> экспертные оценки, полностью подтверждающие актуальность </w:t>
            </w:r>
            <w:r>
              <w:rPr>
                <w:rFonts w:eastAsia="Calibri" w:cs="Times New Roman"/>
                <w:sz w:val="26"/>
                <w:szCs w:val="26"/>
              </w:rPr>
              <w:t>выбранной тематики</w:t>
            </w:r>
            <w:r w:rsidRPr="00F76B84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DDC5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3C4D38CE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A02C3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8D7B2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8DE0" w14:textId="3EBA046C" w:rsidR="00E77AF0" w:rsidRPr="00C47C40" w:rsidRDefault="00E77AF0" w:rsidP="00F850C7">
            <w:pPr>
              <w:tabs>
                <w:tab w:val="left" w:pos="317"/>
              </w:tabs>
              <w:spacing w:line="247" w:lineRule="auto"/>
              <w:ind w:left="34" w:firstLine="0"/>
              <w:contextualSpacing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C47C40">
              <w:rPr>
                <w:rFonts w:eastAsia="Calibri" w:cs="Times New Roman"/>
                <w:spacing w:val="-4"/>
                <w:sz w:val="26"/>
                <w:szCs w:val="26"/>
              </w:rPr>
              <w:t>тематика программы частично соответствует наиболее проблемным вопросам, выявленным экспертами в ходе научных исследований по теме (в  программе приведены результаты социологических исследований/ научные данные/ экспертные оценки, но они только отчасти касаются выбранной тематики)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56C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67F2AC06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5FE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557" w14:textId="77777777" w:rsidR="00E77AF0" w:rsidRPr="00F76B84" w:rsidRDefault="00E77AF0" w:rsidP="00F76B84">
            <w:pPr>
              <w:spacing w:line="247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C04" w14:textId="4B2D1E91" w:rsidR="00E77AF0" w:rsidRPr="00F76B84" w:rsidRDefault="00E77AF0" w:rsidP="00F850C7">
            <w:pPr>
              <w:tabs>
                <w:tab w:val="left" w:pos="317"/>
              </w:tabs>
              <w:spacing w:line="247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 программе отсутствуют результаты со</w:t>
            </w:r>
            <w:r>
              <w:rPr>
                <w:rFonts w:eastAsia="Calibri" w:cs="Times New Roman"/>
                <w:sz w:val="26"/>
                <w:szCs w:val="26"/>
              </w:rPr>
              <w:t xml:space="preserve">циологических исследований/ </w:t>
            </w:r>
            <w:r w:rsidRPr="00F76B84">
              <w:rPr>
                <w:rFonts w:eastAsia="Calibri" w:cs="Times New Roman"/>
                <w:sz w:val="26"/>
                <w:szCs w:val="26"/>
              </w:rPr>
              <w:t>научные данные</w:t>
            </w:r>
            <w:r>
              <w:rPr>
                <w:rFonts w:eastAsia="Calibri" w:cs="Times New Roman"/>
                <w:sz w:val="26"/>
                <w:szCs w:val="26"/>
              </w:rPr>
              <w:t xml:space="preserve">/ </w:t>
            </w:r>
            <w:r w:rsidRPr="00F76B84">
              <w:rPr>
                <w:rFonts w:eastAsia="Calibri" w:cs="Times New Roman"/>
                <w:sz w:val="26"/>
                <w:szCs w:val="26"/>
              </w:rPr>
              <w:t>экспертные оценки по теме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540" w14:textId="77777777" w:rsidR="00E77AF0" w:rsidRPr="00F76B84" w:rsidRDefault="00E77AF0" w:rsidP="00F76B84">
            <w:pPr>
              <w:spacing w:line="247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5A01EE07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E4FB9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6.2.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055B7A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Соответствие тематики программы наиболее </w:t>
            </w:r>
            <w:r w:rsidRPr="00F76B84">
              <w:rPr>
                <w:rFonts w:cs="Times New Roman"/>
                <w:sz w:val="26"/>
                <w:szCs w:val="26"/>
              </w:rPr>
              <w:lastRenderedPageBreak/>
              <w:t>проблемным вопросам, выявленным в результате изучения потребностей целевой аудитории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270B" w14:textId="77777777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lastRenderedPageBreak/>
              <w:t>программа полностью учитывает потребности целевой аудитории</w:t>
            </w:r>
          </w:p>
          <w:p w14:paraId="7F4DB506" w14:textId="1D6A4D64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 xml:space="preserve">(в описании программы отражены результаты опроса целевой аудитории </w:t>
            </w:r>
            <w:r w:rsidRPr="00F76B84">
              <w:rPr>
                <w:rFonts w:eastAsia="Calibri" w:cs="Times New Roman"/>
                <w:sz w:val="26"/>
                <w:szCs w:val="26"/>
              </w:rPr>
              <w:lastRenderedPageBreak/>
              <w:t>о потребностях и</w:t>
            </w:r>
            <w:r>
              <w:rPr>
                <w:rFonts w:eastAsia="Calibri" w:cs="Times New Roman"/>
                <w:sz w:val="26"/>
                <w:szCs w:val="26"/>
              </w:rPr>
              <w:t>/или</w:t>
            </w:r>
            <w:r w:rsidRPr="00F76B84">
              <w:rPr>
                <w:rFonts w:eastAsia="Calibri" w:cs="Times New Roman"/>
                <w:sz w:val="26"/>
                <w:szCs w:val="26"/>
              </w:rPr>
              <w:t xml:space="preserve"> проблемных вопросах, цели и задачи программы полностью соответствуют заявленным потребностям)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3D3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</w:tr>
      <w:tr w:rsidR="00E77AF0" w:rsidRPr="00F76B84" w14:paraId="45C7D98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5D5C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4B98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066" w14:textId="77777777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программа частично учитывает потребности целевой аудитории</w:t>
            </w:r>
          </w:p>
          <w:p w14:paraId="616AAC26" w14:textId="0439698C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(в описании программы отражены результаты опроса целевой аудитории о потребностях и</w:t>
            </w:r>
            <w:r>
              <w:rPr>
                <w:rFonts w:eastAsia="Calibri" w:cs="Times New Roman"/>
                <w:sz w:val="26"/>
                <w:szCs w:val="26"/>
              </w:rPr>
              <w:t>/или</w:t>
            </w:r>
            <w:r w:rsidRPr="00F76B84">
              <w:rPr>
                <w:rFonts w:eastAsia="Calibri" w:cs="Times New Roman"/>
                <w:sz w:val="26"/>
                <w:szCs w:val="26"/>
              </w:rPr>
              <w:t xml:space="preserve"> проблемных вопросах, однако цели и задачи программы соответствуют только некоторым из них)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880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00E2BA1E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FD3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773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96E" w14:textId="77777777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в программе отсутствуют результаты изучения потребностей целевой аудитории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2B6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0E6A83BD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0AB4A4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6.3.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0C3B5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Соответствие тематики программы наиболее проблемным вопросам, выявленным в результате опроса специалистов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CAB6" w14:textId="77777777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программа полностью решает проблемные вопросы, выявленные в результате опроса специалистов (в описании программы отражены результаты опроса специалистов</w:t>
            </w:r>
            <w:r w:rsidRPr="00F76B84">
              <w:t xml:space="preserve"> </w:t>
            </w:r>
            <w:r w:rsidRPr="00F76B84">
              <w:rPr>
                <w:rFonts w:eastAsia="Calibri" w:cs="Times New Roman"/>
                <w:sz w:val="26"/>
                <w:szCs w:val="26"/>
              </w:rPr>
              <w:t>о проблемах семьи, семейного воспитания, тематика программы полностью соответствует результатам опроса)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314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063C0B7E" w14:textId="77777777" w:rsidTr="00F76B84">
        <w:trPr>
          <w:trHeight w:val="2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AB99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E06D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940" w14:textId="77777777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>программа частично решает проблемные вопросы, выявленные в результате опроса специалистов (в описании программы отражены результаты опроса специалистов о проблемах семьи, семейного воспитания, тематика программы частично соответствует результатам опроса)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C6C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A49FE8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35A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E7A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C6F" w14:textId="686D94EA" w:rsidR="00E77AF0" w:rsidRPr="00F76B84" w:rsidRDefault="00E77AF0" w:rsidP="00C47C40">
            <w:pPr>
              <w:tabs>
                <w:tab w:val="left" w:pos="317"/>
              </w:tabs>
              <w:spacing w:line="230" w:lineRule="auto"/>
              <w:ind w:left="34"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F76B84">
              <w:rPr>
                <w:rFonts w:eastAsia="Calibri" w:cs="Times New Roman"/>
                <w:sz w:val="26"/>
                <w:szCs w:val="26"/>
              </w:rPr>
              <w:t xml:space="preserve">в программе </w:t>
            </w:r>
            <w:r>
              <w:rPr>
                <w:rFonts w:eastAsia="Calibri" w:cs="Times New Roman"/>
                <w:sz w:val="26"/>
                <w:szCs w:val="26"/>
              </w:rPr>
              <w:t>отсутствуют результаты опроса специалистов</w:t>
            </w:r>
            <w:r w:rsidRPr="00F76B84">
              <w:rPr>
                <w:rFonts w:eastAsia="Calibri" w:cs="Times New Roman"/>
                <w:sz w:val="26"/>
                <w:szCs w:val="26"/>
              </w:rPr>
              <w:t xml:space="preserve"> о проблемах семьи, семейного воспитания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5E6C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4AC580A4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1161" w14:textId="77777777" w:rsidR="00E77AF0" w:rsidRPr="00F76B84" w:rsidRDefault="00E77AF0" w:rsidP="00C47C40">
            <w:pPr>
              <w:tabs>
                <w:tab w:val="left" w:pos="285"/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7. Критерий «Распространение опыта реализации программы»</w:t>
            </w:r>
          </w:p>
        </w:tc>
      </w:tr>
      <w:tr w:rsidR="00E77AF0" w:rsidRPr="00F76B84" w14:paraId="6B5F30CB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4FB95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7.1.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943B1B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Общее количество участников программы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239" w14:textId="77777777" w:rsidR="00E77AF0" w:rsidRPr="00F76B84" w:rsidRDefault="00E77AF0" w:rsidP="00C47C40">
            <w:pPr>
              <w:tabs>
                <w:tab w:val="left" w:pos="285"/>
              </w:tabs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человек, принявших участие в программе в 2019 и 2020 годах, больше 40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D03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E77AF0" w:rsidRPr="00F76B84" w14:paraId="5F490FF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BA62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04F6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686" w14:textId="77777777" w:rsidR="00E77AF0" w:rsidRPr="00F76B84" w:rsidRDefault="00E77AF0" w:rsidP="00C47C40">
            <w:pPr>
              <w:tabs>
                <w:tab w:val="left" w:pos="285"/>
              </w:tabs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человек, принявших участие в программе в 2019 и 2020 годах, от 31 до 40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E66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2B6D132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6CA42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9F0AF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7F3" w14:textId="77777777" w:rsidR="00E77AF0" w:rsidRPr="00F76B84" w:rsidRDefault="00E77AF0" w:rsidP="00C47C40">
            <w:pPr>
              <w:tabs>
                <w:tab w:val="left" w:pos="285"/>
              </w:tabs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человек, принявших участие в программе в 2019 и 2020 годах, от 21 до 30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7BF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16598009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4343B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8157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281" w14:textId="77777777" w:rsidR="00E77AF0" w:rsidRPr="00F76B84" w:rsidRDefault="00E77AF0" w:rsidP="00C47C40">
            <w:pPr>
              <w:tabs>
                <w:tab w:val="left" w:pos="285"/>
              </w:tabs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человек, принявших участие в программе в 2019 и 2020 годах, от 11 до 20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7EC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57F1678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8EB3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09B3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300" w14:textId="77777777" w:rsidR="00E77AF0" w:rsidRPr="00F76B84" w:rsidRDefault="00E77AF0" w:rsidP="00C47C40">
            <w:pPr>
              <w:tabs>
                <w:tab w:val="left" w:pos="285"/>
              </w:tabs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человек, принявших участие в программе в 2019 и 2020 годах, от 1 до 10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F9B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3B6E8997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4DD4" w14:textId="77777777" w:rsidR="00E77AF0" w:rsidRPr="00F76B84" w:rsidRDefault="00E77AF0" w:rsidP="00C47C40">
            <w:pPr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A929" w14:textId="77777777" w:rsidR="00E77AF0" w:rsidRPr="00F76B84" w:rsidRDefault="00E77AF0" w:rsidP="00C47C40">
            <w:pPr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805C" w14:textId="406DBD1A" w:rsidR="00E77AF0" w:rsidRPr="00F76B84" w:rsidRDefault="00E77AF0" w:rsidP="00C47C40">
            <w:pPr>
              <w:tabs>
                <w:tab w:val="left" w:pos="285"/>
              </w:tabs>
              <w:spacing w:line="23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отсутствует информация о количестве человек, принявших участие в программе в 2019 </w:t>
            </w:r>
            <w:r>
              <w:rPr>
                <w:rFonts w:cs="Times New Roman"/>
                <w:sz w:val="26"/>
                <w:szCs w:val="26"/>
              </w:rPr>
              <w:t>и</w:t>
            </w:r>
            <w:r w:rsidRPr="00F76B84">
              <w:rPr>
                <w:rFonts w:cs="Times New Roman"/>
                <w:sz w:val="26"/>
                <w:szCs w:val="26"/>
              </w:rPr>
              <w:t xml:space="preserve"> 2020 годах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3A4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spacing w:line="23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E176EE4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13CA0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7.2.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F86A4" w14:textId="7526A232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спец</w:t>
            </w:r>
            <w:r>
              <w:rPr>
                <w:rFonts w:cs="Times New Roman"/>
                <w:sz w:val="26"/>
                <w:szCs w:val="26"/>
              </w:rPr>
              <w:t>иалистов, реализующих программу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041E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количество специалистов, проводивших программу в 2019 и 2020 годах, больше 40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1C4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E77AF0" w:rsidRPr="00F76B84" w14:paraId="529E761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EDA1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A1A4D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32A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специалистов, проводивших программу в 2019 и 2020 годах, от 31 до 40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5AA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0DB583B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597E4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0D481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810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специалистов, проводивших программу в 2019 и 2020 годах, от 21 до 30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76E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0DF0F718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5C54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1A942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F8EF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специалистов, проводивших программу в 2019 и 2020 годах, от 11 до 20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5E5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7EACCF67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1055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B0E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3CC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специалистов, проводивших программу в 2019 и 2020 годах, от 1 до 10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65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4F620A85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A2C5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3F40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25D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 количестве специалистов, проводивших программу в 2019 и 2020 годах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B00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337B66DD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3A8341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7.3.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A46E2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Развитие системы сопровождения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FFBB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доля специалистов, обученных проведению программы, от общего количества специалистов, проводивших программу в 2019 и 2020 годах, составляет 100 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22F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E77AF0" w:rsidRPr="00F76B84" w14:paraId="1CB9468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5F232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92DB2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515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доля специалистов, обученных проведению программы, от общего количества специалистов, проводивших программу в 2019 и 2020 годах, составляет от 76 до 99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45D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E77AF0" w:rsidRPr="00F76B84" w14:paraId="2864B2ED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0569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487E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7DA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доля специалистов, обученных проведению программы, от общего количества специалистов, проводивших программу в 2019 и 2020 годах, составляет от 51 до 75 процентов включительно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1B3D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3436CA90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0F7AE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8FED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609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доля специалистов, обученных проведению программы, от общего количества специалистов, проводивших программу в 2019 и 2020 годах, составляет от 25 до 50 процентов включительно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74A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0AC561B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D77F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8ED2B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FC9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доля специалистов, обученных проведению программы, от общего количества специалистов, проводивших программу в 2019 и 2020 годах, составляет менее 25 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83C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7D9D664E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1E9F1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9B30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C13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специалисты, проводившие программу в 2019 и 2020 годах, не обучались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D24" w14:textId="77777777" w:rsidR="00E77AF0" w:rsidRPr="00F76B84" w:rsidRDefault="00E77AF0" w:rsidP="00C47C40">
            <w:pPr>
              <w:tabs>
                <w:tab w:val="left" w:pos="317"/>
                <w:tab w:val="left" w:pos="601"/>
              </w:tabs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065B72C2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270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F28" w14:textId="77777777" w:rsidR="00E77AF0" w:rsidRPr="00F76B84" w:rsidRDefault="00E77AF0" w:rsidP="00C47C40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B6A" w14:textId="77777777" w:rsidR="00E77AF0" w:rsidRPr="00F76B84" w:rsidRDefault="00E77AF0" w:rsidP="00C47C40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об обучении специалистов проведению программы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8BB" w14:textId="77777777" w:rsidR="00E77AF0" w:rsidRPr="00F76B84" w:rsidRDefault="00E77AF0" w:rsidP="00C47C4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27CFBC94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E2143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lastRenderedPageBreak/>
              <w:t>7.4.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5F0EA9" w14:textId="77777777" w:rsidR="00E77AF0" w:rsidRPr="00F76B84" w:rsidRDefault="00E77AF0" w:rsidP="00F76B84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Освещение в средствах массовой информации и научных работах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44E3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публикации средств массовой информации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11</w:t>
            </w:r>
            <w:r w:rsidRPr="00F76B84">
              <w:rPr>
                <w:rFonts w:cs="Times New Roman"/>
                <w:sz w:val="26"/>
                <w:szCs w:val="26"/>
              </w:rPr>
              <w:t xml:space="preserve">, научные публикации/ выступления/ доклады содержат положительную оценку программы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639F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2FF811A3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503B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D8CE" w14:textId="77777777" w:rsidR="00E77AF0" w:rsidRPr="00F76B84" w:rsidRDefault="00E77AF0" w:rsidP="00F76B84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37E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публикации средств массовой информации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11</w:t>
            </w:r>
            <w:r w:rsidRPr="00F76B84">
              <w:rPr>
                <w:rFonts w:cs="Times New Roman"/>
                <w:sz w:val="26"/>
                <w:szCs w:val="26"/>
              </w:rPr>
              <w:t xml:space="preserve">, научные публикации/ выступления/ доклады содержат информацию о программе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C81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E77AF0" w:rsidRPr="00F76B84" w14:paraId="1BAE1DEA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96CB6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5B6E" w14:textId="77777777" w:rsidR="00E77AF0" w:rsidRPr="00F76B84" w:rsidRDefault="00E77AF0" w:rsidP="00F76B84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894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публикации средств массовой информации</w:t>
            </w:r>
            <w:r w:rsidRPr="00F76B84">
              <w:rPr>
                <w:rFonts w:cs="Times New Roman"/>
                <w:sz w:val="26"/>
                <w:szCs w:val="26"/>
                <w:vertAlign w:val="superscript"/>
              </w:rPr>
              <w:t>11</w:t>
            </w:r>
            <w:r w:rsidRPr="00F76B84">
              <w:rPr>
                <w:rFonts w:cs="Times New Roman"/>
                <w:sz w:val="26"/>
                <w:szCs w:val="26"/>
              </w:rPr>
              <w:t xml:space="preserve">, научные публикации/ выступления/ доклады содержат отрицательные отзывы о программе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C15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5144A468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AE6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891" w14:textId="77777777" w:rsidR="00E77AF0" w:rsidRPr="00F76B84" w:rsidRDefault="00E77AF0" w:rsidP="00F76B84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F9AB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программа не освещалась в средствах массовой информации, научных публикациях/ выступлениях/ докладах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A40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0883930E" w14:textId="77777777" w:rsidTr="00CF317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B99" w14:textId="77777777" w:rsidR="00E77AF0" w:rsidRPr="00F76B84" w:rsidRDefault="00E77AF0" w:rsidP="00F76B84">
            <w:pPr>
              <w:tabs>
                <w:tab w:val="left" w:pos="285"/>
                <w:tab w:val="left" w:pos="317"/>
                <w:tab w:val="left" w:pos="601"/>
              </w:tabs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8. Критерий «Влияние на динамику показателей семейного неблагополучия»</w:t>
            </w:r>
          </w:p>
        </w:tc>
      </w:tr>
      <w:tr w:rsidR="00E77AF0" w:rsidRPr="00F76B84" w14:paraId="5113C433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D24BA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8.1.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66C698" w14:textId="4CFC65BC" w:rsidR="00E77AF0" w:rsidRPr="00F76B84" w:rsidRDefault="00E77AF0" w:rsidP="00C47C40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Оценка динамики семейного благополучия/неблагополучия (по итогам отсроченного опроса участников программы)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7296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количество положительных оценок от участников, принявших участие в программе в 2019 и 2020 годы, по истечении 0,5 – 1 года с момента участия выросло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B543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69219318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AB1EA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5298" w14:textId="77777777" w:rsidR="00E77AF0" w:rsidRPr="00F76B84" w:rsidRDefault="00E77AF0" w:rsidP="00F76B84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355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количество положительных оценок от участников, принявших участие в программе в 2019 и 2020 годы, по истечении 0,5 – 1 года с момента участия сохранилось на прежнем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64C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356320E7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F67B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AE2A" w14:textId="77777777" w:rsidR="00E77AF0" w:rsidRPr="00F76B84" w:rsidRDefault="00E77AF0" w:rsidP="00F76B84">
            <w:pPr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729" w14:textId="77777777" w:rsidR="00E77AF0" w:rsidRPr="00F76B84" w:rsidRDefault="00E77AF0" w:rsidP="00F76B84">
            <w:pPr>
              <w:tabs>
                <w:tab w:val="left" w:pos="285"/>
              </w:tabs>
              <w:spacing w:line="235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 xml:space="preserve">количество положительных оценок от участников, принявших участие в программе в 2019 и 2020 годы, по истечении 0,5 – 1 года с момента участия снизилось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AEE" w14:textId="77777777" w:rsidR="00E77AF0" w:rsidRPr="00F76B84" w:rsidRDefault="00E77AF0" w:rsidP="00F76B84">
            <w:pPr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3DD0FDF3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BBC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F83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B17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 количестве положительных оценок от участников, принявших участие в программе в 2019 и 2020 годы, по истечении 0,5 – 1 года с момента участия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6A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613D24C0" w14:textId="77777777" w:rsidTr="00F76B84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B167E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8.2.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8A90A0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Устойчивость эффекта реализации программы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3472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оценка эффективности программы по истечении 0,5 – 1 года с момента окончания работы по программе выросла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EFF4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E77AF0" w:rsidRPr="00F76B84" w14:paraId="106E3F0B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D409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2188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418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оценка эффективности программы по истечении 0,5 – 1 года с момента окончания работы по программе сохранилась на прежнем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459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E77AF0" w:rsidRPr="00F76B84" w14:paraId="28D8E804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5220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C7A41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75B" w14:textId="77777777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оценка эффективности программы по истечении 0,5 – 1 года с момента окончания работы по программе снизилась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C6F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E77AF0" w:rsidRPr="00F76B84" w14:paraId="5E693613" w14:textId="77777777" w:rsidTr="00F76B84">
        <w:trPr>
          <w:trHeight w:val="2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531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0412" w14:textId="77777777" w:rsidR="00E77AF0" w:rsidRPr="00F76B84" w:rsidRDefault="00E77AF0" w:rsidP="00F76B84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403" w14:textId="07B35FC8" w:rsidR="00E77AF0" w:rsidRPr="00F76B84" w:rsidRDefault="00E77AF0" w:rsidP="00F76B84">
            <w:pPr>
              <w:tabs>
                <w:tab w:val="left" w:pos="285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отсутствует информация об оценке эффективности программы по истечении 0,5 – 1 года с момента</w:t>
            </w:r>
            <w:r>
              <w:rPr>
                <w:rFonts w:cs="Times New Roman"/>
                <w:sz w:val="26"/>
                <w:szCs w:val="26"/>
              </w:rPr>
              <w:t xml:space="preserve"> окончания работы по программе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040" w14:textId="77777777" w:rsidR="00E77AF0" w:rsidRPr="00F76B84" w:rsidRDefault="00E77AF0" w:rsidP="00F76B8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F76B84">
              <w:rPr>
                <w:rFonts w:cs="Times New Roman"/>
                <w:sz w:val="26"/>
                <w:szCs w:val="26"/>
              </w:rPr>
              <w:t>0</w:t>
            </w:r>
          </w:p>
        </w:tc>
      </w:tr>
    </w:tbl>
    <w:p w14:paraId="21ABFF80" w14:textId="77777777" w:rsidR="005A1D81" w:rsidRDefault="005A1D81" w:rsidP="00F76B84">
      <w:pPr>
        <w:jc w:val="both"/>
        <w:rPr>
          <w:rFonts w:cs="Times New Roman"/>
          <w:szCs w:val="28"/>
          <w:vertAlign w:val="superscript"/>
          <w:lang w:eastAsia="ru-RU"/>
        </w:rPr>
      </w:pPr>
    </w:p>
    <w:p w14:paraId="7F5B67C5" w14:textId="03BE6C3C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lastRenderedPageBreak/>
        <w:t>1 </w:t>
      </w:r>
      <w:r w:rsidRPr="00F76B84">
        <w:rPr>
          <w:rFonts w:cs="Times New Roman"/>
          <w:szCs w:val="28"/>
          <w:lang w:eastAsia="ru-RU"/>
        </w:rPr>
        <w:t>Структура програм</w:t>
      </w:r>
      <w:r w:rsidR="00871C68">
        <w:rPr>
          <w:rFonts w:cs="Times New Roman"/>
          <w:szCs w:val="28"/>
          <w:lang w:eastAsia="ru-RU"/>
        </w:rPr>
        <w:t>мы содержит следующие элементы:</w:t>
      </w:r>
    </w:p>
    <w:p w14:paraId="70A8E5FA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актуальность программы;</w:t>
      </w:r>
    </w:p>
    <w:p w14:paraId="1A8B99F0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теоретическое обоснование программы;</w:t>
      </w:r>
    </w:p>
    <w:p w14:paraId="789D583D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педагогическая целесообразность программы;</w:t>
      </w:r>
    </w:p>
    <w:p w14:paraId="474F0403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цели и задач программы;</w:t>
      </w:r>
    </w:p>
    <w:p w14:paraId="3D59B77D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целевой аудитории;</w:t>
      </w:r>
    </w:p>
    <w:p w14:paraId="35E10C6E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конспекты занятий;</w:t>
      </w:r>
    </w:p>
    <w:p w14:paraId="15A69F85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методические рекомендации по реализации программы;</w:t>
      </w:r>
    </w:p>
    <w:p w14:paraId="344276B3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ожидаемых результатов;</w:t>
      </w:r>
    </w:p>
    <w:p w14:paraId="74D09282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способов проверки ожидаемых результатов;</w:t>
      </w:r>
    </w:p>
    <w:p w14:paraId="00916B22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список используемой литературы.</w:t>
      </w:r>
    </w:p>
    <w:p w14:paraId="65C7AC06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t>2 </w:t>
      </w:r>
      <w:r w:rsidRPr="00F76B84">
        <w:rPr>
          <w:rFonts w:cs="Times New Roman"/>
          <w:szCs w:val="28"/>
          <w:lang w:eastAsia="ru-RU"/>
        </w:rPr>
        <w:t>Воспроизводимость программы (уровень детализации) – это возможность применения (повторения, воспроизведения) программы, которая зависит от количества деталей (подробностей) в ее описании.</w:t>
      </w:r>
    </w:p>
    <w:p w14:paraId="381F569F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t>3 </w:t>
      </w:r>
      <w:r w:rsidRPr="00F76B84">
        <w:rPr>
          <w:rFonts w:cs="Times New Roman"/>
          <w:szCs w:val="28"/>
          <w:lang w:eastAsia="ru-RU"/>
        </w:rPr>
        <w:t xml:space="preserve">Детали (подробности), необходимые для корректного воспроизведения программы специалистами, не являющимися ее разработчиками: </w:t>
      </w:r>
    </w:p>
    <w:p w14:paraId="254ADB0B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целей/ задач каждого занятия;</w:t>
      </w:r>
    </w:p>
    <w:p w14:paraId="43C20133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процедур занятия;</w:t>
      </w:r>
    </w:p>
    <w:p w14:paraId="04B4D0F5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комментарии для ведущего;</w:t>
      </w:r>
    </w:p>
    <w:p w14:paraId="27C0E8CC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приложения;</w:t>
      </w:r>
    </w:p>
    <w:p w14:paraId="2EAFB0E1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перечень наглядного материала/ реквизита для проведения занятия;</w:t>
      </w:r>
    </w:p>
    <w:p w14:paraId="25216841" w14:textId="371D42E9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диагностических инструментов для проверки компетенций, приобретенных участниками в результате работы по программе (тесты/опросники/анкеты);</w:t>
      </w:r>
    </w:p>
    <w:p w14:paraId="0DA94827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глоссарий.</w:t>
      </w:r>
    </w:p>
    <w:p w14:paraId="3241BF09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t>4 </w:t>
      </w:r>
      <w:r w:rsidRPr="00F76B84">
        <w:rPr>
          <w:rFonts w:cs="Times New Roman"/>
          <w:szCs w:val="28"/>
          <w:lang w:eastAsia="ru-RU"/>
        </w:rPr>
        <w:t>Нормативные документы, которым должна соответствовать программа:</w:t>
      </w:r>
    </w:p>
    <w:p w14:paraId="1F4A7EF5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Конституция Российской Федерации;</w:t>
      </w:r>
    </w:p>
    <w:p w14:paraId="07F549CF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федеральные законы;</w:t>
      </w:r>
    </w:p>
    <w:p w14:paraId="681D44A4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законы и подзаконные нормативные правовые акты Ярославской области;</w:t>
      </w:r>
    </w:p>
    <w:p w14:paraId="45DF3B7E" w14:textId="2C9E36C0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Стратегия развития воспитания в Российской Федерации на период до 2025 года</w:t>
      </w:r>
      <w:r w:rsidR="00516766">
        <w:rPr>
          <w:rFonts w:cs="Times New Roman"/>
          <w:szCs w:val="28"/>
          <w:lang w:eastAsia="ru-RU"/>
        </w:rPr>
        <w:t>,</w:t>
      </w:r>
      <w:r w:rsidRPr="00F76B84">
        <w:rPr>
          <w:rFonts w:cs="Times New Roman"/>
          <w:szCs w:val="28"/>
          <w:lang w:eastAsia="ru-RU"/>
        </w:rPr>
        <w:t xml:space="preserve"> </w:t>
      </w:r>
      <w:r w:rsidR="00516766">
        <w:rPr>
          <w:rFonts w:cs="Times New Roman"/>
          <w:szCs w:val="28"/>
          <w:lang w:eastAsia="ru-RU"/>
        </w:rPr>
        <w:t xml:space="preserve">утвержденная </w:t>
      </w:r>
      <w:r w:rsidRPr="00F76B84">
        <w:rPr>
          <w:rFonts w:cs="Times New Roman"/>
          <w:szCs w:val="28"/>
          <w:lang w:eastAsia="ru-RU"/>
        </w:rPr>
        <w:t>распоряжение</w:t>
      </w:r>
      <w:r w:rsidR="00516766">
        <w:rPr>
          <w:rFonts w:cs="Times New Roman"/>
          <w:szCs w:val="28"/>
          <w:lang w:eastAsia="ru-RU"/>
        </w:rPr>
        <w:t>м</w:t>
      </w:r>
      <w:r w:rsidRPr="00F76B84">
        <w:rPr>
          <w:rFonts w:cs="Times New Roman"/>
          <w:szCs w:val="28"/>
          <w:lang w:eastAsia="ru-RU"/>
        </w:rPr>
        <w:t xml:space="preserve"> Правительства Российской Федерации от 29 мая 2015 г. № 996-р;</w:t>
      </w:r>
    </w:p>
    <w:p w14:paraId="1FFA2A8A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lastRenderedPageBreak/>
        <w:t>- требования федерального государственного образовательного стандарта;</w:t>
      </w:r>
    </w:p>
    <w:p w14:paraId="5B3EBAD6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требования профессионального стандарта, соответствующего области профессиональной деятельности организации, разработавшей программу.</w:t>
      </w:r>
    </w:p>
    <w:p w14:paraId="10928142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t>5</w:t>
      </w:r>
      <w:proofErr w:type="gramStart"/>
      <w:r w:rsidRPr="00F76B84">
        <w:rPr>
          <w:rFonts w:cs="Times New Roman"/>
          <w:szCs w:val="28"/>
          <w:vertAlign w:val="superscript"/>
          <w:lang w:eastAsia="ru-RU"/>
        </w:rPr>
        <w:t> </w:t>
      </w:r>
      <w:r w:rsidRPr="00F76B84">
        <w:rPr>
          <w:rFonts w:cs="Times New Roman"/>
          <w:szCs w:val="28"/>
          <w:lang w:eastAsia="ru-RU"/>
        </w:rPr>
        <w:t>О</w:t>
      </w:r>
      <w:proofErr w:type="gramEnd"/>
      <w:r w:rsidRPr="00F76B84">
        <w:rPr>
          <w:rFonts w:cs="Times New Roman"/>
          <w:szCs w:val="28"/>
          <w:lang w:eastAsia="ru-RU"/>
        </w:rPr>
        <w:t xml:space="preserve"> наличии логической взаимосвязи между занятиями/ мероприятиями программы свидетельствуют следующие факторы:</w:t>
      </w:r>
    </w:p>
    <w:p w14:paraId="5F756876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в системе занятий/ мероприятий программы предусмотрены вводная, основная и заключительная части;</w:t>
      </w:r>
    </w:p>
    <w:p w14:paraId="36356C81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система занятий/ мероприятий программы построена на принципах последовательности «от простого к </w:t>
      </w:r>
      <w:proofErr w:type="gramStart"/>
      <w:r w:rsidRPr="00F76B84">
        <w:rPr>
          <w:rFonts w:cs="Times New Roman"/>
          <w:szCs w:val="28"/>
          <w:lang w:eastAsia="ru-RU"/>
        </w:rPr>
        <w:t>сложному</w:t>
      </w:r>
      <w:proofErr w:type="gramEnd"/>
      <w:r w:rsidRPr="00F76B84">
        <w:rPr>
          <w:rFonts w:cs="Times New Roman"/>
          <w:szCs w:val="28"/>
          <w:lang w:eastAsia="ru-RU"/>
        </w:rPr>
        <w:t>», опоры новой информации на предыдущую, формирования новых умений на базе уже имеющихся;</w:t>
      </w:r>
    </w:p>
    <w:p w14:paraId="3A907172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система занятий/ мероприятий программы построена с учетом сочетания теории и практики;</w:t>
      </w:r>
    </w:p>
    <w:p w14:paraId="525D016C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индивидуальная, групповая и массовая формы работы (при наличии) логично сочетаются и дополняют друг друга.</w:t>
      </w:r>
    </w:p>
    <w:p w14:paraId="550C725C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t>6</w:t>
      </w:r>
      <w:proofErr w:type="gramStart"/>
      <w:r w:rsidRPr="00F76B84">
        <w:rPr>
          <w:rFonts w:cs="Times New Roman"/>
          <w:szCs w:val="28"/>
          <w:vertAlign w:val="superscript"/>
          <w:lang w:eastAsia="ru-RU"/>
        </w:rPr>
        <w:t> </w:t>
      </w:r>
      <w:r w:rsidRPr="00F76B84">
        <w:rPr>
          <w:rFonts w:cs="Times New Roman"/>
          <w:szCs w:val="28"/>
          <w:lang w:eastAsia="ru-RU"/>
        </w:rPr>
        <w:t>К</w:t>
      </w:r>
      <w:proofErr w:type="gramEnd"/>
      <w:r w:rsidRPr="00F76B84">
        <w:rPr>
          <w:rFonts w:cs="Times New Roman"/>
          <w:szCs w:val="28"/>
          <w:lang w:eastAsia="ru-RU"/>
        </w:rPr>
        <w:t xml:space="preserve"> формам и методам сбора контрольно-оценочной информации относятся следующие: </w:t>
      </w:r>
    </w:p>
    <w:p w14:paraId="598C235D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тестирование;</w:t>
      </w:r>
    </w:p>
    <w:p w14:paraId="70358EDC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анализ речевой продукции и продуктов деятельности;</w:t>
      </w:r>
    </w:p>
    <w:p w14:paraId="51B67339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экспертная оценка;</w:t>
      </w:r>
    </w:p>
    <w:p w14:paraId="5F6F41B9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психологическое тестирование;</w:t>
      </w:r>
    </w:p>
    <w:p w14:paraId="4A394540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самоотчет участников.</w:t>
      </w:r>
    </w:p>
    <w:p w14:paraId="1222896F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vertAlign w:val="superscript"/>
          <w:lang w:eastAsia="ru-RU"/>
        </w:rPr>
        <w:t>7 </w:t>
      </w:r>
      <w:r w:rsidRPr="00F76B84">
        <w:rPr>
          <w:rFonts w:cs="Times New Roman"/>
          <w:szCs w:val="28"/>
          <w:lang w:eastAsia="ru-RU"/>
        </w:rPr>
        <w:t>Полная информация об итогах апробации программы содержит:</w:t>
      </w:r>
    </w:p>
    <w:p w14:paraId="51FF315A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описание места;</w:t>
      </w:r>
    </w:p>
    <w:p w14:paraId="46153538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времени;</w:t>
      </w:r>
    </w:p>
    <w:p w14:paraId="36A771EC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условий проведения апробации;</w:t>
      </w:r>
    </w:p>
    <w:p w14:paraId="50CA36A3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критерии и показатели, использованные для оценки результатов апробации программы;</w:t>
      </w:r>
    </w:p>
    <w:p w14:paraId="789EE520" w14:textId="4662E1FE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качественн</w:t>
      </w:r>
      <w:r w:rsidR="00516766">
        <w:rPr>
          <w:rFonts w:cs="Times New Roman"/>
          <w:szCs w:val="28"/>
          <w:lang w:eastAsia="ru-RU"/>
        </w:rPr>
        <w:t>ую</w:t>
      </w:r>
      <w:r w:rsidRPr="00F76B84">
        <w:rPr>
          <w:rFonts w:cs="Times New Roman"/>
          <w:szCs w:val="28"/>
          <w:lang w:eastAsia="ru-RU"/>
        </w:rPr>
        <w:t xml:space="preserve"> характеристик</w:t>
      </w:r>
      <w:r w:rsidR="00516766">
        <w:rPr>
          <w:rFonts w:cs="Times New Roman"/>
          <w:szCs w:val="28"/>
          <w:lang w:eastAsia="ru-RU"/>
        </w:rPr>
        <w:t>у</w:t>
      </w:r>
      <w:r w:rsidRPr="00F76B84">
        <w:rPr>
          <w:rFonts w:cs="Times New Roman"/>
          <w:szCs w:val="28"/>
          <w:lang w:eastAsia="ru-RU"/>
        </w:rPr>
        <w:t xml:space="preserve"> результатов по критериям и показателям результативности программы.</w:t>
      </w:r>
    </w:p>
    <w:p w14:paraId="02C8FBA2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pacing w:val="-2"/>
          <w:szCs w:val="28"/>
          <w:vertAlign w:val="superscript"/>
          <w:lang w:eastAsia="ru-RU"/>
        </w:rPr>
        <w:t>8</w:t>
      </w:r>
      <w:proofErr w:type="gramStart"/>
      <w:r w:rsidRPr="00F76B84">
        <w:rPr>
          <w:rFonts w:cs="Times New Roman"/>
          <w:spacing w:val="-2"/>
          <w:szCs w:val="28"/>
          <w:vertAlign w:val="superscript"/>
          <w:lang w:eastAsia="ru-RU"/>
        </w:rPr>
        <w:t> </w:t>
      </w:r>
      <w:r w:rsidRPr="00F76B84">
        <w:rPr>
          <w:rFonts w:cs="Times New Roman"/>
          <w:szCs w:val="28"/>
          <w:lang w:eastAsia="ru-RU"/>
        </w:rPr>
        <w:t>П</w:t>
      </w:r>
      <w:proofErr w:type="gramEnd"/>
      <w:r w:rsidRPr="00F76B84">
        <w:rPr>
          <w:rFonts w:cs="Times New Roman"/>
          <w:szCs w:val="28"/>
          <w:lang w:eastAsia="ru-RU"/>
        </w:rPr>
        <w:t>редставляются усредненные данные по итогам реализации программы в 2019 и 2020 годах.</w:t>
      </w:r>
    </w:p>
    <w:p w14:paraId="736A24D4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vertAlign w:val="superscript"/>
        </w:rPr>
        <w:t>9</w:t>
      </w:r>
      <w:proofErr w:type="gramStart"/>
      <w:r w:rsidRPr="00F76B84">
        <w:rPr>
          <w:vertAlign w:val="superscript"/>
        </w:rPr>
        <w:t> </w:t>
      </w:r>
      <w:r w:rsidRPr="00F76B84">
        <w:rPr>
          <w:rFonts w:cs="Times New Roman"/>
          <w:szCs w:val="28"/>
          <w:lang w:eastAsia="ru-RU"/>
        </w:rPr>
        <w:t>П</w:t>
      </w:r>
      <w:proofErr w:type="gramEnd"/>
      <w:r w:rsidRPr="00F76B84">
        <w:rPr>
          <w:rFonts w:cs="Times New Roman"/>
          <w:szCs w:val="28"/>
          <w:lang w:eastAsia="ru-RU"/>
        </w:rPr>
        <w:t>оскольку в программах могут быть использованы различные шкалы для измерения удовлетворенности, вводятся следующие значения:</w:t>
      </w:r>
    </w:p>
    <w:p w14:paraId="4A13D4F3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максимальный уровень удовлетворенности: по пятибалльной шкале – 5 баллов, по десятибалльной – 10 баллов;</w:t>
      </w:r>
    </w:p>
    <w:p w14:paraId="75DD4950" w14:textId="77777777" w:rsidR="00F76B84" w:rsidRPr="00F76B84" w:rsidRDefault="00F76B84" w:rsidP="00F76B84">
      <w:pPr>
        <w:jc w:val="both"/>
        <w:rPr>
          <w:rFonts w:cs="Times New Roman"/>
          <w:szCs w:val="28"/>
          <w:lang w:eastAsia="ru-RU"/>
        </w:rPr>
      </w:pPr>
      <w:r w:rsidRPr="00F76B84">
        <w:rPr>
          <w:rFonts w:cs="Times New Roman"/>
          <w:szCs w:val="28"/>
          <w:lang w:eastAsia="ru-RU"/>
        </w:rPr>
        <w:t>- средний уровень удовлетворенности: по пятибалльной шкале – 3 балла, по десятибалльной – 5 баллов;</w:t>
      </w:r>
    </w:p>
    <w:p w14:paraId="45527680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rFonts w:cs="Times New Roman"/>
          <w:spacing w:val="-2"/>
          <w:szCs w:val="28"/>
          <w:lang w:eastAsia="ru-RU"/>
        </w:rPr>
        <w:t>- нулевой уровень удовлетворенности – по любой шкале – 0 баллов;</w:t>
      </w:r>
    </w:p>
    <w:p w14:paraId="0798F0AF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rFonts w:cs="Times New Roman"/>
          <w:spacing w:val="-2"/>
          <w:szCs w:val="28"/>
          <w:lang w:eastAsia="ru-RU"/>
        </w:rPr>
        <w:lastRenderedPageBreak/>
        <w:t>- отрицательный уровень удовлетворенности: по шкале, имеющей отрицательные значения, – ниже 0 баллов.</w:t>
      </w:r>
    </w:p>
    <w:p w14:paraId="1156176F" w14:textId="6DD38256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vertAlign w:val="superscript"/>
        </w:rPr>
        <w:t>10 </w:t>
      </w:r>
      <w:r w:rsidRPr="00F76B84">
        <w:rPr>
          <w:rFonts w:cs="Times New Roman"/>
          <w:spacing w:val="-2"/>
          <w:szCs w:val="28"/>
          <w:lang w:eastAsia="ru-RU"/>
        </w:rPr>
        <w:t xml:space="preserve">Система оценки эффективности реализации программы подразумевает проведение следующих процедур: </w:t>
      </w:r>
    </w:p>
    <w:p w14:paraId="2ECDB718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rFonts w:cs="Times New Roman"/>
          <w:spacing w:val="-2"/>
          <w:szCs w:val="28"/>
          <w:lang w:eastAsia="ru-RU"/>
        </w:rPr>
        <w:t>- оценку динамики информированности участников по итогам реализации программы;</w:t>
      </w:r>
    </w:p>
    <w:p w14:paraId="24F5EF48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rFonts w:cs="Times New Roman"/>
          <w:spacing w:val="-2"/>
          <w:szCs w:val="28"/>
          <w:lang w:eastAsia="ru-RU"/>
        </w:rPr>
        <w:t>- оценку уровня удовлетворенности участников по итогам реализации программы;</w:t>
      </w:r>
    </w:p>
    <w:p w14:paraId="09E975A6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rFonts w:cs="Times New Roman"/>
          <w:spacing w:val="-2"/>
          <w:szCs w:val="28"/>
          <w:lang w:eastAsia="ru-RU"/>
        </w:rPr>
        <w:t>- оценку уровня удовлетворенности заказчика программы;</w:t>
      </w:r>
    </w:p>
    <w:p w14:paraId="5C5328A3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rFonts w:cs="Times New Roman"/>
          <w:spacing w:val="-2"/>
          <w:szCs w:val="28"/>
          <w:lang w:eastAsia="ru-RU"/>
        </w:rPr>
        <w:t>- отсроченный замер эффективности (измерение уровня информированности, уровня удовлетворенности участников по истечении 0,5 – 1 года с момента участия в программе).</w:t>
      </w:r>
    </w:p>
    <w:p w14:paraId="7D4ACC0E" w14:textId="77777777" w:rsidR="00F76B84" w:rsidRPr="00F76B84" w:rsidRDefault="00F76B84" w:rsidP="00F76B84">
      <w:pPr>
        <w:jc w:val="both"/>
        <w:rPr>
          <w:rFonts w:cs="Times New Roman"/>
          <w:spacing w:val="-2"/>
          <w:szCs w:val="28"/>
          <w:lang w:eastAsia="ru-RU"/>
        </w:rPr>
      </w:pPr>
      <w:r w:rsidRPr="00F76B84">
        <w:rPr>
          <w:vertAlign w:val="superscript"/>
        </w:rPr>
        <w:t>11</w:t>
      </w:r>
      <w:proofErr w:type="gramStart"/>
      <w:r w:rsidRPr="00F76B84">
        <w:rPr>
          <w:vertAlign w:val="superscript"/>
        </w:rPr>
        <w:t> </w:t>
      </w:r>
      <w:r w:rsidRPr="00F76B84">
        <w:t>У</w:t>
      </w:r>
      <w:proofErr w:type="gramEnd"/>
      <w:r w:rsidRPr="00F76B84">
        <w:t>читываются также публикации в информационно-телекоммуникационной сети «Интернет».</w:t>
      </w:r>
    </w:p>
    <w:p w14:paraId="398322EE" w14:textId="77777777" w:rsidR="00F76B84" w:rsidRPr="00F76B84" w:rsidRDefault="00F76B84" w:rsidP="00F76B84">
      <w:pPr>
        <w:suppressAutoHyphens/>
        <w:ind w:firstLine="0"/>
        <w:jc w:val="both"/>
        <w:rPr>
          <w:sz w:val="2"/>
          <w:szCs w:val="2"/>
        </w:rPr>
      </w:pPr>
    </w:p>
    <w:p w14:paraId="447206F4" w14:textId="77777777" w:rsidR="005E5245" w:rsidRPr="00523384" w:rsidRDefault="005E5245" w:rsidP="00523384">
      <w:pPr>
        <w:suppressAutoHyphens/>
        <w:ind w:firstLine="0"/>
        <w:jc w:val="both"/>
        <w:rPr>
          <w:sz w:val="2"/>
          <w:szCs w:val="2"/>
        </w:rPr>
      </w:pPr>
    </w:p>
    <w:sectPr w:rsidR="005E5245" w:rsidRPr="00523384" w:rsidSect="001A4881">
      <w:headerReference w:type="default" r:id="rId18"/>
      <w:pgSz w:w="16838" w:h="11906" w:orient="landscape"/>
      <w:pgMar w:top="1985" w:right="1134" w:bottom="567" w:left="1134" w:header="709" w:footer="0" w:gutter="0"/>
      <w:pgNumType w:start="3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DA456C" w15:done="0"/>
  <w15:commentEx w15:paraId="1B83EF27" w15:done="0"/>
  <w15:commentEx w15:paraId="08D7C0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E9C2A" w14:textId="77777777" w:rsidR="00E738DE" w:rsidRDefault="00E738DE" w:rsidP="00E30EA9">
      <w:r>
        <w:separator/>
      </w:r>
    </w:p>
  </w:endnote>
  <w:endnote w:type="continuationSeparator" w:id="0">
    <w:p w14:paraId="20D7735B" w14:textId="77777777" w:rsidR="00E738DE" w:rsidRDefault="00E738DE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998A1" w14:textId="77777777" w:rsidR="00E738DE" w:rsidRDefault="00E738DE" w:rsidP="00E30EA9">
      <w:r>
        <w:separator/>
      </w:r>
    </w:p>
  </w:footnote>
  <w:footnote w:type="continuationSeparator" w:id="0">
    <w:p w14:paraId="66F2D06E" w14:textId="77777777" w:rsidR="00E738DE" w:rsidRDefault="00E738DE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83B71" w14:textId="77777777" w:rsidR="001A4881" w:rsidRDefault="001A4881">
    <w:pPr>
      <w:pStyle w:val="a3"/>
    </w:pPr>
  </w:p>
  <w:p w14:paraId="613D46CD" w14:textId="77777777" w:rsidR="001A4881" w:rsidRDefault="001A48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04847"/>
      <w:docPartObj>
        <w:docPartGallery w:val="Page Numbers (Top of Page)"/>
        <w:docPartUnique/>
      </w:docPartObj>
    </w:sdtPr>
    <w:sdtEndPr/>
    <w:sdtContent>
      <w:p w14:paraId="41011322" w14:textId="77777777" w:rsidR="001A4881" w:rsidRDefault="001A48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82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38509" w14:textId="77777777" w:rsidR="001A4881" w:rsidRDefault="001A4881">
    <w:pPr>
      <w:pStyle w:val="a3"/>
    </w:pPr>
  </w:p>
  <w:p w14:paraId="3C5389A7" w14:textId="77777777" w:rsidR="001A4881" w:rsidRDefault="001A488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349669"/>
      <w:docPartObj>
        <w:docPartGallery w:val="Page Numbers (Top of Page)"/>
        <w:docPartUnique/>
      </w:docPartObj>
    </w:sdtPr>
    <w:sdtEndPr/>
    <w:sdtContent>
      <w:p w14:paraId="592E8EC4" w14:textId="77777777" w:rsidR="001A4881" w:rsidRDefault="001A48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8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589462"/>
      <w:docPartObj>
        <w:docPartGallery w:val="Page Numbers (Top of Page)"/>
        <w:docPartUnique/>
      </w:docPartObj>
    </w:sdtPr>
    <w:sdtEndPr/>
    <w:sdtContent>
      <w:p w14:paraId="41E18CA8" w14:textId="77777777" w:rsidR="005A1D81" w:rsidRDefault="005A1D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8EBD" w14:textId="1FBD2C8F" w:rsidR="001A4881" w:rsidRDefault="001A4881">
    <w:pPr>
      <w:pStyle w:val="a3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42127"/>
      <w:docPartObj>
        <w:docPartGallery w:val="Page Numbers (Top of Page)"/>
        <w:docPartUnique/>
      </w:docPartObj>
    </w:sdtPr>
    <w:sdtEndPr/>
    <w:sdtContent>
      <w:p w14:paraId="75298A9C" w14:textId="77777777" w:rsidR="001A4881" w:rsidRDefault="001A48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825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087"/>
    <w:multiLevelType w:val="hybridMultilevel"/>
    <w:tmpl w:val="81AC064A"/>
    <w:lvl w:ilvl="0" w:tplc="F18E8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31A9"/>
    <w:multiLevelType w:val="hybridMultilevel"/>
    <w:tmpl w:val="D9E6D044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2">
    <w:nsid w:val="0A98276D"/>
    <w:multiLevelType w:val="hybridMultilevel"/>
    <w:tmpl w:val="938E2DEC"/>
    <w:lvl w:ilvl="0" w:tplc="0722E64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0AF04EEB"/>
    <w:multiLevelType w:val="hybridMultilevel"/>
    <w:tmpl w:val="A4CE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6A43"/>
    <w:multiLevelType w:val="hybridMultilevel"/>
    <w:tmpl w:val="C0CA9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E785C"/>
    <w:multiLevelType w:val="hybridMultilevel"/>
    <w:tmpl w:val="D9E6D044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6">
    <w:nsid w:val="0FCB1D3A"/>
    <w:multiLevelType w:val="hybridMultilevel"/>
    <w:tmpl w:val="FA647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B43B8"/>
    <w:multiLevelType w:val="hybridMultilevel"/>
    <w:tmpl w:val="6E98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12636"/>
    <w:multiLevelType w:val="hybridMultilevel"/>
    <w:tmpl w:val="58FAC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94671"/>
    <w:multiLevelType w:val="hybridMultilevel"/>
    <w:tmpl w:val="2AD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25505"/>
    <w:multiLevelType w:val="hybridMultilevel"/>
    <w:tmpl w:val="B6D0E714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1A9735F9"/>
    <w:multiLevelType w:val="hybridMultilevel"/>
    <w:tmpl w:val="A7C47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062F3"/>
    <w:multiLevelType w:val="hybridMultilevel"/>
    <w:tmpl w:val="B072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24DAA"/>
    <w:multiLevelType w:val="hybridMultilevel"/>
    <w:tmpl w:val="543C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15AF9"/>
    <w:multiLevelType w:val="hybridMultilevel"/>
    <w:tmpl w:val="451CAC72"/>
    <w:lvl w:ilvl="0" w:tplc="22F2E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AAB"/>
    <w:multiLevelType w:val="hybridMultilevel"/>
    <w:tmpl w:val="F918A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6037E"/>
    <w:multiLevelType w:val="hybridMultilevel"/>
    <w:tmpl w:val="7270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52F0E"/>
    <w:multiLevelType w:val="hybridMultilevel"/>
    <w:tmpl w:val="E846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5031A"/>
    <w:multiLevelType w:val="hybridMultilevel"/>
    <w:tmpl w:val="6814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0">
    <w:nsid w:val="3001580C"/>
    <w:multiLevelType w:val="hybridMultilevel"/>
    <w:tmpl w:val="277E75D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21">
    <w:nsid w:val="32E5351A"/>
    <w:multiLevelType w:val="hybridMultilevel"/>
    <w:tmpl w:val="C956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43679"/>
    <w:multiLevelType w:val="hybridMultilevel"/>
    <w:tmpl w:val="EDDC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7C169D"/>
    <w:multiLevelType w:val="hybridMultilevel"/>
    <w:tmpl w:val="82C09C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A06D17"/>
    <w:multiLevelType w:val="hybridMultilevel"/>
    <w:tmpl w:val="74D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70C80"/>
    <w:multiLevelType w:val="hybridMultilevel"/>
    <w:tmpl w:val="A9D85D32"/>
    <w:lvl w:ilvl="0" w:tplc="7E109DFE">
      <w:start w:val="1"/>
      <w:numFmt w:val="upperRoman"/>
      <w:lvlText w:val="%1."/>
      <w:lvlJc w:val="left"/>
      <w:pPr>
        <w:ind w:left="1500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15381"/>
    <w:multiLevelType w:val="hybridMultilevel"/>
    <w:tmpl w:val="989E7128"/>
    <w:lvl w:ilvl="0" w:tplc="0419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27">
    <w:nsid w:val="3C5019F9"/>
    <w:multiLevelType w:val="hybridMultilevel"/>
    <w:tmpl w:val="C956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E6D06"/>
    <w:multiLevelType w:val="hybridMultilevel"/>
    <w:tmpl w:val="BA1E9706"/>
    <w:lvl w:ilvl="0" w:tplc="0419000F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8" w:hanging="360"/>
      </w:pPr>
    </w:lvl>
    <w:lvl w:ilvl="2" w:tplc="0419001B">
      <w:start w:val="1"/>
      <w:numFmt w:val="lowerRoman"/>
      <w:lvlText w:val="%3."/>
      <w:lvlJc w:val="right"/>
      <w:pPr>
        <w:ind w:left="1808" w:hanging="180"/>
      </w:pPr>
    </w:lvl>
    <w:lvl w:ilvl="3" w:tplc="0419000F">
      <w:start w:val="1"/>
      <w:numFmt w:val="decimal"/>
      <w:lvlText w:val="%4."/>
      <w:lvlJc w:val="left"/>
      <w:pPr>
        <w:ind w:left="2528" w:hanging="360"/>
      </w:pPr>
    </w:lvl>
    <w:lvl w:ilvl="4" w:tplc="04190019">
      <w:start w:val="1"/>
      <w:numFmt w:val="lowerLetter"/>
      <w:lvlText w:val="%5."/>
      <w:lvlJc w:val="left"/>
      <w:pPr>
        <w:ind w:left="3248" w:hanging="360"/>
      </w:pPr>
    </w:lvl>
    <w:lvl w:ilvl="5" w:tplc="0419001B">
      <w:start w:val="1"/>
      <w:numFmt w:val="lowerRoman"/>
      <w:lvlText w:val="%6."/>
      <w:lvlJc w:val="right"/>
      <w:pPr>
        <w:ind w:left="3968" w:hanging="180"/>
      </w:pPr>
    </w:lvl>
    <w:lvl w:ilvl="6" w:tplc="0419000F">
      <w:start w:val="1"/>
      <w:numFmt w:val="decimal"/>
      <w:lvlText w:val="%7."/>
      <w:lvlJc w:val="left"/>
      <w:pPr>
        <w:ind w:left="4688" w:hanging="360"/>
      </w:pPr>
    </w:lvl>
    <w:lvl w:ilvl="7" w:tplc="04190019">
      <w:start w:val="1"/>
      <w:numFmt w:val="lowerLetter"/>
      <w:lvlText w:val="%8."/>
      <w:lvlJc w:val="left"/>
      <w:pPr>
        <w:ind w:left="5408" w:hanging="360"/>
      </w:pPr>
    </w:lvl>
    <w:lvl w:ilvl="8" w:tplc="0419001B">
      <w:start w:val="1"/>
      <w:numFmt w:val="lowerRoman"/>
      <w:lvlText w:val="%9."/>
      <w:lvlJc w:val="right"/>
      <w:pPr>
        <w:ind w:left="6128" w:hanging="180"/>
      </w:pPr>
    </w:lvl>
  </w:abstractNum>
  <w:abstractNum w:abstractNumId="29">
    <w:nsid w:val="408C05E4"/>
    <w:multiLevelType w:val="hybridMultilevel"/>
    <w:tmpl w:val="B3F8E004"/>
    <w:lvl w:ilvl="0" w:tplc="A25078C6">
      <w:numFmt w:val="bullet"/>
      <w:lvlText w:val="•"/>
      <w:lvlJc w:val="left"/>
      <w:pPr>
        <w:ind w:left="2115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4FF64723"/>
    <w:multiLevelType w:val="hybridMultilevel"/>
    <w:tmpl w:val="9E94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87EAA"/>
    <w:multiLevelType w:val="hybridMultilevel"/>
    <w:tmpl w:val="29ECB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6D98"/>
    <w:multiLevelType w:val="hybridMultilevel"/>
    <w:tmpl w:val="64B635E4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33">
    <w:nsid w:val="56194A9E"/>
    <w:multiLevelType w:val="hybridMultilevel"/>
    <w:tmpl w:val="B7280702"/>
    <w:lvl w:ilvl="0" w:tplc="F18E8B7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56A82FBD"/>
    <w:multiLevelType w:val="hybridMultilevel"/>
    <w:tmpl w:val="493E643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572A24B1"/>
    <w:multiLevelType w:val="hybridMultilevel"/>
    <w:tmpl w:val="9E9C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61628"/>
    <w:multiLevelType w:val="hybridMultilevel"/>
    <w:tmpl w:val="49E409A6"/>
    <w:lvl w:ilvl="0" w:tplc="F18E8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93B7507"/>
    <w:multiLevelType w:val="multilevel"/>
    <w:tmpl w:val="14F43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>
    <w:nsid w:val="5BB74A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BE248BC"/>
    <w:multiLevelType w:val="hybridMultilevel"/>
    <w:tmpl w:val="455E8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6C2E1A"/>
    <w:multiLevelType w:val="hybridMultilevel"/>
    <w:tmpl w:val="CC22CAE4"/>
    <w:lvl w:ilvl="0" w:tplc="0419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41">
    <w:nsid w:val="6353231E"/>
    <w:multiLevelType w:val="hybridMultilevel"/>
    <w:tmpl w:val="C5EA29E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2">
    <w:nsid w:val="663839BA"/>
    <w:multiLevelType w:val="hybridMultilevel"/>
    <w:tmpl w:val="B8761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21609B"/>
    <w:multiLevelType w:val="hybridMultilevel"/>
    <w:tmpl w:val="B246AC92"/>
    <w:lvl w:ilvl="0" w:tplc="F18E8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06F68"/>
    <w:multiLevelType w:val="hybridMultilevel"/>
    <w:tmpl w:val="DFE872C8"/>
    <w:lvl w:ilvl="0" w:tplc="43D2448A">
      <w:start w:val="1"/>
      <w:numFmt w:val="decimal"/>
      <w:lvlText w:val="%1."/>
      <w:lvlJc w:val="left"/>
      <w:pPr>
        <w:ind w:left="368" w:hanging="360"/>
      </w:pPr>
    </w:lvl>
    <w:lvl w:ilvl="1" w:tplc="04190019">
      <w:start w:val="1"/>
      <w:numFmt w:val="lowerLetter"/>
      <w:lvlText w:val="%2."/>
      <w:lvlJc w:val="left"/>
      <w:pPr>
        <w:ind w:left="1088" w:hanging="360"/>
      </w:pPr>
    </w:lvl>
    <w:lvl w:ilvl="2" w:tplc="0419001B">
      <w:start w:val="1"/>
      <w:numFmt w:val="lowerRoman"/>
      <w:lvlText w:val="%3."/>
      <w:lvlJc w:val="right"/>
      <w:pPr>
        <w:ind w:left="1808" w:hanging="180"/>
      </w:pPr>
    </w:lvl>
    <w:lvl w:ilvl="3" w:tplc="0419000F">
      <w:start w:val="1"/>
      <w:numFmt w:val="decimal"/>
      <w:lvlText w:val="%4."/>
      <w:lvlJc w:val="left"/>
      <w:pPr>
        <w:ind w:left="2528" w:hanging="360"/>
      </w:pPr>
    </w:lvl>
    <w:lvl w:ilvl="4" w:tplc="04190019">
      <w:start w:val="1"/>
      <w:numFmt w:val="lowerLetter"/>
      <w:lvlText w:val="%5."/>
      <w:lvlJc w:val="left"/>
      <w:pPr>
        <w:ind w:left="3248" w:hanging="360"/>
      </w:pPr>
    </w:lvl>
    <w:lvl w:ilvl="5" w:tplc="0419001B">
      <w:start w:val="1"/>
      <w:numFmt w:val="lowerRoman"/>
      <w:lvlText w:val="%6."/>
      <w:lvlJc w:val="right"/>
      <w:pPr>
        <w:ind w:left="3968" w:hanging="180"/>
      </w:pPr>
    </w:lvl>
    <w:lvl w:ilvl="6" w:tplc="0419000F">
      <w:start w:val="1"/>
      <w:numFmt w:val="decimal"/>
      <w:lvlText w:val="%7."/>
      <w:lvlJc w:val="left"/>
      <w:pPr>
        <w:ind w:left="4688" w:hanging="360"/>
      </w:pPr>
    </w:lvl>
    <w:lvl w:ilvl="7" w:tplc="04190019">
      <w:start w:val="1"/>
      <w:numFmt w:val="lowerLetter"/>
      <w:lvlText w:val="%8."/>
      <w:lvlJc w:val="left"/>
      <w:pPr>
        <w:ind w:left="5408" w:hanging="360"/>
      </w:pPr>
    </w:lvl>
    <w:lvl w:ilvl="8" w:tplc="0419001B">
      <w:start w:val="1"/>
      <w:numFmt w:val="lowerRoman"/>
      <w:lvlText w:val="%9."/>
      <w:lvlJc w:val="right"/>
      <w:pPr>
        <w:ind w:left="6128" w:hanging="180"/>
      </w:pPr>
    </w:lvl>
  </w:abstractNum>
  <w:abstractNum w:abstractNumId="45">
    <w:nsid w:val="6E075C96"/>
    <w:multiLevelType w:val="hybridMultilevel"/>
    <w:tmpl w:val="794832EC"/>
    <w:lvl w:ilvl="0" w:tplc="0419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46">
    <w:nsid w:val="75730FAA"/>
    <w:multiLevelType w:val="hybridMultilevel"/>
    <w:tmpl w:val="27FC5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AC77F7"/>
    <w:multiLevelType w:val="hybridMultilevel"/>
    <w:tmpl w:val="343C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5653FB"/>
    <w:multiLevelType w:val="hybridMultilevel"/>
    <w:tmpl w:val="1D7095DC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>
      <w:start w:val="1"/>
      <w:numFmt w:val="lowerLetter"/>
      <w:lvlText w:val="%2."/>
      <w:lvlJc w:val="left"/>
      <w:pPr>
        <w:ind w:left="1165" w:hanging="360"/>
      </w:pPr>
    </w:lvl>
    <w:lvl w:ilvl="2" w:tplc="0419001B">
      <w:start w:val="1"/>
      <w:numFmt w:val="lowerRoman"/>
      <w:lvlText w:val="%3."/>
      <w:lvlJc w:val="right"/>
      <w:pPr>
        <w:ind w:left="1885" w:hanging="180"/>
      </w:pPr>
    </w:lvl>
    <w:lvl w:ilvl="3" w:tplc="0419000F">
      <w:start w:val="1"/>
      <w:numFmt w:val="decimal"/>
      <w:lvlText w:val="%4."/>
      <w:lvlJc w:val="left"/>
      <w:pPr>
        <w:ind w:left="2605" w:hanging="360"/>
      </w:pPr>
    </w:lvl>
    <w:lvl w:ilvl="4" w:tplc="04190019">
      <w:start w:val="1"/>
      <w:numFmt w:val="lowerLetter"/>
      <w:lvlText w:val="%5."/>
      <w:lvlJc w:val="left"/>
      <w:pPr>
        <w:ind w:left="3325" w:hanging="360"/>
      </w:pPr>
    </w:lvl>
    <w:lvl w:ilvl="5" w:tplc="0419001B">
      <w:start w:val="1"/>
      <w:numFmt w:val="lowerRoman"/>
      <w:lvlText w:val="%6."/>
      <w:lvlJc w:val="right"/>
      <w:pPr>
        <w:ind w:left="4045" w:hanging="180"/>
      </w:pPr>
    </w:lvl>
    <w:lvl w:ilvl="6" w:tplc="0419000F">
      <w:start w:val="1"/>
      <w:numFmt w:val="decimal"/>
      <w:lvlText w:val="%7."/>
      <w:lvlJc w:val="left"/>
      <w:pPr>
        <w:ind w:left="4765" w:hanging="360"/>
      </w:pPr>
    </w:lvl>
    <w:lvl w:ilvl="7" w:tplc="04190019">
      <w:start w:val="1"/>
      <w:numFmt w:val="lowerLetter"/>
      <w:lvlText w:val="%8."/>
      <w:lvlJc w:val="left"/>
      <w:pPr>
        <w:ind w:left="5485" w:hanging="360"/>
      </w:pPr>
    </w:lvl>
    <w:lvl w:ilvl="8" w:tplc="0419001B">
      <w:start w:val="1"/>
      <w:numFmt w:val="lowerRoman"/>
      <w:lvlText w:val="%9."/>
      <w:lvlJc w:val="right"/>
      <w:pPr>
        <w:ind w:left="6205" w:hanging="180"/>
      </w:pPr>
    </w:lvl>
  </w:abstractNum>
  <w:abstractNum w:abstractNumId="49">
    <w:nsid w:val="787B6A1C"/>
    <w:multiLevelType w:val="hybridMultilevel"/>
    <w:tmpl w:val="152C83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0">
    <w:nsid w:val="7E3D3338"/>
    <w:multiLevelType w:val="hybridMultilevel"/>
    <w:tmpl w:val="2EAA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4A3F47"/>
    <w:multiLevelType w:val="hybridMultilevel"/>
    <w:tmpl w:val="AB22E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"/>
  </w:num>
  <w:num w:numId="31">
    <w:abstractNumId w:val="33"/>
  </w:num>
  <w:num w:numId="32">
    <w:abstractNumId w:val="29"/>
  </w:num>
  <w:num w:numId="33">
    <w:abstractNumId w:val="21"/>
  </w:num>
  <w:num w:numId="34">
    <w:abstractNumId w:val="37"/>
  </w:num>
  <w:num w:numId="35">
    <w:abstractNumId w:val="38"/>
  </w:num>
  <w:num w:numId="36">
    <w:abstractNumId w:val="0"/>
  </w:num>
  <w:num w:numId="37">
    <w:abstractNumId w:val="43"/>
  </w:num>
  <w:num w:numId="38">
    <w:abstractNumId w:val="9"/>
  </w:num>
  <w:num w:numId="39">
    <w:abstractNumId w:val="7"/>
  </w:num>
  <w:num w:numId="40">
    <w:abstractNumId w:val="10"/>
  </w:num>
  <w:num w:numId="41">
    <w:abstractNumId w:val="8"/>
  </w:num>
  <w:num w:numId="42">
    <w:abstractNumId w:val="22"/>
  </w:num>
  <w:num w:numId="43">
    <w:abstractNumId w:val="45"/>
  </w:num>
  <w:num w:numId="44">
    <w:abstractNumId w:val="40"/>
  </w:num>
  <w:num w:numId="45">
    <w:abstractNumId w:val="26"/>
  </w:num>
  <w:num w:numId="46">
    <w:abstractNumId w:val="12"/>
  </w:num>
  <w:num w:numId="47">
    <w:abstractNumId w:val="28"/>
  </w:num>
  <w:num w:numId="48">
    <w:abstractNumId w:val="47"/>
  </w:num>
  <w:num w:numId="49">
    <w:abstractNumId w:val="27"/>
  </w:num>
  <w:num w:numId="50">
    <w:abstractNumId w:val="34"/>
  </w:num>
  <w:num w:numId="51">
    <w:abstractNumId w:val="5"/>
  </w:num>
  <w:num w:numId="52">
    <w:abstractNumId w:val="31"/>
  </w:num>
  <w:num w:numId="53">
    <w:abstractNumId w:val="30"/>
  </w:num>
  <w:num w:numId="54">
    <w:abstractNumId w:val="49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горь Коробов">
    <w15:presenceInfo w15:providerId="Windows Live" w15:userId="fe80fcec4062f4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55C23"/>
    <w:rsid w:val="00064332"/>
    <w:rsid w:val="0007474F"/>
    <w:rsid w:val="000762F2"/>
    <w:rsid w:val="000D6A31"/>
    <w:rsid w:val="00102360"/>
    <w:rsid w:val="00117E33"/>
    <w:rsid w:val="001378A6"/>
    <w:rsid w:val="00144825"/>
    <w:rsid w:val="00144E68"/>
    <w:rsid w:val="00155F23"/>
    <w:rsid w:val="00164766"/>
    <w:rsid w:val="00196EA1"/>
    <w:rsid w:val="001A4881"/>
    <w:rsid w:val="001C78DA"/>
    <w:rsid w:val="001D07EF"/>
    <w:rsid w:val="001F12B1"/>
    <w:rsid w:val="00201E2C"/>
    <w:rsid w:val="002143D7"/>
    <w:rsid w:val="002306C4"/>
    <w:rsid w:val="00245A66"/>
    <w:rsid w:val="002509B1"/>
    <w:rsid w:val="00260182"/>
    <w:rsid w:val="00260CF8"/>
    <w:rsid w:val="002651BA"/>
    <w:rsid w:val="0027051C"/>
    <w:rsid w:val="002D2B47"/>
    <w:rsid w:val="002E68B1"/>
    <w:rsid w:val="00300C01"/>
    <w:rsid w:val="003243A3"/>
    <w:rsid w:val="0038047A"/>
    <w:rsid w:val="00390BDD"/>
    <w:rsid w:val="003A2DCC"/>
    <w:rsid w:val="003A7D0D"/>
    <w:rsid w:val="003B2DC0"/>
    <w:rsid w:val="003C09A2"/>
    <w:rsid w:val="003D1E8D"/>
    <w:rsid w:val="003D57F6"/>
    <w:rsid w:val="003E7EDB"/>
    <w:rsid w:val="0040656C"/>
    <w:rsid w:val="0043363F"/>
    <w:rsid w:val="0045485B"/>
    <w:rsid w:val="004616E9"/>
    <w:rsid w:val="004A5075"/>
    <w:rsid w:val="004C077F"/>
    <w:rsid w:val="004D1929"/>
    <w:rsid w:val="004F1029"/>
    <w:rsid w:val="005019A9"/>
    <w:rsid w:val="00516766"/>
    <w:rsid w:val="00523384"/>
    <w:rsid w:val="00541927"/>
    <w:rsid w:val="00544401"/>
    <w:rsid w:val="00562083"/>
    <w:rsid w:val="00572EA4"/>
    <w:rsid w:val="005A1D81"/>
    <w:rsid w:val="005A6D9F"/>
    <w:rsid w:val="005E5245"/>
    <w:rsid w:val="0062592E"/>
    <w:rsid w:val="00675428"/>
    <w:rsid w:val="006C3DCD"/>
    <w:rsid w:val="006F3510"/>
    <w:rsid w:val="00703F8B"/>
    <w:rsid w:val="007227BF"/>
    <w:rsid w:val="0072321A"/>
    <w:rsid w:val="00723312"/>
    <w:rsid w:val="0075651D"/>
    <w:rsid w:val="007A1BB1"/>
    <w:rsid w:val="007E1D04"/>
    <w:rsid w:val="007E6F9B"/>
    <w:rsid w:val="00820112"/>
    <w:rsid w:val="00857195"/>
    <w:rsid w:val="00860CEF"/>
    <w:rsid w:val="00871C68"/>
    <w:rsid w:val="00884282"/>
    <w:rsid w:val="008A4E6A"/>
    <w:rsid w:val="008B5D4E"/>
    <w:rsid w:val="008F56F2"/>
    <w:rsid w:val="00934974"/>
    <w:rsid w:val="009510A7"/>
    <w:rsid w:val="009521AF"/>
    <w:rsid w:val="009662DC"/>
    <w:rsid w:val="00983A9B"/>
    <w:rsid w:val="009A4F50"/>
    <w:rsid w:val="009B21A4"/>
    <w:rsid w:val="009D0627"/>
    <w:rsid w:val="00A11A34"/>
    <w:rsid w:val="00A121C0"/>
    <w:rsid w:val="00A14100"/>
    <w:rsid w:val="00A31C83"/>
    <w:rsid w:val="00A35335"/>
    <w:rsid w:val="00A417AD"/>
    <w:rsid w:val="00A45A6D"/>
    <w:rsid w:val="00A64C68"/>
    <w:rsid w:val="00A66230"/>
    <w:rsid w:val="00A70C5E"/>
    <w:rsid w:val="00AA1FB1"/>
    <w:rsid w:val="00AA7156"/>
    <w:rsid w:val="00AB3CC7"/>
    <w:rsid w:val="00AC3253"/>
    <w:rsid w:val="00AC6776"/>
    <w:rsid w:val="00AE3646"/>
    <w:rsid w:val="00AE3755"/>
    <w:rsid w:val="00AF3F7D"/>
    <w:rsid w:val="00AF579D"/>
    <w:rsid w:val="00B23DA6"/>
    <w:rsid w:val="00B31C26"/>
    <w:rsid w:val="00B657AD"/>
    <w:rsid w:val="00B73E28"/>
    <w:rsid w:val="00B82284"/>
    <w:rsid w:val="00B857A4"/>
    <w:rsid w:val="00B910FB"/>
    <w:rsid w:val="00B9374D"/>
    <w:rsid w:val="00BB1812"/>
    <w:rsid w:val="00BB2C7B"/>
    <w:rsid w:val="00BC4639"/>
    <w:rsid w:val="00BE6192"/>
    <w:rsid w:val="00C271EA"/>
    <w:rsid w:val="00C419C4"/>
    <w:rsid w:val="00C44B8B"/>
    <w:rsid w:val="00C47C40"/>
    <w:rsid w:val="00C53B63"/>
    <w:rsid w:val="00C81756"/>
    <w:rsid w:val="00C909D4"/>
    <w:rsid w:val="00C92D4F"/>
    <w:rsid w:val="00CD7563"/>
    <w:rsid w:val="00CE25C3"/>
    <w:rsid w:val="00CF3179"/>
    <w:rsid w:val="00D00EFB"/>
    <w:rsid w:val="00D16F1A"/>
    <w:rsid w:val="00D24AF0"/>
    <w:rsid w:val="00D257D9"/>
    <w:rsid w:val="00D46BAD"/>
    <w:rsid w:val="00D72C55"/>
    <w:rsid w:val="00DB1F5B"/>
    <w:rsid w:val="00DE71B2"/>
    <w:rsid w:val="00DF138C"/>
    <w:rsid w:val="00E013E1"/>
    <w:rsid w:val="00E01F2F"/>
    <w:rsid w:val="00E1407E"/>
    <w:rsid w:val="00E30EA9"/>
    <w:rsid w:val="00E655C9"/>
    <w:rsid w:val="00E738DE"/>
    <w:rsid w:val="00E77AF0"/>
    <w:rsid w:val="00E87D70"/>
    <w:rsid w:val="00EA1FEA"/>
    <w:rsid w:val="00EA2AB0"/>
    <w:rsid w:val="00EA683D"/>
    <w:rsid w:val="00EA6948"/>
    <w:rsid w:val="00EA7CD4"/>
    <w:rsid w:val="00EB394E"/>
    <w:rsid w:val="00ED3B28"/>
    <w:rsid w:val="00EE5430"/>
    <w:rsid w:val="00F137C7"/>
    <w:rsid w:val="00F22CEB"/>
    <w:rsid w:val="00F45158"/>
    <w:rsid w:val="00F52199"/>
    <w:rsid w:val="00F6718C"/>
    <w:rsid w:val="00F76B84"/>
    <w:rsid w:val="00F850C7"/>
    <w:rsid w:val="00F8621F"/>
    <w:rsid w:val="00FC17BE"/>
    <w:rsid w:val="00FD0849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E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155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rsid w:val="00FD0849"/>
    <w:pPr>
      <w:spacing w:after="120"/>
      <w:ind w:firstLine="0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D08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nhideWhenUsed/>
    <w:rsid w:val="00FD0849"/>
    <w:pPr>
      <w:spacing w:before="100" w:beforeAutospacing="1" w:after="100" w:afterAutospacing="1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FD084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D0849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D0849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FD08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D0849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FD08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FD0849"/>
    <w:rPr>
      <w:rFonts w:ascii="Times New Roman" w:eastAsia="Times New Roman" w:hAnsi="Times New Roman" w:cs="Calibri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FD0849"/>
    <w:rPr>
      <w:b/>
      <w:bCs/>
    </w:rPr>
  </w:style>
  <w:style w:type="table" w:styleId="af1">
    <w:name w:val="Table Grid"/>
    <w:basedOn w:val="a1"/>
    <w:rsid w:val="00FD084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D084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D0849"/>
    <w:rPr>
      <w:rFonts w:ascii="Tahoma" w:eastAsia="Times New Roman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FD0849"/>
    <w:rPr>
      <w:sz w:val="16"/>
      <w:szCs w:val="16"/>
    </w:rPr>
  </w:style>
  <w:style w:type="paragraph" w:styleId="af5">
    <w:name w:val="Revision"/>
    <w:hidden/>
    <w:uiPriority w:val="99"/>
    <w:semiHidden/>
    <w:rsid w:val="00FD0849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6">
    <w:name w:val="footnote text"/>
    <w:basedOn w:val="a"/>
    <w:link w:val="af7"/>
    <w:uiPriority w:val="99"/>
    <w:semiHidden/>
    <w:unhideWhenUsed/>
    <w:rsid w:val="00FD084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D0849"/>
    <w:rPr>
      <w:rFonts w:ascii="Times New Roman" w:eastAsia="Times New Roman" w:hAnsi="Times New Roman" w:cs="Calibri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D0849"/>
    <w:rPr>
      <w:vertAlign w:val="superscript"/>
    </w:rPr>
  </w:style>
  <w:style w:type="character" w:styleId="af9">
    <w:name w:val="Hyperlink"/>
    <w:basedOn w:val="a0"/>
    <w:uiPriority w:val="99"/>
    <w:unhideWhenUsed/>
    <w:rsid w:val="00FD0849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0849"/>
  </w:style>
  <w:style w:type="character" w:customStyle="1" w:styleId="normal00200028web0029char">
    <w:name w:val="normal_0020_0028web_0029__char"/>
    <w:basedOn w:val="a0"/>
    <w:rsid w:val="00FD0849"/>
  </w:style>
  <w:style w:type="character" w:customStyle="1" w:styleId="afa">
    <w:name w:val="Текст концевой сноски Знак"/>
    <w:basedOn w:val="a0"/>
    <w:link w:val="afb"/>
    <w:uiPriority w:val="99"/>
    <w:semiHidden/>
    <w:rsid w:val="00B9374D"/>
    <w:rPr>
      <w:rFonts w:ascii="Times New Roman" w:eastAsia="Times New Roman" w:hAnsi="Times New Roman" w:cs="Calibri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B9374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55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f1"/>
    <w:rsid w:val="00ED3B2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76B84"/>
  </w:style>
  <w:style w:type="table" w:customStyle="1" w:styleId="2">
    <w:name w:val="Сетка таблицы2"/>
    <w:basedOn w:val="a1"/>
    <w:next w:val="af1"/>
    <w:rsid w:val="00F76B8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155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rsid w:val="00FD0849"/>
    <w:pPr>
      <w:spacing w:after="120"/>
      <w:ind w:firstLine="0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D08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nhideWhenUsed/>
    <w:rsid w:val="00FD0849"/>
    <w:pPr>
      <w:spacing w:before="100" w:beforeAutospacing="1" w:after="100" w:afterAutospacing="1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FD084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D0849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D0849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FD08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D0849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FD08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FD0849"/>
    <w:rPr>
      <w:rFonts w:ascii="Times New Roman" w:eastAsia="Times New Roman" w:hAnsi="Times New Roman" w:cs="Calibri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FD0849"/>
    <w:rPr>
      <w:b/>
      <w:bCs/>
    </w:rPr>
  </w:style>
  <w:style w:type="table" w:styleId="af1">
    <w:name w:val="Table Grid"/>
    <w:basedOn w:val="a1"/>
    <w:rsid w:val="00FD084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D084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D0849"/>
    <w:rPr>
      <w:rFonts w:ascii="Tahoma" w:eastAsia="Times New Roman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FD0849"/>
    <w:rPr>
      <w:sz w:val="16"/>
      <w:szCs w:val="16"/>
    </w:rPr>
  </w:style>
  <w:style w:type="paragraph" w:styleId="af5">
    <w:name w:val="Revision"/>
    <w:hidden/>
    <w:uiPriority w:val="99"/>
    <w:semiHidden/>
    <w:rsid w:val="00FD0849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6">
    <w:name w:val="footnote text"/>
    <w:basedOn w:val="a"/>
    <w:link w:val="af7"/>
    <w:uiPriority w:val="99"/>
    <w:semiHidden/>
    <w:unhideWhenUsed/>
    <w:rsid w:val="00FD084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D0849"/>
    <w:rPr>
      <w:rFonts w:ascii="Times New Roman" w:eastAsia="Times New Roman" w:hAnsi="Times New Roman" w:cs="Calibri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D0849"/>
    <w:rPr>
      <w:vertAlign w:val="superscript"/>
    </w:rPr>
  </w:style>
  <w:style w:type="character" w:styleId="af9">
    <w:name w:val="Hyperlink"/>
    <w:basedOn w:val="a0"/>
    <w:uiPriority w:val="99"/>
    <w:unhideWhenUsed/>
    <w:rsid w:val="00FD0849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0849"/>
  </w:style>
  <w:style w:type="character" w:customStyle="1" w:styleId="normal00200028web0029char">
    <w:name w:val="normal_0020_0028web_0029__char"/>
    <w:basedOn w:val="a0"/>
    <w:rsid w:val="00FD0849"/>
  </w:style>
  <w:style w:type="character" w:customStyle="1" w:styleId="afa">
    <w:name w:val="Текст концевой сноски Знак"/>
    <w:basedOn w:val="a0"/>
    <w:link w:val="afb"/>
    <w:uiPriority w:val="99"/>
    <w:semiHidden/>
    <w:rsid w:val="00B9374D"/>
    <w:rPr>
      <w:rFonts w:ascii="Times New Roman" w:eastAsia="Times New Roman" w:hAnsi="Times New Roman" w:cs="Calibri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B9374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55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f1"/>
    <w:rsid w:val="00ED3B2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76B84"/>
  </w:style>
  <w:style w:type="table" w:customStyle="1" w:styleId="2">
    <w:name w:val="Сетка таблицы2"/>
    <w:basedOn w:val="a1"/>
    <w:next w:val="af1"/>
    <w:rsid w:val="00F76B8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C5919C-3457-45B3-93BA-B7B8520E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4</TotalTime>
  <Pages>25</Pages>
  <Words>6398</Words>
  <Characters>36473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42786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Ольга Владимировна Чиркун</cp:lastModifiedBy>
  <cp:revision>5</cp:revision>
  <cp:lastPrinted>2020-06-22T08:43:00Z</cp:lastPrinted>
  <dcterms:created xsi:type="dcterms:W3CDTF">2020-06-29T10:30:00Z</dcterms:created>
  <dcterms:modified xsi:type="dcterms:W3CDTF">2020-07-23T08:47:00Z</dcterms:modified>
</cp:coreProperties>
</file>