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B4" w:rsidRPr="00576DDB" w:rsidRDefault="008C79B4" w:rsidP="00576DDB">
      <w:pPr>
        <w:spacing w:after="240" w:line="240" w:lineRule="auto"/>
        <w:ind w:firstLine="567"/>
        <w:jc w:val="right"/>
        <w:rPr>
          <w:rFonts w:ascii="Times New Roman" w:hAnsi="Times New Roman" w:cs="Times New Roman"/>
          <w:i/>
          <w:sz w:val="24"/>
          <w:szCs w:val="24"/>
        </w:rPr>
      </w:pPr>
      <w:r w:rsidRPr="00576DDB">
        <w:rPr>
          <w:rFonts w:ascii="Times New Roman" w:hAnsi="Times New Roman" w:cs="Times New Roman"/>
          <w:i/>
          <w:sz w:val="24"/>
          <w:szCs w:val="24"/>
        </w:rPr>
        <w:t xml:space="preserve">Раздаточный материал к региональным семинарам-совещаниям по обсуждению результатов исследования эффективных моделей государственно-общественного управления образованием, связанных с личностными и профессиональными характеристиками руководителей общеобразовательных организаций, с целью разработки и распространения рекомендаций по повышению профессионального уровня управленческих кадров на всей территории Российской Федерации </w:t>
      </w:r>
    </w:p>
    <w:p w:rsidR="008C79B4" w:rsidRPr="00576DDB" w:rsidRDefault="008C79B4" w:rsidP="00576DDB">
      <w:pPr>
        <w:spacing w:after="240" w:line="240" w:lineRule="auto"/>
        <w:ind w:firstLine="567"/>
        <w:jc w:val="both"/>
        <w:rPr>
          <w:rFonts w:ascii="Times New Roman" w:hAnsi="Times New Roman" w:cs="Times New Roman"/>
          <w:b/>
          <w:bCs/>
          <w:sz w:val="24"/>
          <w:szCs w:val="24"/>
        </w:rPr>
      </w:pP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Официальное название проекта: </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i/>
          <w:iCs/>
          <w:sz w:val="24"/>
          <w:szCs w:val="24"/>
        </w:rPr>
        <w:t>«Исследование эффективных моделей государственно-общественного управления образованием, связанных с личностными и профессиональными характеристиками руководителей общеобразовательных организаций, с целью разработки и распространения рекомендаций по повышению профессионального уровня управленческих кадров на всей территории РФ»</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Значимость проекта: </w:t>
      </w:r>
    </w:p>
    <w:p w:rsidR="00000000" w:rsidRPr="00576DDB" w:rsidRDefault="008C79B4" w:rsidP="00576DDB">
      <w:pPr>
        <w:numPr>
          <w:ilvl w:val="0"/>
          <w:numId w:val="1"/>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изучение директоров общеобразовательных школ проводится в</w:t>
      </w:r>
      <w:r w:rsidR="005463F3" w:rsidRPr="00576DDB">
        <w:rPr>
          <w:rFonts w:ascii="Times New Roman" w:hAnsi="Times New Roman" w:cs="Times New Roman"/>
          <w:sz w:val="24"/>
          <w:szCs w:val="24"/>
        </w:rPr>
        <w:t xml:space="preserve">первые за </w:t>
      </w:r>
      <w:proofErr w:type="gramStart"/>
      <w:r w:rsidR="005463F3" w:rsidRPr="00576DDB">
        <w:rPr>
          <w:rFonts w:ascii="Times New Roman" w:hAnsi="Times New Roman" w:cs="Times New Roman"/>
          <w:sz w:val="24"/>
          <w:szCs w:val="24"/>
        </w:rPr>
        <w:t>последние</w:t>
      </w:r>
      <w:proofErr w:type="gramEnd"/>
      <w:r w:rsidR="005463F3" w:rsidRPr="00576DDB">
        <w:rPr>
          <w:rFonts w:ascii="Times New Roman" w:hAnsi="Times New Roman" w:cs="Times New Roman"/>
          <w:sz w:val="24"/>
          <w:szCs w:val="24"/>
        </w:rPr>
        <w:t xml:space="preserve"> 20 лет;</w:t>
      </w:r>
    </w:p>
    <w:p w:rsidR="00000000" w:rsidRPr="00576DDB" w:rsidRDefault="008C79B4" w:rsidP="00576DDB">
      <w:pPr>
        <w:numPr>
          <w:ilvl w:val="0"/>
          <w:numId w:val="1"/>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участвуют </w:t>
      </w:r>
      <w:r w:rsidR="005463F3" w:rsidRPr="00576DDB">
        <w:rPr>
          <w:rFonts w:ascii="Times New Roman" w:hAnsi="Times New Roman" w:cs="Times New Roman"/>
          <w:sz w:val="24"/>
          <w:szCs w:val="24"/>
        </w:rPr>
        <w:t xml:space="preserve"> более 60 регионов-участников;</w:t>
      </w:r>
    </w:p>
    <w:p w:rsidR="00000000" w:rsidRPr="00576DDB" w:rsidRDefault="008C79B4" w:rsidP="00576DDB">
      <w:pPr>
        <w:numPr>
          <w:ilvl w:val="0"/>
          <w:numId w:val="1"/>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в</w:t>
      </w:r>
      <w:r w:rsidR="005463F3" w:rsidRPr="00576DDB">
        <w:rPr>
          <w:rFonts w:ascii="Times New Roman" w:hAnsi="Times New Roman" w:cs="Times New Roman"/>
          <w:sz w:val="24"/>
          <w:szCs w:val="24"/>
        </w:rPr>
        <w:t>первые сравнение с з</w:t>
      </w:r>
      <w:r w:rsidR="005463F3" w:rsidRPr="00576DDB">
        <w:rPr>
          <w:rFonts w:ascii="Times New Roman" w:hAnsi="Times New Roman" w:cs="Times New Roman"/>
          <w:sz w:val="24"/>
          <w:szCs w:val="24"/>
        </w:rPr>
        <w:t>арубежными коллегами и межрегиональные сравнения;</w:t>
      </w:r>
    </w:p>
    <w:p w:rsidR="00000000" w:rsidRPr="00576DDB" w:rsidRDefault="008C79B4" w:rsidP="00576DDB">
      <w:pPr>
        <w:numPr>
          <w:ilvl w:val="0"/>
          <w:numId w:val="1"/>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впервые</w:t>
      </w:r>
      <w:r w:rsidR="005463F3" w:rsidRPr="00576DDB">
        <w:rPr>
          <w:rFonts w:ascii="Times New Roman" w:hAnsi="Times New Roman" w:cs="Times New Roman"/>
          <w:sz w:val="24"/>
          <w:szCs w:val="24"/>
        </w:rPr>
        <w:t xml:space="preserve"> объект изучения – практики управления учебным процессом.</w:t>
      </w:r>
    </w:p>
    <w:p w:rsidR="00AB40C8" w:rsidRPr="00576DDB" w:rsidRDefault="008C79B4"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Основные этапы проекта:</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2014 год – опросы и интервьюирование директоров школ и работников органов управления образованием во всех 85 субъектах РФ, сбор объективных данных о директорах и составление обобщенного портрета российского директора.</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2015 год – подготовка региональных кейсов в 16-ти субъектах Российской Федерации</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Cs/>
          <w:sz w:val="24"/>
          <w:szCs w:val="24"/>
          <w:u w:val="single"/>
        </w:rPr>
        <w:t>СТРУКТУРА РЕГИОНАЛЬНЫХ КЕЙСОВ</w:t>
      </w:r>
    </w:p>
    <w:p w:rsidR="00000000" w:rsidRPr="00576DDB" w:rsidRDefault="005463F3" w:rsidP="00576DDB">
      <w:pPr>
        <w:numPr>
          <w:ilvl w:val="0"/>
          <w:numId w:val="2"/>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bCs/>
          <w:sz w:val="24"/>
          <w:szCs w:val="24"/>
        </w:rPr>
        <w:t>Введение.</w:t>
      </w:r>
      <w:r w:rsidRPr="00576DDB">
        <w:rPr>
          <w:rFonts w:ascii="Times New Roman" w:hAnsi="Times New Roman" w:cs="Times New Roman"/>
          <w:sz w:val="24"/>
          <w:szCs w:val="24"/>
        </w:rPr>
        <w:t xml:space="preserve"> Характеристика региональной системы образования, внешние (контекстные) факторы деятельности директоров школ (объемные показатели, финансирование, нормативная база)</w:t>
      </w:r>
    </w:p>
    <w:p w:rsidR="00000000" w:rsidRPr="00576DDB" w:rsidRDefault="005463F3" w:rsidP="00576DDB">
      <w:pPr>
        <w:numPr>
          <w:ilvl w:val="0"/>
          <w:numId w:val="2"/>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bCs/>
          <w:sz w:val="24"/>
          <w:szCs w:val="24"/>
        </w:rPr>
        <w:t xml:space="preserve">Характеристика директорского корпуса, личных и профессиональных качеств </w:t>
      </w:r>
      <w:r w:rsidRPr="00576DDB">
        <w:rPr>
          <w:rFonts w:ascii="Times New Roman" w:hAnsi="Times New Roman" w:cs="Times New Roman"/>
          <w:sz w:val="24"/>
          <w:szCs w:val="24"/>
        </w:rPr>
        <w:t>директоров школ (объективные характеристики, требования к назначению на должность, аттестации, оценке эффективности деятельности)</w:t>
      </w:r>
    </w:p>
    <w:p w:rsidR="00000000" w:rsidRPr="00576DDB" w:rsidRDefault="005463F3" w:rsidP="00576DDB">
      <w:pPr>
        <w:numPr>
          <w:ilvl w:val="0"/>
          <w:numId w:val="2"/>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bCs/>
          <w:sz w:val="24"/>
          <w:szCs w:val="24"/>
        </w:rPr>
        <w:t xml:space="preserve">Характеристика системы профессионального развития и подготовки </w:t>
      </w:r>
      <w:r w:rsidRPr="00576DDB">
        <w:rPr>
          <w:rFonts w:ascii="Times New Roman" w:hAnsi="Times New Roman" w:cs="Times New Roman"/>
          <w:sz w:val="24"/>
          <w:szCs w:val="24"/>
        </w:rPr>
        <w:t xml:space="preserve">директоров общеобразовательных школ </w:t>
      </w:r>
    </w:p>
    <w:p w:rsidR="00000000" w:rsidRPr="00576DDB" w:rsidRDefault="005463F3" w:rsidP="00576DDB">
      <w:pPr>
        <w:numPr>
          <w:ilvl w:val="0"/>
          <w:numId w:val="2"/>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bCs/>
          <w:sz w:val="24"/>
          <w:szCs w:val="24"/>
        </w:rPr>
        <w:t>Описание упр</w:t>
      </w:r>
      <w:r w:rsidRPr="00576DDB">
        <w:rPr>
          <w:rFonts w:ascii="Times New Roman" w:hAnsi="Times New Roman" w:cs="Times New Roman"/>
          <w:bCs/>
          <w:sz w:val="24"/>
          <w:szCs w:val="24"/>
        </w:rPr>
        <w:t xml:space="preserve">авленческих практик </w:t>
      </w:r>
      <w:r w:rsidRPr="00576DDB">
        <w:rPr>
          <w:rFonts w:ascii="Times New Roman" w:hAnsi="Times New Roman" w:cs="Times New Roman"/>
          <w:sz w:val="24"/>
          <w:szCs w:val="24"/>
        </w:rPr>
        <w:t>директоров школ, в том числе практик успешных директоров (результаты исследований директоров в регионах в 2014 – 2015 гг.)</w:t>
      </w:r>
    </w:p>
    <w:p w:rsidR="00000000" w:rsidRPr="00576DDB" w:rsidRDefault="005463F3" w:rsidP="00576DDB">
      <w:pPr>
        <w:numPr>
          <w:ilvl w:val="0"/>
          <w:numId w:val="2"/>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bCs/>
          <w:sz w:val="24"/>
          <w:szCs w:val="24"/>
        </w:rPr>
        <w:t xml:space="preserve">Выводы и предложения </w:t>
      </w:r>
    </w:p>
    <w:p w:rsidR="008C79B4" w:rsidRPr="00576DDB" w:rsidRDefault="008C79B4"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lastRenderedPageBreak/>
        <w:t>Основные эмпирические исследования директоров в рамках проекта:</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Исследование стилей принятия директорами управленческих решений по методологии А. </w:t>
      </w:r>
      <w:proofErr w:type="spellStart"/>
      <w:r w:rsidRPr="00576DDB">
        <w:rPr>
          <w:rFonts w:ascii="Times New Roman" w:hAnsi="Times New Roman" w:cs="Times New Roman"/>
          <w:sz w:val="24"/>
          <w:szCs w:val="24"/>
        </w:rPr>
        <w:t>Роу</w:t>
      </w:r>
      <w:proofErr w:type="spellEnd"/>
      <w:r w:rsidRPr="00576DDB">
        <w:rPr>
          <w:rFonts w:ascii="Times New Roman" w:hAnsi="Times New Roman" w:cs="Times New Roman"/>
          <w:sz w:val="24"/>
          <w:szCs w:val="24"/>
        </w:rPr>
        <w:t xml:space="preserve"> (Центр лидерства ИО НИУ ВШЭ), 2014 Г. </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Исследование типичных, устойчиво воспроизводимых моделей управления школой (Центр лидерства ИО НИУ ВШЭ), 2014 Г. </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Международное сравнительн</w:t>
      </w:r>
      <w:r w:rsidRPr="00576DDB">
        <w:rPr>
          <w:rFonts w:ascii="Times New Roman" w:hAnsi="Times New Roman" w:cs="Times New Roman"/>
          <w:sz w:val="24"/>
          <w:szCs w:val="24"/>
        </w:rPr>
        <w:t>ое исследование «</w:t>
      </w:r>
      <w:r w:rsidRPr="00576DDB">
        <w:rPr>
          <w:rFonts w:ascii="Times New Roman" w:hAnsi="Times New Roman" w:cs="Times New Roman"/>
          <w:sz w:val="24"/>
          <w:szCs w:val="24"/>
          <w:lang w:val="en-US"/>
        </w:rPr>
        <w:t>SISTEM APPROACH FOR BETTER EDUCATION RESULTS</w:t>
      </w:r>
      <w:r w:rsidRPr="00576DDB">
        <w:rPr>
          <w:rFonts w:ascii="Times New Roman" w:hAnsi="Times New Roman" w:cs="Times New Roman"/>
          <w:sz w:val="24"/>
          <w:szCs w:val="24"/>
        </w:rPr>
        <w:t>», 2014</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lang w:val="en-US"/>
        </w:rPr>
      </w:pPr>
      <w:r w:rsidRPr="00576DDB">
        <w:rPr>
          <w:rFonts w:ascii="Times New Roman" w:hAnsi="Times New Roman" w:cs="Times New Roman"/>
          <w:sz w:val="24"/>
          <w:szCs w:val="24"/>
        </w:rPr>
        <w:t>Сравнительное</w:t>
      </w:r>
      <w:r w:rsidRPr="00576DDB">
        <w:rPr>
          <w:rFonts w:ascii="Times New Roman" w:hAnsi="Times New Roman" w:cs="Times New Roman"/>
          <w:sz w:val="24"/>
          <w:szCs w:val="24"/>
          <w:lang w:val="en-US"/>
        </w:rPr>
        <w:t xml:space="preserve"> </w:t>
      </w:r>
      <w:r w:rsidRPr="00576DDB">
        <w:rPr>
          <w:rFonts w:ascii="Times New Roman" w:hAnsi="Times New Roman" w:cs="Times New Roman"/>
          <w:sz w:val="24"/>
          <w:szCs w:val="24"/>
        </w:rPr>
        <w:t>исследование</w:t>
      </w:r>
      <w:r w:rsidRPr="00576DDB">
        <w:rPr>
          <w:rFonts w:ascii="Times New Roman" w:hAnsi="Times New Roman" w:cs="Times New Roman"/>
          <w:sz w:val="24"/>
          <w:szCs w:val="24"/>
          <w:lang w:val="en-US"/>
        </w:rPr>
        <w:t xml:space="preserve"> </w:t>
      </w:r>
      <w:r w:rsidRPr="00576DDB">
        <w:rPr>
          <w:rFonts w:ascii="Times New Roman" w:hAnsi="Times New Roman" w:cs="Times New Roman"/>
          <w:sz w:val="24"/>
          <w:szCs w:val="24"/>
        </w:rPr>
        <w:t>ОЭСР</w:t>
      </w:r>
      <w:r w:rsidRPr="00576DDB">
        <w:rPr>
          <w:rFonts w:ascii="Times New Roman" w:hAnsi="Times New Roman" w:cs="Times New Roman"/>
          <w:sz w:val="24"/>
          <w:szCs w:val="24"/>
          <w:lang w:val="en-US"/>
        </w:rPr>
        <w:t xml:space="preserve"> «</w:t>
      </w:r>
      <w:r w:rsidRPr="00576DDB">
        <w:rPr>
          <w:rFonts w:ascii="Times New Roman" w:hAnsi="Times New Roman" w:cs="Times New Roman"/>
          <w:sz w:val="24"/>
          <w:szCs w:val="24"/>
          <w:lang w:val="en-GB"/>
        </w:rPr>
        <w:t>TEACHING AND LEARNING INTERNATIONAL SURVEY</w:t>
      </w:r>
      <w:r w:rsidRPr="00576DDB">
        <w:rPr>
          <w:rFonts w:ascii="Times New Roman" w:hAnsi="Times New Roman" w:cs="Times New Roman"/>
          <w:sz w:val="24"/>
          <w:szCs w:val="24"/>
          <w:lang w:val="en-US"/>
        </w:rPr>
        <w:t xml:space="preserve">», 2014 </w:t>
      </w:r>
      <w:r w:rsidRPr="00576DDB">
        <w:rPr>
          <w:rFonts w:ascii="Times New Roman" w:hAnsi="Times New Roman" w:cs="Times New Roman"/>
          <w:sz w:val="24"/>
          <w:szCs w:val="24"/>
        </w:rPr>
        <w:t>г</w:t>
      </w:r>
      <w:r w:rsidRPr="00576DDB">
        <w:rPr>
          <w:rFonts w:ascii="Times New Roman" w:hAnsi="Times New Roman" w:cs="Times New Roman"/>
          <w:sz w:val="24"/>
          <w:szCs w:val="24"/>
          <w:lang w:val="en-US"/>
        </w:rPr>
        <w:t xml:space="preserve">. </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Мониторинг экономики образования НИУ ВШЭ, 2015 Г. </w:t>
      </w:r>
    </w:p>
    <w:p w:rsidR="00000000" w:rsidRPr="00576DDB" w:rsidRDefault="005463F3"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Международное сравнительное исследование «7 </w:t>
      </w:r>
      <w:r w:rsidRPr="00576DDB">
        <w:rPr>
          <w:rFonts w:ascii="Times New Roman" w:hAnsi="Times New Roman" w:cs="Times New Roman"/>
          <w:sz w:val="24"/>
          <w:szCs w:val="24"/>
        </w:rPr>
        <w:t>SISTEM LEADERSHIP STADY</w:t>
      </w:r>
      <w:r w:rsidRPr="00576DDB">
        <w:rPr>
          <w:rFonts w:ascii="Times New Roman" w:hAnsi="Times New Roman" w:cs="Times New Roman"/>
          <w:sz w:val="24"/>
          <w:szCs w:val="24"/>
        </w:rPr>
        <w:t xml:space="preserve">» 2015 Г. </w:t>
      </w:r>
    </w:p>
    <w:p w:rsidR="008C79B4" w:rsidRPr="00576DDB" w:rsidRDefault="008C79B4" w:rsidP="00576DDB">
      <w:pPr>
        <w:pStyle w:val="a3"/>
        <w:numPr>
          <w:ilvl w:val="0"/>
          <w:numId w:val="4"/>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Исследование социального капитала  образовательных организаций (Издательская фирма «Сентябрь», Центр лидерства ИО НИУ ВШЭ), 2015 г</w:t>
      </w:r>
    </w:p>
    <w:p w:rsidR="008C79B4" w:rsidRPr="00576DDB" w:rsidRDefault="008C79B4"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Статистический портрет современного российского директора общеобразовательной школы:</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Работает в государственной школе в сельской местности;</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Женщина;</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Имеет полную занятость, при этом совмещает основную работу руко</w:t>
      </w:r>
      <w:r w:rsidRPr="00576DDB">
        <w:rPr>
          <w:rFonts w:ascii="Times New Roman" w:hAnsi="Times New Roman" w:cs="Times New Roman"/>
          <w:sz w:val="24"/>
          <w:szCs w:val="24"/>
        </w:rPr>
        <w:t>водителя общеобразовательным учреждением с другой деятельностью в школе, в частности, преподавательской;</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Квалификационная категория – первая;</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Образование – высшее педагогическое;</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Стаж работы составляет более 20 лет;</w:t>
      </w:r>
    </w:p>
    <w:p w:rsidR="00000000" w:rsidRPr="00576DDB" w:rsidRDefault="005463F3" w:rsidP="00576DDB">
      <w:pPr>
        <w:numPr>
          <w:ilvl w:val="0"/>
          <w:numId w:val="5"/>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Находится в возрасте от 35 до 55 лет</w:t>
      </w:r>
      <w:r w:rsidRPr="00576DDB">
        <w:rPr>
          <w:rFonts w:ascii="Times New Roman" w:hAnsi="Times New Roman" w:cs="Times New Roman"/>
          <w:sz w:val="24"/>
          <w:szCs w:val="24"/>
        </w:rPr>
        <w:t xml:space="preserve"> (реально – от 40, учитывая стаж в 20 лет).</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3D6F724A" wp14:editId="77805134">
            <wp:extent cx="2529840" cy="2078168"/>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2269" cy="2080163"/>
                    </a:xfrm>
                    <a:prstGeom prst="rect">
                      <a:avLst/>
                    </a:prstGeom>
                    <a:noFill/>
                  </pic:spPr>
                </pic:pic>
              </a:graphicData>
            </a:graphic>
          </wp:inline>
        </w:drawing>
      </w:r>
      <w:r w:rsidRPr="00576DDB">
        <w:rPr>
          <w:rFonts w:ascii="Times New Roman" w:hAnsi="Times New Roman" w:cs="Times New Roman"/>
          <w:sz w:val="24"/>
          <w:szCs w:val="24"/>
        </w:rPr>
        <w:t xml:space="preserve"> </w:t>
      </w:r>
      <w:r w:rsidRPr="00576DDB">
        <w:rPr>
          <w:rFonts w:ascii="Times New Roman" w:hAnsi="Times New Roman" w:cs="Times New Roman"/>
          <w:noProof/>
          <w:sz w:val="24"/>
          <w:szCs w:val="24"/>
          <w:lang w:eastAsia="ru-RU"/>
        </w:rPr>
        <w:drawing>
          <wp:inline distT="0" distB="0" distL="0" distR="0" wp14:anchorId="10B82D4E" wp14:editId="04AED518">
            <wp:extent cx="2529840" cy="219926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364" cy="2200591"/>
                    </a:xfrm>
                    <a:prstGeom prst="rect">
                      <a:avLst/>
                    </a:prstGeom>
                    <a:noFill/>
                  </pic:spPr>
                </pic:pic>
              </a:graphicData>
            </a:graphic>
          </wp:inline>
        </w:drawing>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За исследуемый период общая численность руководителей государственных общеобразовательных учреждений сократилась примерно на 10,2% (с 48,3 до 43,3 тыс. чел.). Соотношение численности директоров в различных типах местности в целом остается стабильным. Доля директоров в городах увеличилась на 2,6%, а в сельских поселениях уменьшилась на 2,8%.</w:t>
      </w:r>
    </w:p>
    <w:p w:rsidR="008C79B4" w:rsidRPr="00576DDB" w:rsidRDefault="008C79B4"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lastRenderedPageBreak/>
        <w:drawing>
          <wp:inline distT="0" distB="0" distL="0" distR="0" wp14:anchorId="42319F55" wp14:editId="04BA60C4">
            <wp:extent cx="2525363" cy="14782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5747" cy="1478505"/>
                    </a:xfrm>
                    <a:prstGeom prst="rect">
                      <a:avLst/>
                    </a:prstGeom>
                    <a:noFill/>
                  </pic:spPr>
                </pic:pic>
              </a:graphicData>
            </a:graphic>
          </wp:inline>
        </w:drawing>
      </w:r>
      <w:r w:rsidR="00022BB1" w:rsidRPr="00576DDB">
        <w:rPr>
          <w:rFonts w:ascii="Times New Roman" w:hAnsi="Times New Roman" w:cs="Times New Roman"/>
          <w:sz w:val="24"/>
          <w:szCs w:val="24"/>
        </w:rPr>
        <w:t xml:space="preserve"> </w:t>
      </w:r>
      <w:r w:rsidR="00022BB1" w:rsidRPr="00576DDB">
        <w:rPr>
          <w:rFonts w:ascii="Times New Roman" w:hAnsi="Times New Roman" w:cs="Times New Roman"/>
          <w:noProof/>
          <w:sz w:val="24"/>
          <w:szCs w:val="24"/>
          <w:lang w:eastAsia="ru-RU"/>
        </w:rPr>
        <w:drawing>
          <wp:inline distT="0" distB="0" distL="0" distR="0" wp14:anchorId="7D1EED5B" wp14:editId="2684B811">
            <wp:extent cx="2682240" cy="187107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240" cy="1871071"/>
                    </a:xfrm>
                    <a:prstGeom prst="rect">
                      <a:avLst/>
                    </a:prstGeom>
                    <a:noFill/>
                  </pic:spPr>
                </pic:pic>
              </a:graphicData>
            </a:graphic>
          </wp:inline>
        </w:drawing>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Доля директоров, имеющих педагогическую нагрузку, стремительно сокращается в мегаполисах. Около 60% руководителей общеобразовательных учреждений трудятся в сельской местности</w:t>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4C962F54" wp14:editId="38A28A79">
            <wp:extent cx="2697480" cy="1790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9812" cy="1792248"/>
                    </a:xfrm>
                    <a:prstGeom prst="rect">
                      <a:avLst/>
                    </a:prstGeom>
                    <a:noFill/>
                  </pic:spPr>
                </pic:pic>
              </a:graphicData>
            </a:graphic>
          </wp:inline>
        </w:drawing>
      </w:r>
      <w:r w:rsidRPr="00576DDB">
        <w:rPr>
          <w:rFonts w:ascii="Times New Roman" w:hAnsi="Times New Roman" w:cs="Times New Roman"/>
          <w:sz w:val="24"/>
          <w:szCs w:val="24"/>
        </w:rPr>
        <w:t xml:space="preserve"> </w:t>
      </w:r>
      <w:r w:rsidRPr="00576DDB">
        <w:rPr>
          <w:rFonts w:ascii="Times New Roman" w:hAnsi="Times New Roman" w:cs="Times New Roman"/>
          <w:noProof/>
          <w:sz w:val="24"/>
          <w:szCs w:val="24"/>
          <w:lang w:eastAsia="ru-RU"/>
        </w:rPr>
        <w:drawing>
          <wp:inline distT="0" distB="0" distL="0" distR="0" wp14:anchorId="4EA71F72" wp14:editId="7C6E29EF">
            <wp:extent cx="2552700" cy="166005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1992" cy="1659598"/>
                    </a:xfrm>
                    <a:prstGeom prst="rect">
                      <a:avLst/>
                    </a:prstGeom>
                    <a:noFill/>
                  </pic:spPr>
                </pic:pic>
              </a:graphicData>
            </a:graphic>
          </wp:inline>
        </w:drawing>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Подавляющее большинство директоров имеют стаж работы более 20 лет. </w:t>
      </w:r>
      <w:proofErr w:type="gramStart"/>
      <w:r w:rsidRPr="00576DDB">
        <w:rPr>
          <w:rFonts w:ascii="Times New Roman" w:hAnsi="Times New Roman" w:cs="Times New Roman"/>
          <w:sz w:val="24"/>
          <w:szCs w:val="24"/>
        </w:rPr>
        <w:t xml:space="preserve">Доля руководителей школ со стажем работы 10-20 лет за последние 5 лет сократилась на 3,5 </w:t>
      </w:r>
      <w:proofErr w:type="spellStart"/>
      <w:r w:rsidRPr="00576DDB">
        <w:rPr>
          <w:rFonts w:ascii="Times New Roman" w:hAnsi="Times New Roman" w:cs="Times New Roman"/>
          <w:sz w:val="24"/>
          <w:szCs w:val="24"/>
        </w:rPr>
        <w:t>п.п</w:t>
      </w:r>
      <w:proofErr w:type="spellEnd"/>
      <w:r w:rsidRPr="00576DDB">
        <w:rPr>
          <w:rFonts w:ascii="Times New Roman" w:hAnsi="Times New Roman" w:cs="Times New Roman"/>
          <w:sz w:val="24"/>
          <w:szCs w:val="24"/>
        </w:rPr>
        <w:t xml:space="preserve">., а доля директоров, имеющих самый значительный стаж более 20 лет, наоборот, увеличилась на 3,8 </w:t>
      </w:r>
      <w:proofErr w:type="spellStart"/>
      <w:r w:rsidRPr="00576DDB">
        <w:rPr>
          <w:rFonts w:ascii="Times New Roman" w:hAnsi="Times New Roman" w:cs="Times New Roman"/>
          <w:sz w:val="24"/>
          <w:szCs w:val="24"/>
        </w:rPr>
        <w:t>п.п</w:t>
      </w:r>
      <w:proofErr w:type="spellEnd"/>
      <w:r w:rsidRPr="00576DDB">
        <w:rPr>
          <w:rFonts w:ascii="Times New Roman" w:hAnsi="Times New Roman" w:cs="Times New Roman"/>
          <w:sz w:val="24"/>
          <w:szCs w:val="24"/>
        </w:rPr>
        <w:t>.</w:t>
      </w:r>
      <w:proofErr w:type="gramEnd"/>
      <w:r w:rsidRPr="00576DDB">
        <w:rPr>
          <w:rFonts w:ascii="Times New Roman" w:hAnsi="Times New Roman" w:cs="Times New Roman"/>
          <w:sz w:val="24"/>
          <w:szCs w:val="24"/>
        </w:rPr>
        <w:t xml:space="preserve"> В сельских школах удельный вес директоров со стажем работы более 20 лет ниже, чем в городских школах (на 5,7 </w:t>
      </w:r>
      <w:proofErr w:type="spellStart"/>
      <w:r w:rsidRPr="00576DDB">
        <w:rPr>
          <w:rFonts w:ascii="Times New Roman" w:hAnsi="Times New Roman" w:cs="Times New Roman"/>
          <w:sz w:val="24"/>
          <w:szCs w:val="24"/>
        </w:rPr>
        <w:t>п.п</w:t>
      </w:r>
      <w:proofErr w:type="spellEnd"/>
      <w:r w:rsidRPr="00576DDB">
        <w:rPr>
          <w:rFonts w:ascii="Times New Roman" w:hAnsi="Times New Roman" w:cs="Times New Roman"/>
          <w:sz w:val="24"/>
          <w:szCs w:val="24"/>
        </w:rPr>
        <w:t xml:space="preserve">.) и мегаполисах (на 10,4 </w:t>
      </w:r>
      <w:proofErr w:type="spellStart"/>
      <w:r w:rsidRPr="00576DDB">
        <w:rPr>
          <w:rFonts w:ascii="Times New Roman" w:hAnsi="Times New Roman" w:cs="Times New Roman"/>
          <w:sz w:val="24"/>
          <w:szCs w:val="24"/>
        </w:rPr>
        <w:t>п.п</w:t>
      </w:r>
      <w:proofErr w:type="spellEnd"/>
      <w:r w:rsidRPr="00576DDB">
        <w:rPr>
          <w:rFonts w:ascii="Times New Roman" w:hAnsi="Times New Roman" w:cs="Times New Roman"/>
          <w:sz w:val="24"/>
          <w:szCs w:val="24"/>
        </w:rPr>
        <w:t xml:space="preserve">.). А доля руководителей с минимальным стажем, наоборот, больше: в 1,8 раз по сравнению с мегаполисами, и 1,5 раз по сравнению с другими городами. </w:t>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294BA7A4" wp14:editId="566B151F">
            <wp:extent cx="2540353" cy="1524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706" cy="1524212"/>
                    </a:xfrm>
                    <a:prstGeom prst="rect">
                      <a:avLst/>
                    </a:prstGeom>
                    <a:noFill/>
                  </pic:spPr>
                </pic:pic>
              </a:graphicData>
            </a:graphic>
          </wp:inline>
        </w:drawing>
      </w:r>
      <w:r w:rsidRPr="00576DDB">
        <w:rPr>
          <w:rFonts w:ascii="Times New Roman" w:hAnsi="Times New Roman" w:cs="Times New Roman"/>
          <w:sz w:val="24"/>
          <w:szCs w:val="24"/>
        </w:rPr>
        <w:t xml:space="preserve"> </w:t>
      </w:r>
      <w:r w:rsidRPr="00576DDB">
        <w:rPr>
          <w:rFonts w:ascii="Times New Roman" w:hAnsi="Times New Roman" w:cs="Times New Roman"/>
          <w:noProof/>
          <w:sz w:val="24"/>
          <w:szCs w:val="24"/>
          <w:lang w:eastAsia="ru-RU"/>
        </w:rPr>
        <w:drawing>
          <wp:inline distT="0" distB="0" distL="0" distR="0" wp14:anchorId="6516183B" wp14:editId="1BAC84B3">
            <wp:extent cx="2611767" cy="20345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4274" cy="2036493"/>
                    </a:xfrm>
                    <a:prstGeom prst="rect">
                      <a:avLst/>
                    </a:prstGeom>
                    <a:noFill/>
                  </pic:spPr>
                </pic:pic>
              </a:graphicData>
            </a:graphic>
          </wp:inline>
        </w:drawing>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Подавляющее большинство директоров государственных школ (а именно 94,3%) находятся в возрасте старше 35 лет. Причем в городской местности эта цифра еще выше – 96,7%. Доля работников пенсионного возраста увеличивается везде: и в мегаполисах, и в других городах, и в сельской местности. Однако их удельный вес на порядок больше в мегаполисах и городах по сравнению с сельскими поселениями </w:t>
      </w:r>
    </w:p>
    <w:p w:rsidR="00022BB1" w:rsidRPr="00576DDB" w:rsidRDefault="00022BB1"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lastRenderedPageBreak/>
        <w:t>Результаты исследования директоров общеобразовательных школ:</w:t>
      </w:r>
    </w:p>
    <w:p w:rsidR="00022BB1" w:rsidRPr="00576DDB" w:rsidRDefault="00CF3B5D" w:rsidP="00576DDB">
      <w:pPr>
        <w:spacing w:after="240" w:line="240" w:lineRule="auto"/>
        <w:ind w:firstLine="567"/>
        <w:jc w:val="both"/>
        <w:rPr>
          <w:rFonts w:ascii="Times New Roman" w:hAnsi="Times New Roman" w:cs="Times New Roman"/>
          <w:b/>
          <w:bCs/>
          <w:sz w:val="24"/>
          <w:szCs w:val="24"/>
        </w:rPr>
      </w:pPr>
      <w:r w:rsidRPr="00576DDB">
        <w:rPr>
          <w:rFonts w:ascii="Times New Roman" w:hAnsi="Times New Roman" w:cs="Times New Roman"/>
          <w:b/>
          <w:bCs/>
          <w:sz w:val="24"/>
          <w:szCs w:val="24"/>
        </w:rPr>
        <w:t xml:space="preserve">1. </w:t>
      </w:r>
      <w:r w:rsidR="00022BB1" w:rsidRPr="00576DDB">
        <w:rPr>
          <w:rFonts w:ascii="Times New Roman" w:hAnsi="Times New Roman" w:cs="Times New Roman"/>
          <w:b/>
          <w:bCs/>
          <w:sz w:val="24"/>
          <w:szCs w:val="24"/>
        </w:rPr>
        <w:t xml:space="preserve">Название: </w:t>
      </w:r>
      <w:r w:rsidR="00022BB1" w:rsidRPr="00576DDB">
        <w:rPr>
          <w:rFonts w:ascii="Times New Roman" w:hAnsi="Times New Roman" w:cs="Times New Roman"/>
          <w:bCs/>
          <w:sz w:val="24"/>
          <w:szCs w:val="24"/>
        </w:rPr>
        <w:t>Изучение стилей принятия директорами управленческих решений</w:t>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Цель исследования </w:t>
      </w:r>
      <w:r w:rsidRPr="00576DDB">
        <w:rPr>
          <w:rFonts w:ascii="Times New Roman" w:hAnsi="Times New Roman" w:cs="Times New Roman"/>
          <w:sz w:val="24"/>
          <w:szCs w:val="24"/>
        </w:rPr>
        <w:t>- определить, склонны ли современные российские директора использовать лидерский стиль и модели управления, адекватные целям и задачам изменений для реализации государственной политики в образовании.</w:t>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Выборка </w:t>
      </w:r>
      <w:r w:rsidRPr="00576DDB">
        <w:rPr>
          <w:rFonts w:ascii="Times New Roman" w:hAnsi="Times New Roman" w:cs="Times New Roman"/>
          <w:sz w:val="24"/>
          <w:szCs w:val="24"/>
        </w:rPr>
        <w:t>-  1299 респондентов в 7-ми регионах РФ (Самарская область, Новосибирская область, Ярославская область, Ставропольский край, Хабаровский край, Краснодарский край, Пермский край и Санкт-Петербург).</w:t>
      </w:r>
    </w:p>
    <w:p w:rsidR="00022BB1" w:rsidRPr="00576DDB" w:rsidRDefault="00022BB1" w:rsidP="00576DDB">
      <w:pPr>
        <w:spacing w:after="240" w:line="240" w:lineRule="auto"/>
        <w:ind w:firstLine="567"/>
        <w:jc w:val="both"/>
        <w:rPr>
          <w:rFonts w:ascii="Times New Roman" w:hAnsi="Times New Roman" w:cs="Times New Roman"/>
          <w:sz w:val="24"/>
          <w:szCs w:val="24"/>
          <w:lang w:val="en-US"/>
        </w:rPr>
      </w:pPr>
      <w:r w:rsidRPr="00576DDB">
        <w:rPr>
          <w:rFonts w:ascii="Times New Roman" w:hAnsi="Times New Roman" w:cs="Times New Roman"/>
          <w:b/>
          <w:bCs/>
          <w:sz w:val="24"/>
          <w:szCs w:val="24"/>
        </w:rPr>
        <w:t>Методология</w:t>
      </w:r>
      <w:r w:rsidRPr="00576DDB">
        <w:rPr>
          <w:rFonts w:ascii="Times New Roman" w:hAnsi="Times New Roman" w:cs="Times New Roman"/>
          <w:sz w:val="24"/>
          <w:szCs w:val="24"/>
          <w:lang w:val="en-US"/>
        </w:rPr>
        <w:t xml:space="preserve"> - </w:t>
      </w:r>
      <w:r w:rsidRPr="00576DDB">
        <w:rPr>
          <w:rFonts w:ascii="Times New Roman" w:hAnsi="Times New Roman" w:cs="Times New Roman"/>
          <w:sz w:val="24"/>
          <w:szCs w:val="24"/>
        </w:rPr>
        <w:t>А</w:t>
      </w:r>
      <w:r w:rsidRPr="00576DDB">
        <w:rPr>
          <w:rFonts w:ascii="Times New Roman" w:hAnsi="Times New Roman" w:cs="Times New Roman"/>
          <w:sz w:val="24"/>
          <w:szCs w:val="24"/>
          <w:lang w:val="en-US"/>
        </w:rPr>
        <w:t xml:space="preserve">. </w:t>
      </w:r>
      <w:proofErr w:type="spellStart"/>
      <w:r w:rsidRPr="00576DDB">
        <w:rPr>
          <w:rFonts w:ascii="Times New Roman" w:hAnsi="Times New Roman" w:cs="Times New Roman"/>
          <w:sz w:val="24"/>
          <w:szCs w:val="24"/>
        </w:rPr>
        <w:t>Роу</w:t>
      </w:r>
      <w:proofErr w:type="spellEnd"/>
      <w:r w:rsidRPr="00576DDB">
        <w:rPr>
          <w:rFonts w:ascii="Times New Roman" w:hAnsi="Times New Roman" w:cs="Times New Roman"/>
          <w:sz w:val="24"/>
          <w:szCs w:val="24"/>
          <w:lang w:val="en-US"/>
        </w:rPr>
        <w:t xml:space="preserve"> [Reardon, Reardon &amp; Rowe, 1996]. </w:t>
      </w:r>
    </w:p>
    <w:p w:rsidR="00022BB1" w:rsidRPr="00576DDB" w:rsidRDefault="00576DDB"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anchor distT="0" distB="0" distL="114300" distR="114300" simplePos="0" relativeHeight="251667456" behindDoc="1" locked="0" layoutInCell="1" allowOverlap="1" wp14:anchorId="3277E08A" wp14:editId="3BEDD9F6">
            <wp:simplePos x="0" y="0"/>
            <wp:positionH relativeFrom="margin">
              <wp:posOffset>473075</wp:posOffset>
            </wp:positionH>
            <wp:positionV relativeFrom="margin">
              <wp:posOffset>4991735</wp:posOffset>
            </wp:positionV>
            <wp:extent cx="2335530" cy="1813560"/>
            <wp:effectExtent l="0" t="0" r="762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5530" cy="1813560"/>
                    </a:xfrm>
                    <a:prstGeom prst="rect">
                      <a:avLst/>
                    </a:prstGeom>
                    <a:noFill/>
                  </pic:spPr>
                </pic:pic>
              </a:graphicData>
            </a:graphic>
          </wp:anchor>
        </w:drawing>
      </w:r>
      <w:r w:rsidR="00022BB1" w:rsidRPr="00576DDB">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73259492" wp14:editId="03C18780">
            <wp:simplePos x="0" y="0"/>
            <wp:positionH relativeFrom="column">
              <wp:posOffset>360045</wp:posOffset>
            </wp:positionH>
            <wp:positionV relativeFrom="paragraph">
              <wp:posOffset>-3810</wp:posOffset>
            </wp:positionV>
            <wp:extent cx="2529840" cy="1897380"/>
            <wp:effectExtent l="0" t="0" r="3810" b="7620"/>
            <wp:wrapTight wrapText="bothSides">
              <wp:wrapPolygon edited="0">
                <wp:start x="0" y="0"/>
                <wp:lineTo x="0" y="21470"/>
                <wp:lineTo x="21470" y="21470"/>
                <wp:lineTo x="2147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9840" cy="1897380"/>
                    </a:xfrm>
                    <a:prstGeom prst="rect">
                      <a:avLst/>
                    </a:prstGeom>
                    <a:noFill/>
                  </pic:spPr>
                </pic:pic>
              </a:graphicData>
            </a:graphic>
            <wp14:sizeRelH relativeFrom="page">
              <wp14:pctWidth>0</wp14:pctWidth>
            </wp14:sizeRelH>
            <wp14:sizeRelV relativeFrom="page">
              <wp14:pctHeight>0</wp14:pctHeight>
            </wp14:sizeRelV>
          </wp:anchor>
        </w:drawing>
      </w:r>
      <w:r w:rsidR="00022BB1" w:rsidRPr="00576DDB">
        <w:rPr>
          <w:rFonts w:ascii="Times New Roman" w:eastAsiaTheme="minorEastAsia" w:hAnsi="Times New Roman" w:cs="Times New Roman"/>
          <w:color w:val="000000" w:themeColor="text1"/>
          <w:kern w:val="24"/>
          <w:sz w:val="24"/>
          <w:szCs w:val="24"/>
          <w:lang w:eastAsia="ru-RU"/>
        </w:rPr>
        <w:t xml:space="preserve"> </w:t>
      </w:r>
      <w:r w:rsidR="00022BB1" w:rsidRPr="00576DDB">
        <w:rPr>
          <w:rFonts w:ascii="Times New Roman" w:hAnsi="Times New Roman" w:cs="Times New Roman"/>
          <w:sz w:val="24"/>
          <w:szCs w:val="24"/>
        </w:rPr>
        <w:t xml:space="preserve">К концептуальному стилю А. </w:t>
      </w:r>
      <w:proofErr w:type="spellStart"/>
      <w:r w:rsidR="00022BB1" w:rsidRPr="00576DDB">
        <w:rPr>
          <w:rFonts w:ascii="Times New Roman" w:hAnsi="Times New Roman" w:cs="Times New Roman"/>
          <w:sz w:val="24"/>
          <w:szCs w:val="24"/>
        </w:rPr>
        <w:t>Роу</w:t>
      </w:r>
      <w:proofErr w:type="spellEnd"/>
      <w:r w:rsidR="00022BB1" w:rsidRPr="00576DDB">
        <w:rPr>
          <w:rFonts w:ascii="Times New Roman" w:hAnsi="Times New Roman" w:cs="Times New Roman"/>
          <w:sz w:val="24"/>
          <w:szCs w:val="24"/>
        </w:rPr>
        <w:t xml:space="preserve"> относит руководителей, готовых к сотрудничеству с подчиненными, ориентированных на решение задач высокой когнитивной сложности. Аналитическим стилем обладают директора-рационалисты, готовые к переменам, способные решать сложные ситуации, но ориентированные на решение задач вне партнерства с сотрудниками. </w:t>
      </w:r>
      <w:proofErr w:type="gramStart"/>
      <w:r w:rsidR="00022BB1" w:rsidRPr="00576DDB">
        <w:rPr>
          <w:rFonts w:ascii="Times New Roman" w:hAnsi="Times New Roman" w:cs="Times New Roman"/>
          <w:sz w:val="24"/>
          <w:szCs w:val="24"/>
        </w:rPr>
        <w:t xml:space="preserve">Директора школ, практикующие директивный стиль,  ориентированы на власть и быстрое решение простых задач, а поведенческий – избегают решать задачи, уходят от них, ориентируются на хорошие взаимоотношения с коллективом. </w:t>
      </w:r>
      <w:proofErr w:type="gramEnd"/>
    </w:p>
    <w:p w:rsidR="00576DDB" w:rsidRDefault="00576DDB" w:rsidP="00576DDB">
      <w:pPr>
        <w:spacing w:after="240" w:line="240" w:lineRule="auto"/>
        <w:ind w:firstLine="567"/>
        <w:jc w:val="both"/>
        <w:rPr>
          <w:rFonts w:ascii="Times New Roman" w:eastAsiaTheme="minorEastAsia" w:hAnsi="Times New Roman" w:cs="Times New Roman"/>
          <w:i/>
          <w:iCs/>
          <w:color w:val="000000" w:themeColor="text1"/>
          <w:kern w:val="24"/>
          <w:sz w:val="24"/>
          <w:szCs w:val="24"/>
          <w:lang w:eastAsia="ru-RU"/>
        </w:rPr>
      </w:pPr>
    </w:p>
    <w:p w:rsidR="00022BB1" w:rsidRDefault="00CF3B5D" w:rsidP="00576DDB">
      <w:pPr>
        <w:spacing w:after="240" w:line="240" w:lineRule="auto"/>
        <w:jc w:val="both"/>
        <w:rPr>
          <w:rFonts w:ascii="Times New Roman" w:hAnsi="Times New Roman" w:cs="Times New Roman"/>
          <w:iCs/>
          <w:sz w:val="24"/>
          <w:szCs w:val="24"/>
        </w:rPr>
      </w:pPr>
      <w:r w:rsidRPr="00576DDB">
        <w:rPr>
          <w:rFonts w:ascii="Times New Roman" w:hAnsi="Times New Roman" w:cs="Times New Roman"/>
          <w:b/>
          <w:bCs/>
          <w:sz w:val="24"/>
          <w:szCs w:val="24"/>
        </w:rPr>
        <w:t>Результаты:</w:t>
      </w:r>
      <w:r w:rsidRPr="00576DDB">
        <w:rPr>
          <w:rFonts w:ascii="Times New Roman" w:eastAsiaTheme="minorEastAsia" w:hAnsi="Times New Roman" w:cs="Times New Roman"/>
          <w:i/>
          <w:iCs/>
          <w:color w:val="000000" w:themeColor="text1"/>
          <w:kern w:val="24"/>
          <w:sz w:val="24"/>
          <w:szCs w:val="24"/>
          <w:lang w:eastAsia="ru-RU"/>
        </w:rPr>
        <w:t xml:space="preserve"> </w:t>
      </w:r>
      <w:r w:rsidR="00022BB1" w:rsidRPr="00576DDB">
        <w:rPr>
          <w:rFonts w:ascii="Times New Roman" w:hAnsi="Times New Roman" w:cs="Times New Roman"/>
          <w:iCs/>
          <w:sz w:val="24"/>
          <w:szCs w:val="24"/>
        </w:rPr>
        <w:t xml:space="preserve">Существенных различий в распределении стилей принятия решений директорами в 8-ми изученных регионах нет! </w:t>
      </w:r>
      <w:r w:rsidRPr="00576DDB">
        <w:rPr>
          <w:rFonts w:ascii="Times New Roman" w:hAnsi="Times New Roman" w:cs="Times New Roman"/>
          <w:iCs/>
          <w:sz w:val="24"/>
          <w:szCs w:val="24"/>
        </w:rPr>
        <w:t xml:space="preserve"> </w:t>
      </w:r>
      <w:r w:rsidR="00022BB1" w:rsidRPr="00576DDB">
        <w:rPr>
          <w:rFonts w:ascii="Times New Roman" w:hAnsi="Times New Roman" w:cs="Times New Roman"/>
          <w:iCs/>
          <w:sz w:val="24"/>
          <w:szCs w:val="24"/>
        </w:rPr>
        <w:t xml:space="preserve">Директивный стиль принятия решений является только лишь одним из равных. Это опровергает представления многих, особенно зарубежных авторов, о том, что у российских директоров преобладает директивный стиль управления. Но это отражает, скорее потенциал российских  управленцев с точки зрения их возможных действий, тогда как в реальности они ведут себя </w:t>
      </w:r>
      <w:proofErr w:type="gramStart"/>
      <w:r w:rsidR="00022BB1" w:rsidRPr="00576DDB">
        <w:rPr>
          <w:rFonts w:ascii="Times New Roman" w:hAnsi="Times New Roman" w:cs="Times New Roman"/>
          <w:iCs/>
          <w:sz w:val="24"/>
          <w:szCs w:val="24"/>
        </w:rPr>
        <w:t>более директивно</w:t>
      </w:r>
      <w:proofErr w:type="gramEnd"/>
      <w:r w:rsidR="00022BB1" w:rsidRPr="00576DDB">
        <w:rPr>
          <w:rFonts w:ascii="Times New Roman" w:hAnsi="Times New Roman" w:cs="Times New Roman"/>
          <w:iCs/>
          <w:sz w:val="24"/>
          <w:szCs w:val="24"/>
        </w:rPr>
        <w:t xml:space="preserve">.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6F107A90" wp14:editId="663AE89C">
            <wp:simplePos x="0" y="0"/>
            <wp:positionH relativeFrom="column">
              <wp:posOffset>1905</wp:posOffset>
            </wp:positionH>
            <wp:positionV relativeFrom="paragraph">
              <wp:posOffset>262255</wp:posOffset>
            </wp:positionV>
            <wp:extent cx="2530475" cy="1882140"/>
            <wp:effectExtent l="0" t="0" r="0" b="0"/>
            <wp:wrapTight wrapText="bothSides">
              <wp:wrapPolygon edited="0">
                <wp:start x="3252" y="437"/>
                <wp:lineTo x="2277" y="2842"/>
                <wp:lineTo x="2602" y="3498"/>
                <wp:lineTo x="7805" y="4372"/>
                <wp:lineTo x="3252" y="5028"/>
                <wp:lineTo x="2602" y="5684"/>
                <wp:lineTo x="2927" y="7870"/>
                <wp:lineTo x="9919" y="11368"/>
                <wp:lineTo x="488" y="12462"/>
                <wp:lineTo x="488" y="14866"/>
                <wp:lineTo x="976" y="16178"/>
                <wp:lineTo x="9431" y="18364"/>
                <wp:lineTo x="3577" y="18364"/>
                <wp:lineTo x="3415" y="20769"/>
                <wp:lineTo x="6179" y="21206"/>
                <wp:lineTo x="16911" y="21206"/>
                <wp:lineTo x="17237" y="20769"/>
                <wp:lineTo x="18212" y="18802"/>
                <wp:lineTo x="18050" y="18364"/>
                <wp:lineTo x="20489" y="16397"/>
                <wp:lineTo x="20001" y="15085"/>
                <wp:lineTo x="20977" y="14866"/>
                <wp:lineTo x="20977" y="12899"/>
                <wp:lineTo x="11708" y="11368"/>
                <wp:lineTo x="17237" y="11368"/>
                <wp:lineTo x="20651" y="10057"/>
                <wp:lineTo x="20814" y="7433"/>
                <wp:lineTo x="13497" y="4372"/>
                <wp:lineTo x="19188" y="3279"/>
                <wp:lineTo x="18538" y="874"/>
                <wp:lineTo x="4228" y="437"/>
                <wp:lineTo x="3252" y="437"/>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0475" cy="1882140"/>
                    </a:xfrm>
                    <a:prstGeom prst="rect">
                      <a:avLst/>
                    </a:prstGeom>
                    <a:noFill/>
                  </pic:spPr>
                </pic:pic>
              </a:graphicData>
            </a:graphic>
            <wp14:sizeRelH relativeFrom="page">
              <wp14:pctWidth>0</wp14:pctWidth>
            </wp14:sizeRelH>
            <wp14:sizeRelV relativeFrom="page">
              <wp14:pctHeight>0</wp14:pctHeight>
            </wp14:sizeRelV>
          </wp:anchor>
        </w:drawing>
      </w:r>
      <w:r w:rsidRPr="00576DDB">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7CFAA413" wp14:editId="36757353">
            <wp:simplePos x="0" y="0"/>
            <wp:positionH relativeFrom="column">
              <wp:posOffset>2569845</wp:posOffset>
            </wp:positionH>
            <wp:positionV relativeFrom="paragraph">
              <wp:posOffset>3175</wp:posOffset>
            </wp:positionV>
            <wp:extent cx="3223260" cy="2148205"/>
            <wp:effectExtent l="0" t="0" r="0" b="0"/>
            <wp:wrapTight wrapText="bothSides">
              <wp:wrapPolygon edited="0">
                <wp:start x="3702" y="575"/>
                <wp:lineTo x="1787" y="4022"/>
                <wp:lineTo x="1787" y="5363"/>
                <wp:lineTo x="2681" y="7087"/>
                <wp:lineTo x="3574" y="7087"/>
                <wp:lineTo x="8426" y="10152"/>
                <wp:lineTo x="4596" y="10343"/>
                <wp:lineTo x="1404" y="11684"/>
                <wp:lineTo x="1404" y="13217"/>
                <wp:lineTo x="383" y="14749"/>
                <wp:lineTo x="638" y="17814"/>
                <wp:lineTo x="5872" y="19346"/>
                <wp:lineTo x="10723" y="19346"/>
                <wp:lineTo x="4340" y="20112"/>
                <wp:lineTo x="4340" y="20879"/>
                <wp:lineTo x="7660" y="21262"/>
                <wp:lineTo x="16213" y="21262"/>
                <wp:lineTo x="16851" y="19346"/>
                <wp:lineTo x="20170" y="18197"/>
                <wp:lineTo x="20043" y="16281"/>
                <wp:lineTo x="21064" y="14749"/>
                <wp:lineTo x="19787" y="14366"/>
                <wp:lineTo x="12638" y="13217"/>
                <wp:lineTo x="20936" y="13025"/>
                <wp:lineTo x="21319" y="11876"/>
                <wp:lineTo x="19021" y="10152"/>
                <wp:lineTo x="19277" y="7853"/>
                <wp:lineTo x="18255" y="7662"/>
                <wp:lineTo x="21064" y="6513"/>
                <wp:lineTo x="21064" y="4980"/>
                <wp:lineTo x="3830" y="4022"/>
                <wp:lineTo x="17745" y="3831"/>
                <wp:lineTo x="17745" y="958"/>
                <wp:lineTo x="4596" y="575"/>
                <wp:lineTo x="3702" y="575"/>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3260" cy="2148205"/>
                    </a:xfrm>
                    <a:prstGeom prst="rect">
                      <a:avLst/>
                    </a:prstGeom>
                    <a:noFill/>
                  </pic:spPr>
                </pic:pic>
              </a:graphicData>
            </a:graphic>
            <wp14:sizeRelH relativeFrom="page">
              <wp14:pctWidth>0</wp14:pctWidth>
            </wp14:sizeRelH>
            <wp14:sizeRelV relativeFrom="page">
              <wp14:pctHeight>0</wp14:pctHeight>
            </wp14:sizeRelV>
          </wp:anchor>
        </w:drawing>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lastRenderedPageBreak/>
        <w:t xml:space="preserve">Концептуальный стиль принятия решения складывается </w:t>
      </w:r>
      <w:r w:rsidRPr="00576DDB">
        <w:rPr>
          <w:rFonts w:ascii="Times New Roman" w:hAnsi="Times New Roman" w:cs="Times New Roman"/>
          <w:b/>
          <w:sz w:val="24"/>
          <w:szCs w:val="24"/>
        </w:rPr>
        <w:t>с годами, с опытом</w:t>
      </w:r>
      <w:r w:rsidRPr="00576DDB">
        <w:rPr>
          <w:rFonts w:ascii="Times New Roman" w:hAnsi="Times New Roman" w:cs="Times New Roman"/>
          <w:sz w:val="24"/>
          <w:szCs w:val="24"/>
        </w:rPr>
        <w:t xml:space="preserve">. И если власти придётся искать агентов реформ, то это следует делать среди директоров почтенного возраста, управленческий стаж которых перевалил через 20 лет. Проявляется тенденция роста доли руководителей школ, которые демонстрируют концептуальный стиль принятия решений, с ростом числа учеников в школе. Концептуальный стиль принятия решений – это </w:t>
      </w:r>
      <w:r w:rsidRPr="000E2982">
        <w:rPr>
          <w:rFonts w:ascii="Times New Roman" w:hAnsi="Times New Roman" w:cs="Times New Roman"/>
          <w:b/>
          <w:sz w:val="24"/>
          <w:szCs w:val="24"/>
        </w:rPr>
        <w:t>стиль руководителей крупных организаций</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FA99A0B" wp14:editId="18875B6F">
            <wp:simplePos x="0" y="0"/>
            <wp:positionH relativeFrom="column">
              <wp:posOffset>1905</wp:posOffset>
            </wp:positionH>
            <wp:positionV relativeFrom="paragraph">
              <wp:posOffset>2540</wp:posOffset>
            </wp:positionV>
            <wp:extent cx="2341245" cy="1760220"/>
            <wp:effectExtent l="0" t="0" r="1905" b="0"/>
            <wp:wrapTight wrapText="bothSides">
              <wp:wrapPolygon edited="0">
                <wp:start x="0" y="0"/>
                <wp:lineTo x="0" y="21273"/>
                <wp:lineTo x="21442" y="21273"/>
                <wp:lineTo x="21442"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1245" cy="1760220"/>
                    </a:xfrm>
                    <a:prstGeom prst="rect">
                      <a:avLst/>
                    </a:prstGeom>
                    <a:noFill/>
                  </pic:spPr>
                </pic:pic>
              </a:graphicData>
            </a:graphic>
            <wp14:sizeRelH relativeFrom="page">
              <wp14:pctWidth>0</wp14:pctWidth>
            </wp14:sizeRelH>
            <wp14:sizeRelV relativeFrom="page">
              <wp14:pctHeight>0</wp14:pctHeight>
            </wp14:sizeRelV>
          </wp:anchor>
        </w:drawing>
      </w:r>
      <w:r w:rsidRPr="00576DDB">
        <w:rPr>
          <w:rFonts w:ascii="Times New Roman" w:eastAsiaTheme="minorEastAsia" w:hAnsi="Times New Roman" w:cs="Times New Roman"/>
          <w:color w:val="FF0000"/>
          <w:kern w:val="24"/>
          <w:sz w:val="24"/>
          <w:szCs w:val="24"/>
          <w:lang w:eastAsia="ru-RU"/>
        </w:rPr>
        <w:t xml:space="preserve"> </w:t>
      </w:r>
      <w:r w:rsidRPr="00576DDB">
        <w:rPr>
          <w:rFonts w:ascii="Times New Roman" w:hAnsi="Times New Roman" w:cs="Times New Roman"/>
          <w:sz w:val="24"/>
          <w:szCs w:val="24"/>
        </w:rPr>
        <w:t xml:space="preserve">Почти 90% руководителей </w:t>
      </w:r>
      <w:r w:rsidRPr="00576DDB">
        <w:rPr>
          <w:rFonts w:ascii="Times New Roman" w:hAnsi="Times New Roman" w:cs="Times New Roman"/>
          <w:b/>
          <w:sz w:val="24"/>
          <w:szCs w:val="24"/>
        </w:rPr>
        <w:t xml:space="preserve">гимназий и лицеев </w:t>
      </w:r>
      <w:r w:rsidRPr="00576DDB">
        <w:rPr>
          <w:rFonts w:ascii="Times New Roman" w:hAnsi="Times New Roman" w:cs="Times New Roman"/>
          <w:sz w:val="24"/>
          <w:szCs w:val="24"/>
        </w:rPr>
        <w:t xml:space="preserve">имеют концептуальный стиль как основной или запасной, чего не скажешь о руководителях автономных школ. Более того, детально посмотрев на выборку директоров автономных учреждений, можно сделать вывод, что в новый статус перешли школы, возглавляемые совершенно разными по стилю принятия решения директорами без ярко выраженной доминанты. </w:t>
      </w:r>
    </w:p>
    <w:p w:rsidR="000E2982" w:rsidRDefault="000E2982" w:rsidP="00576DDB">
      <w:pPr>
        <w:spacing w:after="240" w:line="240" w:lineRule="auto"/>
        <w:ind w:firstLine="567"/>
        <w:jc w:val="both"/>
        <w:rPr>
          <w:rFonts w:ascii="Times New Roman" w:hAnsi="Times New Roman" w:cs="Times New Roman"/>
          <w:sz w:val="24"/>
          <w:szCs w:val="24"/>
        </w:rPr>
      </w:pP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Существует  эффект </w:t>
      </w:r>
      <w:r w:rsidRPr="000E2982">
        <w:rPr>
          <w:rFonts w:ascii="Times New Roman" w:hAnsi="Times New Roman" w:cs="Times New Roman"/>
          <w:b/>
          <w:sz w:val="24"/>
          <w:szCs w:val="24"/>
        </w:rPr>
        <w:t>«административной аберрации»,</w:t>
      </w:r>
      <w:r w:rsidRPr="00576DDB">
        <w:rPr>
          <w:rFonts w:ascii="Times New Roman" w:hAnsi="Times New Roman" w:cs="Times New Roman"/>
          <w:sz w:val="24"/>
          <w:szCs w:val="24"/>
        </w:rPr>
        <w:t xml:space="preserve"> когда директора образовательных учреждений, выполняя распоряжения начальства, действуют почти всегда против своих личных установок. Успешным считается тот директор, которому приходиться подстраиваться под авторитарную по своей сути систему, даже, если это не соответствует его личным установкам.</w:t>
      </w:r>
    </w:p>
    <w:p w:rsidR="00022BB1" w:rsidRPr="00576DDB" w:rsidRDefault="00022BB1"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2C2B8676" wp14:editId="1CD22806">
            <wp:extent cx="1888776" cy="1783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8776" cy="1783080"/>
                    </a:xfrm>
                    <a:prstGeom prst="rect">
                      <a:avLst/>
                    </a:prstGeom>
                    <a:noFill/>
                  </pic:spPr>
                </pic:pic>
              </a:graphicData>
            </a:graphic>
          </wp:inline>
        </w:drawing>
      </w:r>
      <w:r w:rsidRPr="00576DDB">
        <w:rPr>
          <w:rFonts w:ascii="Times New Roman" w:hAnsi="Times New Roman" w:cs="Times New Roman"/>
          <w:noProof/>
          <w:sz w:val="24"/>
          <w:szCs w:val="24"/>
          <w:lang w:eastAsia="ru-RU"/>
        </w:rPr>
        <w:drawing>
          <wp:inline distT="0" distB="0" distL="0" distR="0" wp14:anchorId="455628C6" wp14:editId="15670F6C">
            <wp:extent cx="2263140" cy="205802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4319" cy="2059094"/>
                    </a:xfrm>
                    <a:prstGeom prst="rect">
                      <a:avLst/>
                    </a:prstGeom>
                    <a:noFill/>
                  </pic:spPr>
                </pic:pic>
              </a:graphicData>
            </a:graphic>
          </wp:inline>
        </w:drawing>
      </w:r>
    </w:p>
    <w:p w:rsidR="00CF3B5D" w:rsidRPr="00576DDB" w:rsidRDefault="00CF3B5D"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 xml:space="preserve">Выводы: </w:t>
      </w:r>
    </w:p>
    <w:p w:rsidR="000E2982" w:rsidRDefault="005463F3" w:rsidP="000E2982">
      <w:pPr>
        <w:numPr>
          <w:ilvl w:val="0"/>
          <w:numId w:val="7"/>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Несмотря на провозглашаемую политику свободы школы  и ее р</w:t>
      </w:r>
      <w:r w:rsidRPr="00576DDB">
        <w:rPr>
          <w:rFonts w:ascii="Times New Roman" w:hAnsi="Times New Roman" w:cs="Times New Roman"/>
          <w:sz w:val="24"/>
          <w:szCs w:val="24"/>
        </w:rPr>
        <w:t xml:space="preserve">уководителя представители отраслевой и местной власти, на самом деле, ожидают от директоров исполнения поручений. </w:t>
      </w:r>
      <w:r w:rsidR="000E2982" w:rsidRPr="000E2982">
        <w:rPr>
          <w:rFonts w:ascii="Times New Roman" w:hAnsi="Times New Roman" w:cs="Times New Roman"/>
          <w:sz w:val="24"/>
          <w:szCs w:val="24"/>
        </w:rPr>
        <w:t xml:space="preserve">Существует  эффект «административной аберрации», когда директора образовательных учреждений, выполняя распоряжения начальства, действуют почти всегда против своих личных установок. </w:t>
      </w:r>
    </w:p>
    <w:p w:rsidR="00000000" w:rsidRPr="000E2982" w:rsidRDefault="005463F3" w:rsidP="00576DDB">
      <w:pPr>
        <w:numPr>
          <w:ilvl w:val="0"/>
          <w:numId w:val="7"/>
        </w:numPr>
        <w:spacing w:after="240" w:line="240" w:lineRule="auto"/>
        <w:ind w:left="0" w:firstLine="567"/>
        <w:jc w:val="both"/>
        <w:rPr>
          <w:rFonts w:ascii="Times New Roman" w:hAnsi="Times New Roman" w:cs="Times New Roman"/>
          <w:sz w:val="24"/>
          <w:szCs w:val="24"/>
        </w:rPr>
      </w:pPr>
      <w:r w:rsidRPr="000E2982">
        <w:rPr>
          <w:rFonts w:ascii="Times New Roman" w:hAnsi="Times New Roman" w:cs="Times New Roman"/>
          <w:sz w:val="24"/>
          <w:szCs w:val="24"/>
        </w:rPr>
        <w:t>Потенциальных сторонников реформ, обладающих  концептуальным стилем приняти</w:t>
      </w:r>
      <w:r w:rsidRPr="000E2982">
        <w:rPr>
          <w:rFonts w:ascii="Times New Roman" w:hAnsi="Times New Roman" w:cs="Times New Roman"/>
          <w:sz w:val="24"/>
          <w:szCs w:val="24"/>
        </w:rPr>
        <w:t xml:space="preserve">я решений,  следует   искать среди опытных руководителей лицеев, гимназий и больших школ. </w:t>
      </w:r>
      <w:r w:rsidRPr="000E2982">
        <w:rPr>
          <w:rFonts w:ascii="Times New Roman" w:hAnsi="Times New Roman" w:cs="Times New Roman"/>
          <w:sz w:val="24"/>
          <w:szCs w:val="24"/>
        </w:rPr>
        <w:t>Из двух реформ — введения вариативности и предоставления финансовой свободы школам — первая, как более содержательная, привлекла к себе внимание реформаторов (именно в ней они были востребованы), фина</w:t>
      </w:r>
      <w:r w:rsidRPr="000E2982">
        <w:rPr>
          <w:rFonts w:ascii="Times New Roman" w:hAnsi="Times New Roman" w:cs="Times New Roman"/>
          <w:sz w:val="24"/>
          <w:szCs w:val="24"/>
        </w:rPr>
        <w:t>нсовая же реформа состоялась, скорее, в связи с необходимостью исполнения государственной политики</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sz w:val="24"/>
          <w:szCs w:val="24"/>
        </w:rPr>
        <w:lastRenderedPageBreak/>
        <w:t xml:space="preserve">2. </w:t>
      </w:r>
      <w:r w:rsidRPr="00576DDB">
        <w:rPr>
          <w:rFonts w:ascii="Times New Roman" w:hAnsi="Times New Roman" w:cs="Times New Roman"/>
          <w:b/>
          <w:bCs/>
          <w:sz w:val="24"/>
          <w:szCs w:val="24"/>
        </w:rPr>
        <w:t xml:space="preserve">Название </w:t>
      </w:r>
      <w:r w:rsidRPr="00576DDB">
        <w:rPr>
          <w:rFonts w:ascii="Times New Roman" w:hAnsi="Times New Roman" w:cs="Times New Roman"/>
          <w:sz w:val="24"/>
          <w:szCs w:val="24"/>
        </w:rPr>
        <w:t xml:space="preserve">– Модели управления общеобразовательной организацией в условиях реформ: опыт социологического анализа </w:t>
      </w:r>
      <w:hyperlink r:id="rId22" w:history="1">
        <w:r w:rsidRPr="00576DDB">
          <w:rPr>
            <w:rStyle w:val="a7"/>
            <w:rFonts w:ascii="Times New Roman" w:hAnsi="Times New Roman" w:cs="Times New Roman"/>
            <w:sz w:val="24"/>
            <w:szCs w:val="24"/>
            <w:lang w:val="en-US"/>
          </w:rPr>
          <w:t>http</w:t>
        </w:r>
        <w:r w:rsidRPr="00576DDB">
          <w:rPr>
            <w:rStyle w:val="a7"/>
            <w:rFonts w:ascii="Times New Roman" w:hAnsi="Times New Roman" w:cs="Times New Roman"/>
            <w:sz w:val="24"/>
            <w:szCs w:val="24"/>
          </w:rPr>
          <w:t>://</w:t>
        </w:r>
        <w:proofErr w:type="spellStart"/>
        <w:r w:rsidRPr="00576DDB">
          <w:rPr>
            <w:rStyle w:val="a7"/>
            <w:rFonts w:ascii="Times New Roman" w:hAnsi="Times New Roman" w:cs="Times New Roman"/>
            <w:sz w:val="24"/>
            <w:szCs w:val="24"/>
            <w:lang w:val="en-US"/>
          </w:rPr>
          <w:t>vo</w:t>
        </w:r>
        <w:proofErr w:type="spellEnd"/>
        <w:r w:rsidRPr="00576DDB">
          <w:rPr>
            <w:rStyle w:val="a7"/>
            <w:rFonts w:ascii="Times New Roman" w:hAnsi="Times New Roman" w:cs="Times New Roman"/>
            <w:sz w:val="24"/>
            <w:szCs w:val="24"/>
          </w:rPr>
          <w:t>.</w:t>
        </w:r>
        <w:proofErr w:type="spellStart"/>
        <w:r w:rsidRPr="00576DDB">
          <w:rPr>
            <w:rStyle w:val="a7"/>
            <w:rFonts w:ascii="Times New Roman" w:hAnsi="Times New Roman" w:cs="Times New Roman"/>
            <w:sz w:val="24"/>
            <w:szCs w:val="24"/>
            <w:lang w:val="en-US"/>
          </w:rPr>
          <w:t>hse</w:t>
        </w:r>
        <w:proofErr w:type="spellEnd"/>
        <w:r w:rsidRPr="00576DDB">
          <w:rPr>
            <w:rStyle w:val="a7"/>
            <w:rFonts w:ascii="Times New Roman" w:hAnsi="Times New Roman" w:cs="Times New Roman"/>
            <w:sz w:val="24"/>
            <w:szCs w:val="24"/>
          </w:rPr>
          <w:t>.</w:t>
        </w:r>
        <w:proofErr w:type="spellStart"/>
        <w:r w:rsidRPr="00576DDB">
          <w:rPr>
            <w:rStyle w:val="a7"/>
            <w:rFonts w:ascii="Times New Roman" w:hAnsi="Times New Roman" w:cs="Times New Roman"/>
            <w:sz w:val="24"/>
            <w:szCs w:val="24"/>
            <w:lang w:val="en-US"/>
          </w:rPr>
          <w:t>ru</w:t>
        </w:r>
        <w:proofErr w:type="spellEnd"/>
        <w:r w:rsidRPr="00576DDB">
          <w:rPr>
            <w:rStyle w:val="a7"/>
            <w:rFonts w:ascii="Times New Roman" w:hAnsi="Times New Roman" w:cs="Times New Roman"/>
            <w:sz w:val="24"/>
            <w:szCs w:val="24"/>
          </w:rPr>
          <w:t>/2015--</w:t>
        </w:r>
      </w:hyperlink>
      <w:hyperlink r:id="rId23" w:history="1">
        <w:r w:rsidRPr="00576DDB">
          <w:rPr>
            <w:rStyle w:val="a7"/>
            <w:rFonts w:ascii="Times New Roman" w:hAnsi="Times New Roman" w:cs="Times New Roman"/>
            <w:sz w:val="24"/>
            <w:szCs w:val="24"/>
          </w:rPr>
          <w:t>2/152233643.</w:t>
        </w:r>
        <w:r w:rsidRPr="00576DDB">
          <w:rPr>
            <w:rStyle w:val="a7"/>
            <w:rFonts w:ascii="Times New Roman" w:hAnsi="Times New Roman" w:cs="Times New Roman"/>
            <w:sz w:val="24"/>
            <w:szCs w:val="24"/>
            <w:lang w:val="en-US"/>
          </w:rPr>
          <w:t>html</w:t>
        </w:r>
      </w:hyperlink>
      <w:r w:rsidRPr="00576DDB">
        <w:rPr>
          <w:rFonts w:ascii="Times New Roman" w:hAnsi="Times New Roman" w:cs="Times New Roman"/>
          <w:sz w:val="24"/>
          <w:szCs w:val="24"/>
        </w:rPr>
        <w:t xml:space="preserve">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Цель</w:t>
      </w:r>
      <w:r w:rsidRPr="00576DDB">
        <w:rPr>
          <w:rFonts w:ascii="Times New Roman" w:hAnsi="Times New Roman" w:cs="Times New Roman"/>
          <w:sz w:val="24"/>
          <w:szCs w:val="24"/>
        </w:rPr>
        <w:t xml:space="preserve"> - выявить модели управления школой, т. е. устойчивые и  воспроизводимые паттерны отношений между директором и различными агентами внутренней и внешней среды школы.</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Выборка:</w:t>
      </w:r>
    </w:p>
    <w:p w:rsidR="00000000" w:rsidRPr="000E2982" w:rsidRDefault="005463F3" w:rsidP="00576DDB">
      <w:pPr>
        <w:numPr>
          <w:ilvl w:val="0"/>
          <w:numId w:val="8"/>
        </w:numPr>
        <w:spacing w:after="240" w:line="240" w:lineRule="auto"/>
        <w:ind w:left="0" w:firstLine="567"/>
        <w:jc w:val="both"/>
        <w:rPr>
          <w:rFonts w:ascii="Times New Roman" w:hAnsi="Times New Roman" w:cs="Times New Roman"/>
          <w:sz w:val="24"/>
          <w:szCs w:val="24"/>
        </w:rPr>
      </w:pPr>
      <w:r w:rsidRPr="000E2982">
        <w:rPr>
          <w:rFonts w:ascii="Times New Roman" w:hAnsi="Times New Roman" w:cs="Times New Roman"/>
          <w:sz w:val="24"/>
          <w:szCs w:val="24"/>
        </w:rPr>
        <w:t xml:space="preserve"> 24 фокус-группы по 10-15 директоров школ в 7 субъектах РФ (Ярославская область, Ставропо</w:t>
      </w:r>
      <w:r w:rsidRPr="000E2982">
        <w:rPr>
          <w:rFonts w:ascii="Times New Roman" w:hAnsi="Times New Roman" w:cs="Times New Roman"/>
          <w:sz w:val="24"/>
          <w:szCs w:val="24"/>
        </w:rPr>
        <w:t>льский край, Краснодарский край, Ульяновская область, Новосибирская область, ЯНАО, Хабаровский край и Санкт-Петербург</w:t>
      </w:r>
      <w:r w:rsidR="000E2982" w:rsidRPr="000E2982">
        <w:rPr>
          <w:rFonts w:ascii="Times New Roman" w:hAnsi="Times New Roman" w:cs="Times New Roman"/>
          <w:sz w:val="24"/>
          <w:szCs w:val="24"/>
        </w:rPr>
        <w:t xml:space="preserve">; </w:t>
      </w:r>
      <w:r w:rsidRPr="000E2982">
        <w:rPr>
          <w:rFonts w:ascii="Times New Roman" w:hAnsi="Times New Roman" w:cs="Times New Roman"/>
          <w:sz w:val="24"/>
          <w:szCs w:val="24"/>
        </w:rPr>
        <w:t>опрос  4477 директоров в 65 субъектах РФ</w:t>
      </w:r>
      <w:proofErr w:type="gramStart"/>
      <w:r w:rsidRPr="000E2982">
        <w:rPr>
          <w:rFonts w:ascii="Times New Roman" w:hAnsi="Times New Roman" w:cs="Times New Roman"/>
          <w:sz w:val="24"/>
          <w:szCs w:val="24"/>
        </w:rPr>
        <w:t xml:space="preserve"> </w:t>
      </w:r>
      <w:r w:rsidR="000E2982" w:rsidRPr="000E2982">
        <w:rPr>
          <w:rFonts w:ascii="Times New Roman" w:hAnsi="Times New Roman" w:cs="Times New Roman"/>
          <w:sz w:val="24"/>
          <w:szCs w:val="24"/>
        </w:rPr>
        <w:t>;</w:t>
      </w:r>
      <w:proofErr w:type="gramEnd"/>
      <w:r w:rsidR="000E2982" w:rsidRPr="000E2982">
        <w:rPr>
          <w:rFonts w:ascii="Times New Roman" w:hAnsi="Times New Roman" w:cs="Times New Roman"/>
          <w:sz w:val="24"/>
          <w:szCs w:val="24"/>
        </w:rPr>
        <w:t xml:space="preserve"> </w:t>
      </w:r>
      <w:r w:rsidRPr="000E2982">
        <w:rPr>
          <w:rFonts w:ascii="Times New Roman" w:hAnsi="Times New Roman" w:cs="Times New Roman"/>
          <w:sz w:val="24"/>
          <w:szCs w:val="24"/>
        </w:rPr>
        <w:t>опрос  1248 работников ОУО в 65 субъектах РФ</w:t>
      </w:r>
      <w:r w:rsidR="000E2982">
        <w:rPr>
          <w:rFonts w:ascii="Times New Roman" w:hAnsi="Times New Roman" w:cs="Times New Roman"/>
          <w:sz w:val="24"/>
          <w:szCs w:val="24"/>
        </w:rPr>
        <w:t>.</w:t>
      </w:r>
      <w:r w:rsidRPr="000E2982">
        <w:rPr>
          <w:rFonts w:ascii="Times New Roman" w:hAnsi="Times New Roman" w:cs="Times New Roman"/>
          <w:sz w:val="24"/>
          <w:szCs w:val="24"/>
        </w:rPr>
        <w:t xml:space="preserve"> </w:t>
      </w:r>
    </w:p>
    <w:p w:rsidR="00CF3B5D" w:rsidRDefault="00CF3B5D" w:rsidP="00576DDB">
      <w:pPr>
        <w:spacing w:after="240" w:line="240" w:lineRule="auto"/>
        <w:ind w:firstLine="567"/>
        <w:jc w:val="both"/>
        <w:rPr>
          <w:rFonts w:ascii="Times New Roman" w:hAnsi="Times New Roman" w:cs="Times New Roman"/>
          <w:b/>
          <w:bCs/>
          <w:sz w:val="24"/>
          <w:szCs w:val="24"/>
        </w:rPr>
      </w:pPr>
      <w:r w:rsidRPr="00576DDB">
        <w:rPr>
          <w:rFonts w:ascii="Times New Roman" w:hAnsi="Times New Roman" w:cs="Times New Roman"/>
          <w:b/>
          <w:bCs/>
          <w:sz w:val="24"/>
          <w:szCs w:val="24"/>
        </w:rPr>
        <w:t xml:space="preserve">Методология: </w:t>
      </w:r>
    </w:p>
    <w:p w:rsidR="000E2982" w:rsidRPr="00576DDB" w:rsidRDefault="000E2982" w:rsidP="000E2982">
      <w:pPr>
        <w:spacing w:after="24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Типичные управленческие модели руководителей школ</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481ED671" wp14:editId="62158E88">
            <wp:extent cx="5029200" cy="12649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9752" cy="1267574"/>
                    </a:xfrm>
                    <a:prstGeom prst="rect">
                      <a:avLst/>
                    </a:prstGeom>
                    <a:noFill/>
                  </pic:spPr>
                </pic:pic>
              </a:graphicData>
            </a:graphic>
          </wp:inline>
        </w:drawing>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«Авторитарный хозяйственник» - </w:t>
      </w:r>
      <w:r w:rsidRPr="00576DDB">
        <w:rPr>
          <w:rFonts w:ascii="Times New Roman" w:hAnsi="Times New Roman" w:cs="Times New Roman"/>
          <w:sz w:val="24"/>
          <w:szCs w:val="24"/>
        </w:rPr>
        <w:t xml:space="preserve">цели развития организации связаны с развитием МТБ, вопросы решаются узким кругом приближенных лиц. Коллегиальные органы фиктивны.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«Демократичный хозяйственник» </w:t>
      </w:r>
      <w:r w:rsidRPr="00576DDB">
        <w:rPr>
          <w:rFonts w:ascii="Times New Roman" w:hAnsi="Times New Roman" w:cs="Times New Roman"/>
          <w:sz w:val="24"/>
          <w:szCs w:val="24"/>
        </w:rPr>
        <w:t xml:space="preserve">отличается от (1) модели тем, что для решения некоторых вопросов, директор привлекает органы коллегиального управления. Фокус на коллектив, «чтобы все были довольны».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«Авторитарный предводитель» - </w:t>
      </w:r>
      <w:r w:rsidRPr="00576DDB">
        <w:rPr>
          <w:rFonts w:ascii="Times New Roman" w:hAnsi="Times New Roman" w:cs="Times New Roman"/>
          <w:sz w:val="24"/>
          <w:szCs w:val="24"/>
        </w:rPr>
        <w:t xml:space="preserve">есть стратегия развития качества образования, но привлекается к ее обсуждению лишь узкий круг подчиненных. При данной модели управления руководитель считает, что другие агенты, например, родители, ученики или представители общественности, не компетентны и их привлечение лишь вредит. Коллегиальные органы фиктивны.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«Демократичный предводитель» -</w:t>
      </w:r>
      <w:r w:rsidRPr="00576DDB">
        <w:rPr>
          <w:rFonts w:ascii="Times New Roman" w:hAnsi="Times New Roman" w:cs="Times New Roman"/>
          <w:sz w:val="24"/>
          <w:szCs w:val="24"/>
        </w:rPr>
        <w:t xml:space="preserve"> модель предполагает деятельное участие органов коллегиального управления в решении стратегических образовательных задач. Команда как весь коллектив, а не как узкий круг избранных лиц. Школа - «</w:t>
      </w:r>
      <w:r w:rsidRPr="00576DDB">
        <w:rPr>
          <w:rFonts w:ascii="Times New Roman" w:hAnsi="Times New Roman" w:cs="Times New Roman"/>
          <w:i/>
          <w:iCs/>
          <w:sz w:val="24"/>
          <w:szCs w:val="24"/>
        </w:rPr>
        <w:t>живая</w:t>
      </w:r>
      <w:r w:rsidRPr="00576DDB">
        <w:rPr>
          <w:rFonts w:ascii="Times New Roman" w:hAnsi="Times New Roman" w:cs="Times New Roman"/>
          <w:sz w:val="24"/>
          <w:szCs w:val="24"/>
        </w:rPr>
        <w:t>» среда, где каждый способствует достижению цели организации.</w:t>
      </w:r>
    </w:p>
    <w:p w:rsidR="008C79B4" w:rsidRPr="00576DDB" w:rsidRDefault="00CF3B5D"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 xml:space="preserve">Результаты: </w:t>
      </w:r>
    </w:p>
    <w:p w:rsidR="00CF3B5D" w:rsidRPr="00576DDB" w:rsidRDefault="00CF3B5D" w:rsidP="00576DDB">
      <w:pPr>
        <w:spacing w:after="240" w:line="240" w:lineRule="auto"/>
        <w:ind w:firstLine="567"/>
        <w:jc w:val="both"/>
        <w:rPr>
          <w:rFonts w:ascii="Times New Roman" w:hAnsi="Times New Roman" w:cs="Times New Roman"/>
          <w:sz w:val="24"/>
          <w:szCs w:val="24"/>
        </w:rPr>
      </w:pPr>
      <w:r w:rsidRPr="00576DDB">
        <w:rPr>
          <w:rFonts w:ascii="Times New Roman" w:eastAsiaTheme="minorEastAsia" w:hAnsi="Times New Roman" w:cs="Times New Roman"/>
          <w:color w:val="FF0000"/>
          <w:kern w:val="24"/>
          <w:sz w:val="24"/>
          <w:szCs w:val="24"/>
          <w:lang w:eastAsia="ru-RU"/>
        </w:rPr>
        <w:t xml:space="preserve"> </w:t>
      </w:r>
      <w:r w:rsidRPr="00576DDB">
        <w:rPr>
          <w:rFonts w:ascii="Times New Roman" w:hAnsi="Times New Roman" w:cs="Times New Roman"/>
          <w:sz w:val="24"/>
          <w:szCs w:val="24"/>
        </w:rPr>
        <w:t>Подавляющее большинство директоров определяют себя как «хозяйственников», для которых создание инфраструктурных условий оказывается важнее руководства процессом совершенствования образовательного  процесса.</w:t>
      </w:r>
    </w:p>
    <w:p w:rsidR="005244A6" w:rsidRPr="00576DDB" w:rsidRDefault="005244A6"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lastRenderedPageBreak/>
        <w:drawing>
          <wp:inline distT="0" distB="0" distL="0" distR="0" wp14:anchorId="404EF2D0" wp14:editId="2FC5DA59">
            <wp:extent cx="2342705" cy="282702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6308" cy="2831368"/>
                    </a:xfrm>
                    <a:prstGeom prst="rect">
                      <a:avLst/>
                    </a:prstGeom>
                    <a:noFill/>
                  </pic:spPr>
                </pic:pic>
              </a:graphicData>
            </a:graphic>
          </wp:inline>
        </w:drawing>
      </w:r>
      <w:r w:rsidRPr="00576DDB">
        <w:rPr>
          <w:rFonts w:ascii="Times New Roman" w:hAnsi="Times New Roman" w:cs="Times New Roman"/>
          <w:sz w:val="24"/>
          <w:szCs w:val="24"/>
        </w:rPr>
        <w:t xml:space="preserve"> </w:t>
      </w:r>
      <w:r w:rsidRPr="00576DDB">
        <w:rPr>
          <w:rFonts w:ascii="Times New Roman" w:hAnsi="Times New Roman" w:cs="Times New Roman"/>
          <w:noProof/>
          <w:sz w:val="24"/>
          <w:szCs w:val="24"/>
          <w:lang w:eastAsia="ru-RU"/>
        </w:rPr>
        <w:drawing>
          <wp:inline distT="0" distB="0" distL="0" distR="0" wp14:anchorId="5456586E" wp14:editId="0F8B5479">
            <wp:extent cx="2491740" cy="3116243"/>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93308" cy="3118204"/>
                    </a:xfrm>
                    <a:prstGeom prst="rect">
                      <a:avLst/>
                    </a:prstGeom>
                    <a:noFill/>
                  </pic:spPr>
                </pic:pic>
              </a:graphicData>
            </a:graphic>
          </wp:inline>
        </w:drawing>
      </w:r>
      <w:r w:rsidRPr="00576DDB">
        <w:rPr>
          <w:rFonts w:ascii="Times New Roman" w:hAnsi="Times New Roman" w:cs="Times New Roman"/>
          <w:sz w:val="24"/>
          <w:szCs w:val="24"/>
        </w:rPr>
        <w:t xml:space="preserve"> </w:t>
      </w:r>
    </w:p>
    <w:p w:rsidR="00000000" w:rsidRPr="00576DDB" w:rsidRDefault="005463F3" w:rsidP="00576DDB">
      <w:pPr>
        <w:spacing w:after="240" w:line="240" w:lineRule="auto"/>
        <w:ind w:firstLine="567"/>
        <w:jc w:val="both"/>
        <w:rPr>
          <w:rFonts w:ascii="Times New Roman" w:hAnsi="Times New Roman" w:cs="Times New Roman"/>
          <w:sz w:val="24"/>
          <w:szCs w:val="24"/>
        </w:rPr>
      </w:pPr>
      <w:r w:rsidRPr="000E2982">
        <w:rPr>
          <w:rFonts w:ascii="Times New Roman" w:hAnsi="Times New Roman" w:cs="Times New Roman"/>
          <w:bCs/>
          <w:sz w:val="24"/>
          <w:szCs w:val="24"/>
        </w:rPr>
        <w:t>71%</w:t>
      </w:r>
      <w:r w:rsidRPr="00576DDB">
        <w:rPr>
          <w:rFonts w:ascii="Times New Roman" w:hAnsi="Times New Roman" w:cs="Times New Roman"/>
          <w:sz w:val="24"/>
          <w:szCs w:val="24"/>
        </w:rPr>
        <w:t xml:space="preserve"> </w:t>
      </w:r>
      <w:r w:rsidRPr="00576DDB">
        <w:rPr>
          <w:rFonts w:ascii="Times New Roman" w:hAnsi="Times New Roman" w:cs="Times New Roman"/>
          <w:sz w:val="24"/>
          <w:szCs w:val="24"/>
        </w:rPr>
        <w:t>опрошенных</w:t>
      </w:r>
      <w:r w:rsidRPr="00576DDB">
        <w:rPr>
          <w:rFonts w:ascii="Times New Roman" w:hAnsi="Times New Roman" w:cs="Times New Roman"/>
          <w:b/>
          <w:bCs/>
          <w:sz w:val="24"/>
          <w:szCs w:val="24"/>
        </w:rPr>
        <w:t xml:space="preserve"> </w:t>
      </w:r>
      <w:r w:rsidRPr="000E2982">
        <w:rPr>
          <w:rFonts w:ascii="Times New Roman" w:hAnsi="Times New Roman" w:cs="Times New Roman"/>
          <w:bCs/>
          <w:sz w:val="24"/>
          <w:szCs w:val="24"/>
        </w:rPr>
        <w:t>сотрудников ОУО заявили, что основным показателем эффективности работы директора</w:t>
      </w:r>
      <w:r w:rsidRPr="000E2982">
        <w:rPr>
          <w:rFonts w:ascii="Times New Roman" w:hAnsi="Times New Roman" w:cs="Times New Roman"/>
          <w:sz w:val="24"/>
          <w:szCs w:val="24"/>
        </w:rPr>
        <w:t>, который влияет на стимулирующие выплаты, является</w:t>
      </w:r>
      <w:r w:rsidRPr="00576DDB">
        <w:rPr>
          <w:rFonts w:ascii="Times New Roman" w:hAnsi="Times New Roman" w:cs="Times New Roman"/>
          <w:sz w:val="24"/>
          <w:szCs w:val="24"/>
        </w:rPr>
        <w:t xml:space="preserve"> </w:t>
      </w:r>
      <w:r w:rsidRPr="00576DDB">
        <w:rPr>
          <w:rFonts w:ascii="Times New Roman" w:hAnsi="Times New Roman" w:cs="Times New Roman"/>
          <w:b/>
          <w:bCs/>
          <w:sz w:val="24"/>
          <w:szCs w:val="24"/>
        </w:rPr>
        <w:t>отсутствие предписаний надзорных органов и объективных жалоб.</w:t>
      </w:r>
      <w:r w:rsidR="00CF3B5D" w:rsidRPr="00576DDB">
        <w:rPr>
          <w:rFonts w:ascii="Times New Roman" w:hAnsi="Times New Roman" w:cs="Times New Roman"/>
          <w:b/>
          <w:bCs/>
          <w:sz w:val="24"/>
          <w:szCs w:val="24"/>
        </w:rPr>
        <w:t xml:space="preserve"> </w:t>
      </w:r>
      <w:r w:rsidRPr="00576DDB">
        <w:rPr>
          <w:rFonts w:ascii="Times New Roman" w:hAnsi="Times New Roman" w:cs="Times New Roman"/>
          <w:sz w:val="24"/>
          <w:szCs w:val="24"/>
        </w:rPr>
        <w:t xml:space="preserve">Чаще всего </w:t>
      </w:r>
      <w:r w:rsidRPr="00576DDB">
        <w:rPr>
          <w:rFonts w:ascii="Times New Roman" w:hAnsi="Times New Roman" w:cs="Times New Roman"/>
          <w:b/>
          <w:bCs/>
          <w:sz w:val="24"/>
          <w:szCs w:val="24"/>
        </w:rPr>
        <w:t xml:space="preserve">(53%) </w:t>
      </w:r>
      <w:r w:rsidRPr="00576DDB">
        <w:rPr>
          <w:rFonts w:ascii="Times New Roman" w:hAnsi="Times New Roman" w:cs="Times New Roman"/>
          <w:sz w:val="24"/>
          <w:szCs w:val="24"/>
        </w:rPr>
        <w:t xml:space="preserve">директоров привлекают к ответственности за нарушение организации </w:t>
      </w:r>
      <w:r w:rsidRPr="00576DDB">
        <w:rPr>
          <w:rFonts w:ascii="Times New Roman" w:hAnsi="Times New Roman" w:cs="Times New Roman"/>
          <w:b/>
          <w:bCs/>
          <w:sz w:val="24"/>
          <w:szCs w:val="24"/>
        </w:rPr>
        <w:t>административно-хозяйственной и финансовой деятельности</w:t>
      </w:r>
      <w:r w:rsidRPr="00576DDB">
        <w:rPr>
          <w:rFonts w:ascii="Times New Roman" w:hAnsi="Times New Roman" w:cs="Times New Roman"/>
          <w:sz w:val="24"/>
          <w:szCs w:val="24"/>
        </w:rPr>
        <w:t xml:space="preserve"> школы (по данным опроса ОУО)</w:t>
      </w:r>
      <w:r w:rsidR="00CF3B5D" w:rsidRPr="00576DDB">
        <w:rPr>
          <w:rFonts w:ascii="Times New Roman" w:hAnsi="Times New Roman" w:cs="Times New Roman"/>
          <w:sz w:val="24"/>
          <w:szCs w:val="24"/>
        </w:rPr>
        <w:t xml:space="preserve"> </w:t>
      </w:r>
      <w:r w:rsidRPr="00576DDB">
        <w:rPr>
          <w:rFonts w:ascii="Times New Roman" w:hAnsi="Times New Roman" w:cs="Times New Roman"/>
          <w:b/>
          <w:bCs/>
          <w:sz w:val="24"/>
          <w:szCs w:val="24"/>
        </w:rPr>
        <w:t xml:space="preserve">68% </w:t>
      </w:r>
      <w:r w:rsidRPr="00576DDB">
        <w:rPr>
          <w:rFonts w:ascii="Times New Roman" w:hAnsi="Times New Roman" w:cs="Times New Roman"/>
          <w:sz w:val="24"/>
          <w:szCs w:val="24"/>
        </w:rPr>
        <w:t xml:space="preserve">директоров общаются с представителями ОУО </w:t>
      </w:r>
      <w:r w:rsidRPr="00576DDB">
        <w:rPr>
          <w:rFonts w:ascii="Times New Roman" w:hAnsi="Times New Roman" w:cs="Times New Roman"/>
          <w:b/>
          <w:bCs/>
          <w:sz w:val="24"/>
          <w:szCs w:val="24"/>
        </w:rPr>
        <w:t>несколько раз в день</w:t>
      </w:r>
      <w:r w:rsidRPr="00576DDB">
        <w:rPr>
          <w:rFonts w:ascii="Times New Roman" w:hAnsi="Times New Roman" w:cs="Times New Roman"/>
          <w:sz w:val="24"/>
          <w:szCs w:val="24"/>
        </w:rPr>
        <w:t>. По данным о</w:t>
      </w:r>
      <w:r w:rsidRPr="00576DDB">
        <w:rPr>
          <w:rFonts w:ascii="Times New Roman" w:hAnsi="Times New Roman" w:cs="Times New Roman"/>
          <w:sz w:val="24"/>
          <w:szCs w:val="24"/>
        </w:rPr>
        <w:t xml:space="preserve">проса сотрудников ОУО, в среднем в школу поступает </w:t>
      </w:r>
      <w:r w:rsidRPr="00576DDB">
        <w:rPr>
          <w:rFonts w:ascii="Times New Roman" w:hAnsi="Times New Roman" w:cs="Times New Roman"/>
          <w:b/>
          <w:bCs/>
          <w:sz w:val="24"/>
          <w:szCs w:val="24"/>
        </w:rPr>
        <w:t xml:space="preserve">11 запросов </w:t>
      </w:r>
      <w:r w:rsidRPr="00576DDB">
        <w:rPr>
          <w:rFonts w:ascii="Times New Roman" w:hAnsi="Times New Roman" w:cs="Times New Roman"/>
          <w:sz w:val="24"/>
          <w:szCs w:val="24"/>
        </w:rPr>
        <w:t xml:space="preserve">(почта, звонки) </w:t>
      </w:r>
      <w:r w:rsidRPr="00576DDB">
        <w:rPr>
          <w:rFonts w:ascii="Times New Roman" w:hAnsi="Times New Roman" w:cs="Times New Roman"/>
          <w:b/>
          <w:bCs/>
          <w:sz w:val="24"/>
          <w:szCs w:val="24"/>
        </w:rPr>
        <w:t xml:space="preserve">в день </w:t>
      </w:r>
      <w:r w:rsidRPr="00576DDB">
        <w:rPr>
          <w:rFonts w:ascii="Times New Roman" w:hAnsi="Times New Roman" w:cs="Times New Roman"/>
          <w:sz w:val="24"/>
          <w:szCs w:val="24"/>
        </w:rPr>
        <w:t xml:space="preserve">от управления образованием. По данным ФГ от 10 до 80 в день. </w:t>
      </w:r>
      <w:r w:rsidR="00CF3B5D" w:rsidRPr="00576DDB">
        <w:rPr>
          <w:rFonts w:ascii="Times New Roman" w:hAnsi="Times New Roman" w:cs="Times New Roman"/>
          <w:sz w:val="24"/>
          <w:szCs w:val="24"/>
        </w:rPr>
        <w:t xml:space="preserve"> </w:t>
      </w:r>
      <w:r w:rsidRPr="00576DDB">
        <w:rPr>
          <w:rFonts w:ascii="Times New Roman" w:hAnsi="Times New Roman" w:cs="Times New Roman"/>
          <w:sz w:val="24"/>
          <w:szCs w:val="24"/>
        </w:rPr>
        <w:t>Поводом для запроса в школу от ОУО чаще всего являются реакция на запрос от сторонних организаций, контролирующих органов (</w:t>
      </w:r>
      <w:r w:rsidRPr="00576DDB">
        <w:rPr>
          <w:rFonts w:ascii="Times New Roman" w:hAnsi="Times New Roman" w:cs="Times New Roman"/>
          <w:b/>
          <w:bCs/>
          <w:sz w:val="24"/>
          <w:szCs w:val="24"/>
        </w:rPr>
        <w:t>74%</w:t>
      </w:r>
      <w:r w:rsidRPr="00576DDB">
        <w:rPr>
          <w:rFonts w:ascii="Times New Roman" w:hAnsi="Times New Roman" w:cs="Times New Roman"/>
          <w:sz w:val="24"/>
          <w:szCs w:val="24"/>
        </w:rPr>
        <w:t>), внеплановая отчетность (</w:t>
      </w:r>
      <w:r w:rsidRPr="00576DDB">
        <w:rPr>
          <w:rFonts w:ascii="Times New Roman" w:hAnsi="Times New Roman" w:cs="Times New Roman"/>
          <w:b/>
          <w:bCs/>
          <w:sz w:val="24"/>
          <w:szCs w:val="24"/>
        </w:rPr>
        <w:t>72%</w:t>
      </w:r>
      <w:r w:rsidRPr="00576DDB">
        <w:rPr>
          <w:rFonts w:ascii="Times New Roman" w:hAnsi="Times New Roman" w:cs="Times New Roman"/>
          <w:sz w:val="24"/>
          <w:szCs w:val="24"/>
        </w:rPr>
        <w:t>), запрос количественных данных (</w:t>
      </w:r>
      <w:r w:rsidRPr="00576DDB">
        <w:rPr>
          <w:rFonts w:ascii="Times New Roman" w:hAnsi="Times New Roman" w:cs="Times New Roman"/>
          <w:b/>
          <w:bCs/>
          <w:sz w:val="24"/>
          <w:szCs w:val="24"/>
        </w:rPr>
        <w:t>52%</w:t>
      </w:r>
      <w:r w:rsidRPr="00576DDB">
        <w:rPr>
          <w:rFonts w:ascii="Times New Roman" w:hAnsi="Times New Roman" w:cs="Times New Roman"/>
          <w:sz w:val="24"/>
          <w:szCs w:val="24"/>
        </w:rPr>
        <w:t>).</w:t>
      </w:r>
      <w:r w:rsidR="00CF3B5D" w:rsidRPr="00576DDB">
        <w:rPr>
          <w:rFonts w:ascii="Times New Roman" w:hAnsi="Times New Roman" w:cs="Times New Roman"/>
          <w:sz w:val="24"/>
          <w:szCs w:val="24"/>
        </w:rPr>
        <w:t xml:space="preserve"> </w:t>
      </w:r>
      <w:r w:rsidRPr="00576DDB">
        <w:rPr>
          <w:rFonts w:ascii="Times New Roman" w:hAnsi="Times New Roman" w:cs="Times New Roman"/>
          <w:sz w:val="24"/>
          <w:szCs w:val="24"/>
        </w:rPr>
        <w:t xml:space="preserve">По предварительным данным опроса работников УО (ответы требуют дополнительной перекодировки*) </w:t>
      </w:r>
      <w:r w:rsidRPr="00576DDB">
        <w:rPr>
          <w:rFonts w:ascii="Times New Roman" w:hAnsi="Times New Roman" w:cs="Times New Roman"/>
          <w:b/>
          <w:bCs/>
          <w:sz w:val="24"/>
          <w:szCs w:val="24"/>
        </w:rPr>
        <w:t xml:space="preserve">порядка </w:t>
      </w:r>
      <w:r w:rsidRPr="00576DDB">
        <w:rPr>
          <w:rFonts w:ascii="Times New Roman" w:hAnsi="Times New Roman" w:cs="Times New Roman"/>
          <w:b/>
          <w:bCs/>
          <w:sz w:val="24"/>
          <w:szCs w:val="24"/>
        </w:rPr>
        <w:t xml:space="preserve">40-70% </w:t>
      </w:r>
      <w:r w:rsidRPr="00576DDB">
        <w:rPr>
          <w:rFonts w:ascii="Times New Roman" w:hAnsi="Times New Roman" w:cs="Times New Roman"/>
          <w:b/>
          <w:bCs/>
          <w:sz w:val="24"/>
          <w:szCs w:val="24"/>
        </w:rPr>
        <w:t xml:space="preserve">запросов </w:t>
      </w:r>
      <w:r w:rsidRPr="00576DDB">
        <w:rPr>
          <w:rFonts w:ascii="Times New Roman" w:hAnsi="Times New Roman" w:cs="Times New Roman"/>
          <w:sz w:val="24"/>
          <w:szCs w:val="24"/>
        </w:rPr>
        <w:t xml:space="preserve">от ОУО в школы об информации, которая существует в альтернативных источниках, например, на сайтах школ, в </w:t>
      </w:r>
      <w:proofErr w:type="gramStart"/>
      <w:r w:rsidRPr="00576DDB">
        <w:rPr>
          <w:rFonts w:ascii="Times New Roman" w:hAnsi="Times New Roman" w:cs="Times New Roman"/>
          <w:sz w:val="24"/>
          <w:szCs w:val="24"/>
        </w:rPr>
        <w:t>базах</w:t>
      </w:r>
      <w:proofErr w:type="gramEnd"/>
      <w:r w:rsidRPr="00576DDB">
        <w:rPr>
          <w:rFonts w:ascii="Times New Roman" w:hAnsi="Times New Roman" w:cs="Times New Roman"/>
          <w:sz w:val="24"/>
          <w:szCs w:val="24"/>
        </w:rPr>
        <w:t xml:space="preserve"> данных, в предыдущих отчетах, в других подразделениях органа </w:t>
      </w:r>
      <w:r w:rsidR="00CF3B5D" w:rsidRPr="00576DDB">
        <w:rPr>
          <w:rFonts w:ascii="Times New Roman" w:hAnsi="Times New Roman" w:cs="Times New Roman"/>
          <w:sz w:val="24"/>
          <w:szCs w:val="24"/>
        </w:rPr>
        <w:t>управления образованием и т.д.</w:t>
      </w:r>
    </w:p>
    <w:p w:rsidR="005244A6" w:rsidRPr="00576DDB" w:rsidRDefault="005244A6"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 xml:space="preserve">Выводы: </w:t>
      </w:r>
    </w:p>
    <w:p w:rsidR="00000000" w:rsidRPr="00576DDB" w:rsidRDefault="000E2982" w:rsidP="00576DDB">
      <w:pPr>
        <w:numPr>
          <w:ilvl w:val="0"/>
          <w:numId w:val="10"/>
        </w:numPr>
        <w:spacing w:after="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w:t>
      </w:r>
      <w:r w:rsidR="005463F3" w:rsidRPr="00576DDB">
        <w:rPr>
          <w:rFonts w:ascii="Times New Roman" w:hAnsi="Times New Roman" w:cs="Times New Roman"/>
          <w:sz w:val="24"/>
          <w:szCs w:val="24"/>
        </w:rPr>
        <w:t>одель управления «демократичный предводите</w:t>
      </w:r>
      <w:r w:rsidR="005463F3" w:rsidRPr="00576DDB">
        <w:rPr>
          <w:rFonts w:ascii="Times New Roman" w:hAnsi="Times New Roman" w:cs="Times New Roman"/>
          <w:sz w:val="24"/>
          <w:szCs w:val="24"/>
        </w:rPr>
        <w:t xml:space="preserve">ль» в наибольшей степени соответствует целям эффективного внедрения реформ, касающихся содержания образования. Однако среди современных руководителей российских школ мало директоров, способных постоянно следовать этой модели. </w:t>
      </w:r>
    </w:p>
    <w:p w:rsidR="00000000" w:rsidRPr="00576DDB" w:rsidRDefault="005463F3" w:rsidP="00576DDB">
      <w:pPr>
        <w:numPr>
          <w:ilvl w:val="0"/>
          <w:numId w:val="10"/>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Существенная </w:t>
      </w:r>
      <w:proofErr w:type="gramStart"/>
      <w:r w:rsidRPr="00576DDB">
        <w:rPr>
          <w:rFonts w:ascii="Times New Roman" w:hAnsi="Times New Roman" w:cs="Times New Roman"/>
          <w:sz w:val="24"/>
          <w:szCs w:val="24"/>
        </w:rPr>
        <w:t>часть руководителей школ следует адаптивным</w:t>
      </w:r>
      <w:proofErr w:type="gramEnd"/>
      <w:r w:rsidRPr="00576DDB">
        <w:rPr>
          <w:rFonts w:ascii="Times New Roman" w:hAnsi="Times New Roman" w:cs="Times New Roman"/>
          <w:sz w:val="24"/>
          <w:szCs w:val="24"/>
        </w:rPr>
        <w:t xml:space="preserve"> паттернам поведения — прежде всего потому, что директор не видит школу как  образовательную организацию, для него это хозяйственный комплекс, который необходимо п</w:t>
      </w:r>
      <w:r w:rsidRPr="00576DDB">
        <w:rPr>
          <w:rFonts w:ascii="Times New Roman" w:hAnsi="Times New Roman" w:cs="Times New Roman"/>
          <w:sz w:val="24"/>
          <w:szCs w:val="24"/>
        </w:rPr>
        <w:t>оддерживать в определенном состоянии, для того чтобы учителя осуществляли обучение.</w:t>
      </w:r>
    </w:p>
    <w:p w:rsidR="00000000" w:rsidRPr="00576DDB" w:rsidRDefault="005463F3" w:rsidP="00576DDB">
      <w:pPr>
        <w:numPr>
          <w:ilvl w:val="0"/>
          <w:numId w:val="10"/>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 В условиях высокого дисбаланса между пространством доступных решений и ответственностью за результаты осу</w:t>
      </w:r>
      <w:r w:rsidRPr="00576DDB">
        <w:rPr>
          <w:rFonts w:ascii="Times New Roman" w:hAnsi="Times New Roman" w:cs="Times New Roman"/>
          <w:sz w:val="24"/>
          <w:szCs w:val="24"/>
        </w:rPr>
        <w:t>ществления образовательной и хозяйственной деятельности основной стратегией школ становится адаптация, а доминирующей формой делегирования полномочий — авторитарное управление</w:t>
      </w:r>
      <w:r w:rsidRPr="00576DDB">
        <w:rPr>
          <w:rFonts w:ascii="Times New Roman" w:hAnsi="Times New Roman" w:cs="Times New Roman"/>
          <w:sz w:val="24"/>
          <w:szCs w:val="24"/>
        </w:rPr>
        <w:t>.</w:t>
      </w:r>
    </w:p>
    <w:p w:rsidR="000E2982" w:rsidRDefault="005244A6"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lastRenderedPageBreak/>
        <w:t>3. Название</w:t>
      </w:r>
      <w:r w:rsidRPr="00576DDB">
        <w:rPr>
          <w:rFonts w:ascii="Times New Roman" w:hAnsi="Times New Roman" w:cs="Times New Roman"/>
          <w:sz w:val="24"/>
          <w:szCs w:val="24"/>
        </w:rPr>
        <w:t xml:space="preserve"> Международное сравнительное исследование директоров школ 7 SISTEM LEADERSHIP STADY 2015 г.</w:t>
      </w:r>
    </w:p>
    <w:p w:rsidR="005244A6" w:rsidRPr="00576DDB" w:rsidRDefault="005244A6"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Цель</w:t>
      </w:r>
      <w:r w:rsidRPr="00576DDB">
        <w:rPr>
          <w:rFonts w:ascii="Times New Roman" w:hAnsi="Times New Roman" w:cs="Times New Roman"/>
          <w:sz w:val="24"/>
          <w:szCs w:val="24"/>
        </w:rPr>
        <w:t xml:space="preserve"> – проведение сравнительного и </w:t>
      </w:r>
      <w:proofErr w:type="gramStart"/>
      <w:r w:rsidRPr="00576DDB">
        <w:rPr>
          <w:rFonts w:ascii="Times New Roman" w:hAnsi="Times New Roman" w:cs="Times New Roman"/>
          <w:sz w:val="24"/>
          <w:szCs w:val="24"/>
        </w:rPr>
        <w:t>кросс-культурного</w:t>
      </w:r>
      <w:proofErr w:type="gramEnd"/>
      <w:r w:rsidRPr="00576DDB">
        <w:rPr>
          <w:rFonts w:ascii="Times New Roman" w:hAnsi="Times New Roman" w:cs="Times New Roman"/>
          <w:sz w:val="24"/>
          <w:szCs w:val="24"/>
        </w:rPr>
        <w:t xml:space="preserve"> анализа практик работы и подготовки директоров школ в 7-ми странах (Англия, Индонезия, Малайзия, Сингапур, Гонконг, Австралия, Россия). От России в исследовании участвовали: </w:t>
      </w:r>
      <w:proofErr w:type="gramStart"/>
      <w:r w:rsidRPr="00576DDB">
        <w:rPr>
          <w:rFonts w:ascii="Times New Roman" w:hAnsi="Times New Roman" w:cs="Times New Roman"/>
          <w:sz w:val="24"/>
          <w:szCs w:val="24"/>
        </w:rPr>
        <w:t>Нижегородская область, Хабаровский край, Северная Осетия, Санкт-Петербург).</w:t>
      </w:r>
      <w:proofErr w:type="gramEnd"/>
    </w:p>
    <w:p w:rsidR="00000000" w:rsidRPr="00576DDB" w:rsidRDefault="005244A6"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b/>
          <w:bCs/>
          <w:sz w:val="24"/>
          <w:szCs w:val="24"/>
        </w:rPr>
        <w:t xml:space="preserve">Выборка: </w:t>
      </w:r>
      <w:r w:rsidRPr="00576DDB">
        <w:rPr>
          <w:rFonts w:ascii="Times New Roman" w:hAnsi="Times New Roman" w:cs="Times New Roman"/>
          <w:bCs/>
          <w:sz w:val="24"/>
          <w:szCs w:val="24"/>
        </w:rPr>
        <w:t>а</w:t>
      </w:r>
      <w:r w:rsidR="005463F3" w:rsidRPr="00576DDB">
        <w:rPr>
          <w:rFonts w:ascii="Times New Roman" w:hAnsi="Times New Roman" w:cs="Times New Roman"/>
          <w:sz w:val="24"/>
          <w:szCs w:val="24"/>
        </w:rPr>
        <w:t>нкетирование  300 директоров 4</w:t>
      </w:r>
      <w:r w:rsidR="005463F3" w:rsidRPr="00576DDB">
        <w:rPr>
          <w:rFonts w:ascii="Times New Roman" w:hAnsi="Times New Roman" w:cs="Times New Roman"/>
          <w:sz w:val="24"/>
          <w:szCs w:val="24"/>
        </w:rPr>
        <w:t>-х регионов РФ</w:t>
      </w:r>
      <w:r w:rsidRPr="00576DDB">
        <w:rPr>
          <w:rFonts w:ascii="Times New Roman" w:hAnsi="Times New Roman" w:cs="Times New Roman"/>
          <w:sz w:val="24"/>
          <w:szCs w:val="24"/>
        </w:rPr>
        <w:t xml:space="preserve">; </w:t>
      </w:r>
      <w:r w:rsidR="005463F3" w:rsidRPr="00576DDB">
        <w:rPr>
          <w:rFonts w:ascii="Times New Roman" w:hAnsi="Times New Roman" w:cs="Times New Roman"/>
          <w:sz w:val="24"/>
          <w:szCs w:val="24"/>
        </w:rPr>
        <w:t xml:space="preserve">28 интервью директоров 4-х регионов РФ </w:t>
      </w:r>
    </w:p>
    <w:p w:rsidR="00CF3B5D" w:rsidRPr="000E2982" w:rsidRDefault="00475D5F" w:rsidP="00576DDB">
      <w:pPr>
        <w:spacing w:after="240" w:line="240" w:lineRule="auto"/>
        <w:ind w:firstLine="567"/>
        <w:jc w:val="both"/>
        <w:rPr>
          <w:rFonts w:ascii="Times New Roman" w:hAnsi="Times New Roman" w:cs="Times New Roman"/>
          <w:b/>
          <w:sz w:val="24"/>
          <w:szCs w:val="24"/>
        </w:rPr>
      </w:pPr>
      <w:r w:rsidRPr="000E2982">
        <w:rPr>
          <w:rFonts w:ascii="Times New Roman" w:hAnsi="Times New Roman" w:cs="Times New Roman"/>
          <w:b/>
          <w:sz w:val="24"/>
          <w:szCs w:val="24"/>
        </w:rPr>
        <w:t>Результаты:</w:t>
      </w:r>
    </w:p>
    <w:p w:rsidR="00475D5F" w:rsidRPr="00576DDB" w:rsidRDefault="00475D5F"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inline distT="0" distB="0" distL="0" distR="0" wp14:anchorId="6F3457A2" wp14:editId="4612CC1A">
            <wp:extent cx="2468880" cy="291655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0752" cy="2918767"/>
                    </a:xfrm>
                    <a:prstGeom prst="rect">
                      <a:avLst/>
                    </a:prstGeom>
                    <a:noFill/>
                  </pic:spPr>
                </pic:pic>
              </a:graphicData>
            </a:graphic>
          </wp:inline>
        </w:drawing>
      </w:r>
      <w:r w:rsidRPr="00576DDB">
        <w:rPr>
          <w:rFonts w:ascii="Times New Roman" w:hAnsi="Times New Roman" w:cs="Times New Roman"/>
          <w:sz w:val="24"/>
          <w:szCs w:val="24"/>
        </w:rPr>
        <w:t xml:space="preserve"> </w:t>
      </w:r>
      <w:r w:rsidRPr="00576DDB">
        <w:rPr>
          <w:rFonts w:ascii="Times New Roman" w:hAnsi="Times New Roman" w:cs="Times New Roman"/>
          <w:noProof/>
          <w:sz w:val="24"/>
          <w:szCs w:val="24"/>
          <w:lang w:eastAsia="ru-RU"/>
        </w:rPr>
        <w:drawing>
          <wp:inline distT="0" distB="0" distL="0" distR="0" wp14:anchorId="5A2CCAA6" wp14:editId="03672DE8">
            <wp:extent cx="2912697" cy="2689860"/>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0558" cy="2687885"/>
                    </a:xfrm>
                    <a:prstGeom prst="rect">
                      <a:avLst/>
                    </a:prstGeom>
                    <a:noFill/>
                  </pic:spPr>
                </pic:pic>
              </a:graphicData>
            </a:graphic>
          </wp:inline>
        </w:drawing>
      </w:r>
    </w:p>
    <w:p w:rsidR="00475D5F" w:rsidRPr="00576DDB" w:rsidRDefault="00475D5F"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sz w:val="24"/>
          <w:szCs w:val="24"/>
        </w:rPr>
        <w:t>Большинство директоров проходят лидерскую подготовку уже после назначения на должность. Чаще всего выбирают программы ПК  (долгосрочные и среднесрочные программы - не менее 500 чесов) и магистерские, где можно получить диплом или сертификат менеджера. В содержании подготовки директоров учебному лидерству и управлению персоналом уделяется гораздо меньше внимания, чем  управлению финансами, образовательному праву,  государственной политике в сфере образования и оценке качества  работы школы, хотя директора считают эти темы очень важными для практической деятельности.</w:t>
      </w:r>
    </w:p>
    <w:p w:rsidR="00475D5F" w:rsidRPr="00576DDB" w:rsidRDefault="00475D5F" w:rsidP="00576DDB">
      <w:pPr>
        <w:spacing w:after="240" w:line="240" w:lineRule="auto"/>
        <w:ind w:firstLine="567"/>
        <w:jc w:val="both"/>
        <w:rPr>
          <w:rFonts w:ascii="Times New Roman" w:hAnsi="Times New Roman" w:cs="Times New Roman"/>
          <w:sz w:val="24"/>
          <w:szCs w:val="24"/>
        </w:rPr>
      </w:pPr>
      <w:r w:rsidRPr="00576DDB">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2858CA77" wp14:editId="715BFF02">
            <wp:simplePos x="0" y="0"/>
            <wp:positionH relativeFrom="column">
              <wp:posOffset>360045</wp:posOffset>
            </wp:positionH>
            <wp:positionV relativeFrom="paragraph">
              <wp:posOffset>2540</wp:posOffset>
            </wp:positionV>
            <wp:extent cx="3154680" cy="304609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54680" cy="3046095"/>
                    </a:xfrm>
                    <a:prstGeom prst="rect">
                      <a:avLst/>
                    </a:prstGeom>
                    <a:noFill/>
                  </pic:spPr>
                </pic:pic>
              </a:graphicData>
            </a:graphic>
            <wp14:sizeRelH relativeFrom="page">
              <wp14:pctWidth>0</wp14:pctWidth>
            </wp14:sizeRelH>
            <wp14:sizeRelV relativeFrom="page">
              <wp14:pctHeight>0</wp14:pctHeight>
            </wp14:sizeRelV>
          </wp:anchor>
        </w:drawing>
      </w:r>
      <w:r w:rsidRPr="00576DDB">
        <w:rPr>
          <w:rFonts w:ascii="Times New Roman" w:eastAsiaTheme="minorEastAsia" w:hAnsi="Times New Roman" w:cs="Times New Roman"/>
          <w:color w:val="FF0000"/>
          <w:kern w:val="24"/>
          <w:sz w:val="24"/>
          <w:szCs w:val="24"/>
          <w:lang w:eastAsia="ru-RU"/>
        </w:rPr>
        <w:t xml:space="preserve"> </w:t>
      </w:r>
      <w:r w:rsidRPr="00576DDB">
        <w:rPr>
          <w:rFonts w:ascii="Times New Roman" w:hAnsi="Times New Roman" w:cs="Times New Roman"/>
          <w:sz w:val="24"/>
          <w:szCs w:val="24"/>
        </w:rPr>
        <w:t xml:space="preserve">К «устойчивым лидерским практикам» директоров по взаимодействию с педагогами можно отнести и те, которые не требуют непосредственного включения директора в образовательный процесс. Приоритетными  считаются практики поощрения и поддержки учителей, создания условий для их профессионального роста и сотрудничества. </w:t>
      </w:r>
    </w:p>
    <w:p w:rsidR="00C96773" w:rsidRPr="00576DDB" w:rsidRDefault="00576DDB"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lastRenderedPageBreak/>
        <w:t xml:space="preserve">Цитаты из </w:t>
      </w:r>
      <w:r w:rsidR="00C96773" w:rsidRPr="00576DDB">
        <w:rPr>
          <w:rFonts w:ascii="Times New Roman" w:hAnsi="Times New Roman" w:cs="Times New Roman"/>
          <w:b/>
          <w:sz w:val="24"/>
          <w:szCs w:val="24"/>
        </w:rPr>
        <w:t>интервью:</w:t>
      </w:r>
    </w:p>
    <w:p w:rsidR="00576DDB" w:rsidRPr="00576DDB" w:rsidRDefault="00576DDB" w:rsidP="00576DDB">
      <w:pPr>
        <w:autoSpaceDE w:val="0"/>
        <w:autoSpaceDN w:val="0"/>
        <w:adjustRightInd w:val="0"/>
        <w:spacing w:after="240" w:line="240" w:lineRule="auto"/>
        <w:ind w:firstLine="567"/>
        <w:jc w:val="both"/>
        <w:rPr>
          <w:rFonts w:ascii="Times New Roman" w:hAnsi="Times New Roman" w:cs="Times New Roman"/>
          <w:i/>
          <w:color w:val="000000"/>
          <w:sz w:val="24"/>
          <w:szCs w:val="24"/>
        </w:rPr>
      </w:pPr>
      <w:r w:rsidRPr="00576DDB">
        <w:rPr>
          <w:rFonts w:ascii="Times New Roman" w:hAnsi="Times New Roman" w:cs="Times New Roman"/>
          <w:i/>
          <w:color w:val="000000"/>
          <w:sz w:val="24"/>
          <w:szCs w:val="24"/>
        </w:rPr>
        <w:t xml:space="preserve"> «Я не скажу, что сейчас мне нужна какая-то глобальная подготовка, как при вступлении в должность, но по отдельным вопросам я </w:t>
      </w:r>
      <w:proofErr w:type="gramStart"/>
      <w:r w:rsidRPr="00576DDB">
        <w:rPr>
          <w:rFonts w:ascii="Times New Roman" w:hAnsi="Times New Roman" w:cs="Times New Roman"/>
          <w:i/>
          <w:color w:val="000000"/>
          <w:sz w:val="24"/>
          <w:szCs w:val="24"/>
        </w:rPr>
        <w:t>прохожу</w:t>
      </w:r>
      <w:proofErr w:type="gramEnd"/>
      <w:r w:rsidRPr="00576DDB">
        <w:rPr>
          <w:rFonts w:ascii="Times New Roman" w:hAnsi="Times New Roman" w:cs="Times New Roman"/>
          <w:i/>
          <w:color w:val="000000"/>
          <w:sz w:val="24"/>
          <w:szCs w:val="24"/>
        </w:rPr>
        <w:t xml:space="preserve"> обучение всегда и это могут быть абсолютно разные» </w:t>
      </w:r>
    </w:p>
    <w:p w:rsidR="00C96773" w:rsidRPr="00576DDB" w:rsidRDefault="00576DDB" w:rsidP="00576DDB">
      <w:pPr>
        <w:autoSpaceDE w:val="0"/>
        <w:autoSpaceDN w:val="0"/>
        <w:adjustRightInd w:val="0"/>
        <w:spacing w:after="240" w:line="240" w:lineRule="auto"/>
        <w:ind w:firstLine="567"/>
        <w:jc w:val="both"/>
        <w:rPr>
          <w:rFonts w:ascii="Times New Roman" w:hAnsi="Times New Roman" w:cs="Times New Roman"/>
          <w:i/>
          <w:color w:val="000000"/>
          <w:sz w:val="24"/>
          <w:szCs w:val="24"/>
        </w:rPr>
      </w:pP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Мне бы давно хотелось, может быть</w:t>
      </w: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 xml:space="preserve"> эта мысль крамольная, я бы хотела</w:t>
      </w: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 xml:space="preserve"> чтобы директора на какое-то время окунались в атмосферу другой школы. Обмен руководителями в школ</w:t>
      </w:r>
      <w:r w:rsidRPr="00576DDB">
        <w:rPr>
          <w:rFonts w:ascii="Times New Roman" w:hAnsi="Times New Roman" w:cs="Times New Roman"/>
          <w:i/>
          <w:color w:val="000000"/>
          <w:sz w:val="24"/>
          <w:szCs w:val="24"/>
        </w:rPr>
        <w:t>ах</w:t>
      </w:r>
      <w:r w:rsidR="00C96773" w:rsidRPr="00576DDB">
        <w:rPr>
          <w:rFonts w:ascii="Times New Roman" w:hAnsi="Times New Roman" w:cs="Times New Roman"/>
          <w:i/>
          <w:color w:val="000000"/>
          <w:sz w:val="24"/>
          <w:szCs w:val="24"/>
        </w:rPr>
        <w:t>, чтобы глаз был не пристрелян к одному, а чтобы директора видели другой коллектив, другие традиции, проблемы. Они бы вносили свои коррективы, что-то положительное. Потому что</w:t>
      </w:r>
      <w:r w:rsidRPr="00576DDB">
        <w:rPr>
          <w:rFonts w:ascii="Times New Roman" w:hAnsi="Times New Roman" w:cs="Times New Roman"/>
          <w:i/>
          <w:color w:val="000000"/>
          <w:sz w:val="24"/>
          <w:szCs w:val="24"/>
        </w:rPr>
        <w:t xml:space="preserve">, </w:t>
      </w:r>
      <w:r w:rsidR="00C96773" w:rsidRPr="00576DDB">
        <w:rPr>
          <w:rFonts w:ascii="Times New Roman" w:hAnsi="Times New Roman" w:cs="Times New Roman"/>
          <w:i/>
          <w:color w:val="000000"/>
          <w:sz w:val="24"/>
          <w:szCs w:val="24"/>
        </w:rPr>
        <w:t xml:space="preserve"> работая долгие годы руководителем на одном месте, это как у стрелка, я могу по себе сказать, какие-то моменты уже так четко не видны и человек не то, что становится менее самокритичен, а </w:t>
      </w:r>
      <w:proofErr w:type="gramStart"/>
      <w:r w:rsidR="00C96773" w:rsidRPr="00576DDB">
        <w:rPr>
          <w:rFonts w:ascii="Times New Roman" w:hAnsi="Times New Roman" w:cs="Times New Roman"/>
          <w:i/>
          <w:color w:val="000000"/>
          <w:sz w:val="24"/>
          <w:szCs w:val="24"/>
        </w:rPr>
        <w:t>что то</w:t>
      </w:r>
      <w:proofErr w:type="gramEnd"/>
      <w:r w:rsidR="00C96773" w:rsidRPr="00576DDB">
        <w:rPr>
          <w:rFonts w:ascii="Times New Roman" w:hAnsi="Times New Roman" w:cs="Times New Roman"/>
          <w:i/>
          <w:color w:val="000000"/>
          <w:sz w:val="24"/>
          <w:szCs w:val="24"/>
        </w:rPr>
        <w:t xml:space="preserve"> не замечает и работа в школе идет на убыль. Бывает подъем, а потом в большинстве случаев идет стагнация. Мне бы хотелось попробовать себя руководителем какой-то большой школы, оценить свои силы, немножко по-другому перестроить свою работу. С одной передовой на другую и посмотреть, что получится. Я давно об этом думаю, можно сказать мечтаю</w:t>
      </w: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 xml:space="preserve">. </w:t>
      </w:r>
    </w:p>
    <w:p w:rsidR="00C96773" w:rsidRPr="00576DDB" w:rsidRDefault="00576DDB" w:rsidP="00576DDB">
      <w:pPr>
        <w:autoSpaceDE w:val="0"/>
        <w:autoSpaceDN w:val="0"/>
        <w:adjustRightInd w:val="0"/>
        <w:spacing w:after="240" w:line="240" w:lineRule="auto"/>
        <w:ind w:firstLine="567"/>
        <w:jc w:val="both"/>
        <w:rPr>
          <w:rFonts w:ascii="Times New Roman" w:hAnsi="Times New Roman" w:cs="Times New Roman"/>
          <w:i/>
          <w:color w:val="000000"/>
          <w:sz w:val="24"/>
          <w:szCs w:val="24"/>
        </w:rPr>
      </w:pP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 xml:space="preserve">Поскольку я только воспользовалась только одной формой подготовки, </w:t>
      </w:r>
      <w:proofErr w:type="gramStart"/>
      <w:r w:rsidR="00C96773" w:rsidRPr="00576DDB">
        <w:rPr>
          <w:rFonts w:ascii="Times New Roman" w:hAnsi="Times New Roman" w:cs="Times New Roman"/>
          <w:i/>
          <w:color w:val="000000"/>
          <w:sz w:val="24"/>
          <w:szCs w:val="24"/>
        </w:rPr>
        <w:t>через</w:t>
      </w:r>
      <w:proofErr w:type="gramEnd"/>
      <w:r w:rsidR="00C96773" w:rsidRPr="00576DDB">
        <w:rPr>
          <w:rFonts w:ascii="Times New Roman" w:hAnsi="Times New Roman" w:cs="Times New Roman"/>
          <w:i/>
          <w:color w:val="000000"/>
          <w:sz w:val="24"/>
          <w:szCs w:val="24"/>
        </w:rPr>
        <w:t xml:space="preserve"> </w:t>
      </w:r>
      <w:proofErr w:type="gramStart"/>
      <w:r w:rsidR="00C96773" w:rsidRPr="00576DDB">
        <w:rPr>
          <w:rFonts w:ascii="Times New Roman" w:hAnsi="Times New Roman" w:cs="Times New Roman"/>
          <w:i/>
          <w:color w:val="000000"/>
          <w:sz w:val="24"/>
          <w:szCs w:val="24"/>
        </w:rPr>
        <w:t>наш</w:t>
      </w:r>
      <w:proofErr w:type="gramEnd"/>
      <w:r w:rsidR="00C96773" w:rsidRPr="00576DDB">
        <w:rPr>
          <w:rFonts w:ascii="Times New Roman" w:hAnsi="Times New Roman" w:cs="Times New Roman"/>
          <w:i/>
          <w:color w:val="000000"/>
          <w:sz w:val="24"/>
          <w:szCs w:val="24"/>
        </w:rPr>
        <w:t xml:space="preserve"> ИРО,  я не могу сказать, что это на меня повлияло, а вот повлияла бы</w:t>
      </w:r>
      <w:r w:rsidRPr="00576DDB">
        <w:rPr>
          <w:rFonts w:ascii="Times New Roman" w:hAnsi="Times New Roman" w:cs="Times New Roman"/>
          <w:i/>
          <w:color w:val="000000"/>
          <w:sz w:val="24"/>
          <w:szCs w:val="24"/>
        </w:rPr>
        <w:t xml:space="preserve">, </w:t>
      </w:r>
      <w:r w:rsidR="00C96773" w:rsidRPr="00576DDB">
        <w:rPr>
          <w:rFonts w:ascii="Times New Roman" w:hAnsi="Times New Roman" w:cs="Times New Roman"/>
          <w:i/>
          <w:color w:val="000000"/>
          <w:sz w:val="24"/>
          <w:szCs w:val="24"/>
        </w:rPr>
        <w:t xml:space="preserve"> наверное</w:t>
      </w:r>
      <w:r w:rsidRPr="00576DDB">
        <w:rPr>
          <w:rFonts w:ascii="Times New Roman" w:hAnsi="Times New Roman" w:cs="Times New Roman"/>
          <w:i/>
          <w:color w:val="000000"/>
          <w:sz w:val="24"/>
          <w:szCs w:val="24"/>
        </w:rPr>
        <w:t xml:space="preserve">, </w:t>
      </w:r>
      <w:r w:rsidR="00C96773" w:rsidRPr="00576DDB">
        <w:rPr>
          <w:rFonts w:ascii="Times New Roman" w:hAnsi="Times New Roman" w:cs="Times New Roman"/>
          <w:i/>
          <w:color w:val="000000"/>
          <w:sz w:val="24"/>
          <w:szCs w:val="24"/>
        </w:rPr>
        <w:t xml:space="preserve"> стажировка. Посещение других ОО, где я могла бы посмотреть</w:t>
      </w:r>
      <w:r w:rsidRPr="00576DDB">
        <w:rPr>
          <w:rFonts w:ascii="Times New Roman" w:hAnsi="Times New Roman" w:cs="Times New Roman"/>
          <w:i/>
          <w:color w:val="000000"/>
          <w:sz w:val="24"/>
          <w:szCs w:val="24"/>
        </w:rPr>
        <w:t xml:space="preserve">, </w:t>
      </w:r>
      <w:r w:rsidR="00C96773" w:rsidRPr="00576DDB">
        <w:rPr>
          <w:rFonts w:ascii="Times New Roman" w:hAnsi="Times New Roman" w:cs="Times New Roman"/>
          <w:i/>
          <w:color w:val="000000"/>
          <w:sz w:val="24"/>
          <w:szCs w:val="24"/>
        </w:rPr>
        <w:t xml:space="preserve"> как работает администрация, есть вопросы, которые меня интересуют, я могла бы задать их, как они справляются с определенными проблемами, потому что есть одинаковые проблемы для всех школ. И, посмотрев на что-то новое, необычное, я бы могла подумать, как можно это применить в моих условиях, в своей школе</w:t>
      </w:r>
      <w:r w:rsidRPr="00576DDB">
        <w:rPr>
          <w:rFonts w:ascii="Times New Roman" w:hAnsi="Times New Roman" w:cs="Times New Roman"/>
          <w:i/>
          <w:color w:val="000000"/>
          <w:sz w:val="24"/>
          <w:szCs w:val="24"/>
        </w:rPr>
        <w:t>»</w:t>
      </w:r>
      <w:r w:rsidR="00C96773" w:rsidRPr="00576DDB">
        <w:rPr>
          <w:rFonts w:ascii="Times New Roman" w:hAnsi="Times New Roman" w:cs="Times New Roman"/>
          <w:i/>
          <w:color w:val="000000"/>
          <w:sz w:val="24"/>
          <w:szCs w:val="24"/>
        </w:rPr>
        <w:t xml:space="preserve">. </w:t>
      </w:r>
    </w:p>
    <w:p w:rsidR="00576DDB" w:rsidRPr="00576DDB" w:rsidRDefault="00576DDB" w:rsidP="00576DDB">
      <w:pPr>
        <w:autoSpaceDE w:val="0"/>
        <w:autoSpaceDN w:val="0"/>
        <w:adjustRightInd w:val="0"/>
        <w:spacing w:after="240" w:line="240" w:lineRule="auto"/>
        <w:ind w:firstLine="567"/>
        <w:jc w:val="both"/>
        <w:rPr>
          <w:rFonts w:ascii="Times New Roman" w:hAnsi="Times New Roman" w:cs="Times New Roman"/>
          <w:i/>
          <w:color w:val="000000"/>
          <w:sz w:val="24"/>
          <w:szCs w:val="24"/>
        </w:rPr>
      </w:pPr>
      <w:r w:rsidRPr="00576DDB">
        <w:rPr>
          <w:rFonts w:ascii="Times New Roman" w:hAnsi="Times New Roman" w:cs="Times New Roman"/>
          <w:i/>
          <w:color w:val="000000"/>
          <w:sz w:val="24"/>
          <w:szCs w:val="24"/>
        </w:rPr>
        <w:t>«Руководителя нельзя приготовить и отпустить, его надо сопровождать, совмещать теорию и практику».</w:t>
      </w:r>
    </w:p>
    <w:p w:rsidR="00576DDB" w:rsidRPr="00576DDB" w:rsidRDefault="00576DDB" w:rsidP="00576DDB">
      <w:pPr>
        <w:autoSpaceDE w:val="0"/>
        <w:autoSpaceDN w:val="0"/>
        <w:adjustRightInd w:val="0"/>
        <w:spacing w:after="240" w:line="240" w:lineRule="auto"/>
        <w:ind w:firstLine="567"/>
        <w:jc w:val="both"/>
        <w:rPr>
          <w:rFonts w:ascii="Times New Roman" w:hAnsi="Times New Roman" w:cs="Times New Roman"/>
          <w:i/>
          <w:color w:val="000000"/>
          <w:sz w:val="24"/>
          <w:szCs w:val="24"/>
        </w:rPr>
      </w:pPr>
      <w:r w:rsidRPr="00576DDB">
        <w:rPr>
          <w:rFonts w:ascii="Times New Roman" w:hAnsi="Times New Roman" w:cs="Times New Roman"/>
          <w:i/>
          <w:color w:val="000000"/>
          <w:sz w:val="24"/>
          <w:szCs w:val="24"/>
        </w:rPr>
        <w:t>«</w:t>
      </w:r>
      <w:r w:rsidRPr="00576DDB">
        <w:rPr>
          <w:rFonts w:ascii="Times New Roman" w:hAnsi="Times New Roman" w:cs="Times New Roman"/>
          <w:i/>
          <w:color w:val="000000"/>
          <w:sz w:val="24"/>
          <w:szCs w:val="24"/>
        </w:rPr>
        <w:t>Отсутствие поддержки со стороны администрации методического центра. Это очень необходимо для начинающего руководителя нужны беседы с начальником образования, руководитель должен понимать, что это не только карающий меч, а что это поддержка. Должна быть возможность прийти и обраться с проблемой, вопросом, некоторые предпочитают замалчивать. Такой был опыт у моего прошлого руководителя негативный – он говорил, так не спрашивайте и не звоните. Нет, они подумают, что мы ничего не знаем, а оно так и есть. Просто это образ, слух складывается</w:t>
      </w:r>
      <w:r w:rsidRPr="00576DDB">
        <w:rPr>
          <w:rFonts w:ascii="Times New Roman" w:hAnsi="Times New Roman" w:cs="Times New Roman"/>
          <w:i/>
          <w:color w:val="000000"/>
          <w:sz w:val="24"/>
          <w:szCs w:val="24"/>
        </w:rPr>
        <w:t>»</w:t>
      </w:r>
      <w:r w:rsidRPr="00576DDB">
        <w:rPr>
          <w:rFonts w:ascii="Times New Roman" w:hAnsi="Times New Roman" w:cs="Times New Roman"/>
          <w:i/>
          <w:color w:val="000000"/>
          <w:sz w:val="24"/>
          <w:szCs w:val="24"/>
        </w:rPr>
        <w:t xml:space="preserve">. </w:t>
      </w:r>
    </w:p>
    <w:p w:rsidR="00475D5F" w:rsidRPr="00576DDB" w:rsidRDefault="00475D5F" w:rsidP="00576DDB">
      <w:pPr>
        <w:spacing w:after="240" w:line="240" w:lineRule="auto"/>
        <w:ind w:firstLine="567"/>
        <w:jc w:val="both"/>
        <w:rPr>
          <w:rFonts w:ascii="Times New Roman" w:hAnsi="Times New Roman" w:cs="Times New Roman"/>
          <w:b/>
          <w:sz w:val="24"/>
          <w:szCs w:val="24"/>
        </w:rPr>
      </w:pPr>
      <w:r w:rsidRPr="00576DDB">
        <w:rPr>
          <w:rFonts w:ascii="Times New Roman" w:hAnsi="Times New Roman" w:cs="Times New Roman"/>
          <w:b/>
          <w:sz w:val="24"/>
          <w:szCs w:val="24"/>
        </w:rPr>
        <w:t xml:space="preserve">Выводы: </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Преимущественными видами подготовки директоров является получение высшего образования по специальности «менеджмент» или «ГМУ», а также кур</w:t>
      </w:r>
      <w:r w:rsidRPr="00576DDB">
        <w:rPr>
          <w:rFonts w:ascii="Times New Roman" w:hAnsi="Times New Roman" w:cs="Times New Roman"/>
          <w:sz w:val="24"/>
          <w:szCs w:val="24"/>
        </w:rPr>
        <w:t xml:space="preserve">сы переподготовки, которая, как правило, осуществляется уже после назначения на должность. </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В дельнейшем, директора недостаточно осознают собственные запросы  и профессиональные дефициты, по</w:t>
      </w:r>
      <w:r w:rsidRPr="00576DDB">
        <w:rPr>
          <w:rFonts w:ascii="Times New Roman" w:hAnsi="Times New Roman" w:cs="Times New Roman"/>
          <w:sz w:val="24"/>
          <w:szCs w:val="24"/>
        </w:rPr>
        <w:t xml:space="preserve">этому выбирают преимущественно те курсы  повышения квалификации, которые предлагаются в их регионе. </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Инициативно, за собственные </w:t>
      </w:r>
      <w:r w:rsidRPr="00576DDB">
        <w:rPr>
          <w:rFonts w:ascii="Times New Roman" w:hAnsi="Times New Roman" w:cs="Times New Roman"/>
          <w:sz w:val="24"/>
          <w:szCs w:val="24"/>
        </w:rPr>
        <w:t xml:space="preserve">средства директора посещают курсы, семинары и конференции за пределами региона и даже РФ. </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Лидерской подготовке директора не придают серьезного значения потому, что  считают себя хорошими ли</w:t>
      </w:r>
      <w:r w:rsidRPr="00576DDB">
        <w:rPr>
          <w:rFonts w:ascii="Times New Roman" w:hAnsi="Times New Roman" w:cs="Times New Roman"/>
          <w:sz w:val="24"/>
          <w:szCs w:val="24"/>
        </w:rPr>
        <w:t xml:space="preserve">дерами. </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lastRenderedPageBreak/>
        <w:t>Директора осуществляют лишь общее педагогическое руководство, создавая учителям возможности для профессионального роста и развития, но при этом не являются педагогическими лидерами:</w:t>
      </w:r>
      <w:r w:rsidRPr="00576DDB">
        <w:rPr>
          <w:rFonts w:ascii="Times New Roman" w:hAnsi="Times New Roman" w:cs="Times New Roman"/>
          <w:sz w:val="24"/>
          <w:szCs w:val="24"/>
        </w:rPr>
        <w:t xml:space="preserve"> не посещают уроки, не осуществляют обратную связь с педагогами, не участвуют в работе МО и т. д. </w:t>
      </w:r>
    </w:p>
    <w:p w:rsidR="00475D5F" w:rsidRPr="00576DDB" w:rsidRDefault="00475D5F"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Директора не имеют четких ориентиров в том, каким современными методами и способами могут быть достигнуты высокие образовательные  результаты учащихся, поэтому  используют привычные и проведенные временем методы педагогического руководства.</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Механизмы назначения на должность, аттес</w:t>
      </w:r>
      <w:r w:rsidRPr="00576DDB">
        <w:rPr>
          <w:rFonts w:ascii="Times New Roman" w:hAnsi="Times New Roman" w:cs="Times New Roman"/>
          <w:sz w:val="24"/>
          <w:szCs w:val="24"/>
        </w:rPr>
        <w:t>тации и оценки эффективности деятельности директоров в разных регионах содержательно однообразны, а практики их реализации несут серьезные риски (не проводится аттестация, годовые контракты, нет запроса)</w:t>
      </w:r>
    </w:p>
    <w:p w:rsidR="00000000" w:rsidRPr="00576DDB" w:rsidRDefault="005463F3" w:rsidP="00576DDB">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 xml:space="preserve">На уровне органов управления образованием отсутствуют любые сервисы поддержки и консультирования (сопровождения) директоров. </w:t>
      </w:r>
    </w:p>
    <w:p w:rsidR="00475D5F" w:rsidRPr="000E2982" w:rsidRDefault="005463F3" w:rsidP="000E2982">
      <w:pPr>
        <w:numPr>
          <w:ilvl w:val="0"/>
          <w:numId w:val="16"/>
        </w:numPr>
        <w:spacing w:after="240" w:line="240" w:lineRule="auto"/>
        <w:ind w:left="0" w:firstLine="567"/>
        <w:jc w:val="both"/>
        <w:rPr>
          <w:rFonts w:ascii="Times New Roman" w:hAnsi="Times New Roman" w:cs="Times New Roman"/>
          <w:sz w:val="24"/>
          <w:szCs w:val="24"/>
        </w:rPr>
      </w:pPr>
      <w:r w:rsidRPr="00576DDB">
        <w:rPr>
          <w:rFonts w:ascii="Times New Roman" w:hAnsi="Times New Roman" w:cs="Times New Roman"/>
          <w:sz w:val="24"/>
          <w:szCs w:val="24"/>
        </w:rPr>
        <w:t>Задачу педагогического лидерства не ставит перед д</w:t>
      </w:r>
      <w:r w:rsidRPr="00576DDB">
        <w:rPr>
          <w:rFonts w:ascii="Times New Roman" w:hAnsi="Times New Roman" w:cs="Times New Roman"/>
          <w:sz w:val="24"/>
          <w:szCs w:val="24"/>
        </w:rPr>
        <w:t xml:space="preserve">иректорами ни государство (в нормативных документах), ни они сами. </w:t>
      </w:r>
      <w:r>
        <w:rPr>
          <w:rFonts w:ascii="Times New Roman" w:hAnsi="Times New Roman" w:cs="Times New Roman"/>
          <w:sz w:val="24"/>
          <w:szCs w:val="24"/>
        </w:rPr>
        <w:t xml:space="preserve"> </w:t>
      </w:r>
      <w:bookmarkStart w:id="0" w:name="_GoBack"/>
      <w:bookmarkEnd w:id="0"/>
    </w:p>
    <w:sectPr w:rsidR="00475D5F" w:rsidRPr="000E2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5E0"/>
    <w:multiLevelType w:val="hybridMultilevel"/>
    <w:tmpl w:val="1E248B46"/>
    <w:lvl w:ilvl="0" w:tplc="8DD0D9D4">
      <w:start w:val="1"/>
      <w:numFmt w:val="bullet"/>
      <w:lvlText w:val="•"/>
      <w:lvlJc w:val="left"/>
      <w:pPr>
        <w:tabs>
          <w:tab w:val="num" w:pos="720"/>
        </w:tabs>
        <w:ind w:left="720" w:hanging="360"/>
      </w:pPr>
      <w:rPr>
        <w:rFonts w:ascii="Arial" w:hAnsi="Arial" w:hint="default"/>
      </w:rPr>
    </w:lvl>
    <w:lvl w:ilvl="1" w:tplc="4614B964" w:tentative="1">
      <w:start w:val="1"/>
      <w:numFmt w:val="bullet"/>
      <w:lvlText w:val="•"/>
      <w:lvlJc w:val="left"/>
      <w:pPr>
        <w:tabs>
          <w:tab w:val="num" w:pos="1440"/>
        </w:tabs>
        <w:ind w:left="1440" w:hanging="360"/>
      </w:pPr>
      <w:rPr>
        <w:rFonts w:ascii="Arial" w:hAnsi="Arial" w:hint="default"/>
      </w:rPr>
    </w:lvl>
    <w:lvl w:ilvl="2" w:tplc="AF781DCC" w:tentative="1">
      <w:start w:val="1"/>
      <w:numFmt w:val="bullet"/>
      <w:lvlText w:val="•"/>
      <w:lvlJc w:val="left"/>
      <w:pPr>
        <w:tabs>
          <w:tab w:val="num" w:pos="2160"/>
        </w:tabs>
        <w:ind w:left="2160" w:hanging="360"/>
      </w:pPr>
      <w:rPr>
        <w:rFonts w:ascii="Arial" w:hAnsi="Arial" w:hint="default"/>
      </w:rPr>
    </w:lvl>
    <w:lvl w:ilvl="3" w:tplc="7DC0BBDE" w:tentative="1">
      <w:start w:val="1"/>
      <w:numFmt w:val="bullet"/>
      <w:lvlText w:val="•"/>
      <w:lvlJc w:val="left"/>
      <w:pPr>
        <w:tabs>
          <w:tab w:val="num" w:pos="2880"/>
        </w:tabs>
        <w:ind w:left="2880" w:hanging="360"/>
      </w:pPr>
      <w:rPr>
        <w:rFonts w:ascii="Arial" w:hAnsi="Arial" w:hint="default"/>
      </w:rPr>
    </w:lvl>
    <w:lvl w:ilvl="4" w:tplc="AD564EE8" w:tentative="1">
      <w:start w:val="1"/>
      <w:numFmt w:val="bullet"/>
      <w:lvlText w:val="•"/>
      <w:lvlJc w:val="left"/>
      <w:pPr>
        <w:tabs>
          <w:tab w:val="num" w:pos="3600"/>
        </w:tabs>
        <w:ind w:left="3600" w:hanging="360"/>
      </w:pPr>
      <w:rPr>
        <w:rFonts w:ascii="Arial" w:hAnsi="Arial" w:hint="default"/>
      </w:rPr>
    </w:lvl>
    <w:lvl w:ilvl="5" w:tplc="8F4CBB20" w:tentative="1">
      <w:start w:val="1"/>
      <w:numFmt w:val="bullet"/>
      <w:lvlText w:val="•"/>
      <w:lvlJc w:val="left"/>
      <w:pPr>
        <w:tabs>
          <w:tab w:val="num" w:pos="4320"/>
        </w:tabs>
        <w:ind w:left="4320" w:hanging="360"/>
      </w:pPr>
      <w:rPr>
        <w:rFonts w:ascii="Arial" w:hAnsi="Arial" w:hint="default"/>
      </w:rPr>
    </w:lvl>
    <w:lvl w:ilvl="6" w:tplc="2A86D3B2" w:tentative="1">
      <w:start w:val="1"/>
      <w:numFmt w:val="bullet"/>
      <w:lvlText w:val="•"/>
      <w:lvlJc w:val="left"/>
      <w:pPr>
        <w:tabs>
          <w:tab w:val="num" w:pos="5040"/>
        </w:tabs>
        <w:ind w:left="5040" w:hanging="360"/>
      </w:pPr>
      <w:rPr>
        <w:rFonts w:ascii="Arial" w:hAnsi="Arial" w:hint="default"/>
      </w:rPr>
    </w:lvl>
    <w:lvl w:ilvl="7" w:tplc="FB3CE55E" w:tentative="1">
      <w:start w:val="1"/>
      <w:numFmt w:val="bullet"/>
      <w:lvlText w:val="•"/>
      <w:lvlJc w:val="left"/>
      <w:pPr>
        <w:tabs>
          <w:tab w:val="num" w:pos="5760"/>
        </w:tabs>
        <w:ind w:left="5760" w:hanging="360"/>
      </w:pPr>
      <w:rPr>
        <w:rFonts w:ascii="Arial" w:hAnsi="Arial" w:hint="default"/>
      </w:rPr>
    </w:lvl>
    <w:lvl w:ilvl="8" w:tplc="EC3E9C18" w:tentative="1">
      <w:start w:val="1"/>
      <w:numFmt w:val="bullet"/>
      <w:lvlText w:val="•"/>
      <w:lvlJc w:val="left"/>
      <w:pPr>
        <w:tabs>
          <w:tab w:val="num" w:pos="6480"/>
        </w:tabs>
        <w:ind w:left="6480" w:hanging="360"/>
      </w:pPr>
      <w:rPr>
        <w:rFonts w:ascii="Arial" w:hAnsi="Arial" w:hint="default"/>
      </w:rPr>
    </w:lvl>
  </w:abstractNum>
  <w:abstractNum w:abstractNumId="1">
    <w:nsid w:val="08C071AF"/>
    <w:multiLevelType w:val="hybridMultilevel"/>
    <w:tmpl w:val="29BA2B08"/>
    <w:lvl w:ilvl="0" w:tplc="576C3360">
      <w:start w:val="1"/>
      <w:numFmt w:val="bullet"/>
      <w:lvlText w:val="•"/>
      <w:lvlJc w:val="left"/>
      <w:pPr>
        <w:tabs>
          <w:tab w:val="num" w:pos="720"/>
        </w:tabs>
        <w:ind w:left="720" w:hanging="360"/>
      </w:pPr>
      <w:rPr>
        <w:rFonts w:ascii="Arial" w:hAnsi="Arial" w:hint="default"/>
      </w:rPr>
    </w:lvl>
    <w:lvl w:ilvl="1" w:tplc="74266F04" w:tentative="1">
      <w:start w:val="1"/>
      <w:numFmt w:val="bullet"/>
      <w:lvlText w:val="•"/>
      <w:lvlJc w:val="left"/>
      <w:pPr>
        <w:tabs>
          <w:tab w:val="num" w:pos="1440"/>
        </w:tabs>
        <w:ind w:left="1440" w:hanging="360"/>
      </w:pPr>
      <w:rPr>
        <w:rFonts w:ascii="Arial" w:hAnsi="Arial" w:hint="default"/>
      </w:rPr>
    </w:lvl>
    <w:lvl w:ilvl="2" w:tplc="53403104" w:tentative="1">
      <w:start w:val="1"/>
      <w:numFmt w:val="bullet"/>
      <w:lvlText w:val="•"/>
      <w:lvlJc w:val="left"/>
      <w:pPr>
        <w:tabs>
          <w:tab w:val="num" w:pos="2160"/>
        </w:tabs>
        <w:ind w:left="2160" w:hanging="360"/>
      </w:pPr>
      <w:rPr>
        <w:rFonts w:ascii="Arial" w:hAnsi="Arial" w:hint="default"/>
      </w:rPr>
    </w:lvl>
    <w:lvl w:ilvl="3" w:tplc="E8D4B982" w:tentative="1">
      <w:start w:val="1"/>
      <w:numFmt w:val="bullet"/>
      <w:lvlText w:val="•"/>
      <w:lvlJc w:val="left"/>
      <w:pPr>
        <w:tabs>
          <w:tab w:val="num" w:pos="2880"/>
        </w:tabs>
        <w:ind w:left="2880" w:hanging="360"/>
      </w:pPr>
      <w:rPr>
        <w:rFonts w:ascii="Arial" w:hAnsi="Arial" w:hint="default"/>
      </w:rPr>
    </w:lvl>
    <w:lvl w:ilvl="4" w:tplc="67628878" w:tentative="1">
      <w:start w:val="1"/>
      <w:numFmt w:val="bullet"/>
      <w:lvlText w:val="•"/>
      <w:lvlJc w:val="left"/>
      <w:pPr>
        <w:tabs>
          <w:tab w:val="num" w:pos="3600"/>
        </w:tabs>
        <w:ind w:left="3600" w:hanging="360"/>
      </w:pPr>
      <w:rPr>
        <w:rFonts w:ascii="Arial" w:hAnsi="Arial" w:hint="default"/>
      </w:rPr>
    </w:lvl>
    <w:lvl w:ilvl="5" w:tplc="DE18FE7C" w:tentative="1">
      <w:start w:val="1"/>
      <w:numFmt w:val="bullet"/>
      <w:lvlText w:val="•"/>
      <w:lvlJc w:val="left"/>
      <w:pPr>
        <w:tabs>
          <w:tab w:val="num" w:pos="4320"/>
        </w:tabs>
        <w:ind w:left="4320" w:hanging="360"/>
      </w:pPr>
      <w:rPr>
        <w:rFonts w:ascii="Arial" w:hAnsi="Arial" w:hint="default"/>
      </w:rPr>
    </w:lvl>
    <w:lvl w:ilvl="6" w:tplc="7E9EF71E" w:tentative="1">
      <w:start w:val="1"/>
      <w:numFmt w:val="bullet"/>
      <w:lvlText w:val="•"/>
      <w:lvlJc w:val="left"/>
      <w:pPr>
        <w:tabs>
          <w:tab w:val="num" w:pos="5040"/>
        </w:tabs>
        <w:ind w:left="5040" w:hanging="360"/>
      </w:pPr>
      <w:rPr>
        <w:rFonts w:ascii="Arial" w:hAnsi="Arial" w:hint="default"/>
      </w:rPr>
    </w:lvl>
    <w:lvl w:ilvl="7" w:tplc="BA76E43A" w:tentative="1">
      <w:start w:val="1"/>
      <w:numFmt w:val="bullet"/>
      <w:lvlText w:val="•"/>
      <w:lvlJc w:val="left"/>
      <w:pPr>
        <w:tabs>
          <w:tab w:val="num" w:pos="5760"/>
        </w:tabs>
        <w:ind w:left="5760" w:hanging="360"/>
      </w:pPr>
      <w:rPr>
        <w:rFonts w:ascii="Arial" w:hAnsi="Arial" w:hint="default"/>
      </w:rPr>
    </w:lvl>
    <w:lvl w:ilvl="8" w:tplc="33827A66" w:tentative="1">
      <w:start w:val="1"/>
      <w:numFmt w:val="bullet"/>
      <w:lvlText w:val="•"/>
      <w:lvlJc w:val="left"/>
      <w:pPr>
        <w:tabs>
          <w:tab w:val="num" w:pos="6480"/>
        </w:tabs>
        <w:ind w:left="6480" w:hanging="360"/>
      </w:pPr>
      <w:rPr>
        <w:rFonts w:ascii="Arial" w:hAnsi="Arial" w:hint="default"/>
      </w:rPr>
    </w:lvl>
  </w:abstractNum>
  <w:abstractNum w:abstractNumId="2">
    <w:nsid w:val="0C1F258E"/>
    <w:multiLevelType w:val="hybridMultilevel"/>
    <w:tmpl w:val="D02A66BE"/>
    <w:lvl w:ilvl="0" w:tplc="102EFB6E">
      <w:start w:val="1"/>
      <w:numFmt w:val="bullet"/>
      <w:lvlText w:val="•"/>
      <w:lvlJc w:val="left"/>
      <w:pPr>
        <w:tabs>
          <w:tab w:val="num" w:pos="720"/>
        </w:tabs>
        <w:ind w:left="720" w:hanging="360"/>
      </w:pPr>
      <w:rPr>
        <w:rFonts w:ascii="Arial" w:hAnsi="Arial" w:hint="default"/>
      </w:rPr>
    </w:lvl>
    <w:lvl w:ilvl="1" w:tplc="3BCC8448" w:tentative="1">
      <w:start w:val="1"/>
      <w:numFmt w:val="bullet"/>
      <w:lvlText w:val="•"/>
      <w:lvlJc w:val="left"/>
      <w:pPr>
        <w:tabs>
          <w:tab w:val="num" w:pos="1440"/>
        </w:tabs>
        <w:ind w:left="1440" w:hanging="360"/>
      </w:pPr>
      <w:rPr>
        <w:rFonts w:ascii="Arial" w:hAnsi="Arial" w:hint="default"/>
      </w:rPr>
    </w:lvl>
    <w:lvl w:ilvl="2" w:tplc="3AD2D9D4" w:tentative="1">
      <w:start w:val="1"/>
      <w:numFmt w:val="bullet"/>
      <w:lvlText w:val="•"/>
      <w:lvlJc w:val="left"/>
      <w:pPr>
        <w:tabs>
          <w:tab w:val="num" w:pos="2160"/>
        </w:tabs>
        <w:ind w:left="2160" w:hanging="360"/>
      </w:pPr>
      <w:rPr>
        <w:rFonts w:ascii="Arial" w:hAnsi="Arial" w:hint="default"/>
      </w:rPr>
    </w:lvl>
    <w:lvl w:ilvl="3" w:tplc="5484BEF0" w:tentative="1">
      <w:start w:val="1"/>
      <w:numFmt w:val="bullet"/>
      <w:lvlText w:val="•"/>
      <w:lvlJc w:val="left"/>
      <w:pPr>
        <w:tabs>
          <w:tab w:val="num" w:pos="2880"/>
        </w:tabs>
        <w:ind w:left="2880" w:hanging="360"/>
      </w:pPr>
      <w:rPr>
        <w:rFonts w:ascii="Arial" w:hAnsi="Arial" w:hint="default"/>
      </w:rPr>
    </w:lvl>
    <w:lvl w:ilvl="4" w:tplc="A0A69416" w:tentative="1">
      <w:start w:val="1"/>
      <w:numFmt w:val="bullet"/>
      <w:lvlText w:val="•"/>
      <w:lvlJc w:val="left"/>
      <w:pPr>
        <w:tabs>
          <w:tab w:val="num" w:pos="3600"/>
        </w:tabs>
        <w:ind w:left="3600" w:hanging="360"/>
      </w:pPr>
      <w:rPr>
        <w:rFonts w:ascii="Arial" w:hAnsi="Arial" w:hint="default"/>
      </w:rPr>
    </w:lvl>
    <w:lvl w:ilvl="5" w:tplc="B156C956" w:tentative="1">
      <w:start w:val="1"/>
      <w:numFmt w:val="bullet"/>
      <w:lvlText w:val="•"/>
      <w:lvlJc w:val="left"/>
      <w:pPr>
        <w:tabs>
          <w:tab w:val="num" w:pos="4320"/>
        </w:tabs>
        <w:ind w:left="4320" w:hanging="360"/>
      </w:pPr>
      <w:rPr>
        <w:rFonts w:ascii="Arial" w:hAnsi="Arial" w:hint="default"/>
      </w:rPr>
    </w:lvl>
    <w:lvl w:ilvl="6" w:tplc="A6601DEA" w:tentative="1">
      <w:start w:val="1"/>
      <w:numFmt w:val="bullet"/>
      <w:lvlText w:val="•"/>
      <w:lvlJc w:val="left"/>
      <w:pPr>
        <w:tabs>
          <w:tab w:val="num" w:pos="5040"/>
        </w:tabs>
        <w:ind w:left="5040" w:hanging="360"/>
      </w:pPr>
      <w:rPr>
        <w:rFonts w:ascii="Arial" w:hAnsi="Arial" w:hint="default"/>
      </w:rPr>
    </w:lvl>
    <w:lvl w:ilvl="7" w:tplc="E11A27AE" w:tentative="1">
      <w:start w:val="1"/>
      <w:numFmt w:val="bullet"/>
      <w:lvlText w:val="•"/>
      <w:lvlJc w:val="left"/>
      <w:pPr>
        <w:tabs>
          <w:tab w:val="num" w:pos="5760"/>
        </w:tabs>
        <w:ind w:left="5760" w:hanging="360"/>
      </w:pPr>
      <w:rPr>
        <w:rFonts w:ascii="Arial" w:hAnsi="Arial" w:hint="default"/>
      </w:rPr>
    </w:lvl>
    <w:lvl w:ilvl="8" w:tplc="945E5FAE" w:tentative="1">
      <w:start w:val="1"/>
      <w:numFmt w:val="bullet"/>
      <w:lvlText w:val="•"/>
      <w:lvlJc w:val="left"/>
      <w:pPr>
        <w:tabs>
          <w:tab w:val="num" w:pos="6480"/>
        </w:tabs>
        <w:ind w:left="6480" w:hanging="360"/>
      </w:pPr>
      <w:rPr>
        <w:rFonts w:ascii="Arial" w:hAnsi="Arial" w:hint="default"/>
      </w:rPr>
    </w:lvl>
  </w:abstractNum>
  <w:abstractNum w:abstractNumId="3">
    <w:nsid w:val="17C04B47"/>
    <w:multiLevelType w:val="hybridMultilevel"/>
    <w:tmpl w:val="9C366A56"/>
    <w:lvl w:ilvl="0" w:tplc="B156C57E">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B4493"/>
    <w:multiLevelType w:val="hybridMultilevel"/>
    <w:tmpl w:val="D81C570E"/>
    <w:lvl w:ilvl="0" w:tplc="4ED0E322">
      <w:start w:val="1"/>
      <w:numFmt w:val="bullet"/>
      <w:lvlText w:val="•"/>
      <w:lvlJc w:val="left"/>
      <w:pPr>
        <w:tabs>
          <w:tab w:val="num" w:pos="720"/>
        </w:tabs>
        <w:ind w:left="720" w:hanging="360"/>
      </w:pPr>
      <w:rPr>
        <w:rFonts w:ascii="Arial" w:hAnsi="Arial" w:hint="default"/>
      </w:rPr>
    </w:lvl>
    <w:lvl w:ilvl="1" w:tplc="3D88019E" w:tentative="1">
      <w:start w:val="1"/>
      <w:numFmt w:val="bullet"/>
      <w:lvlText w:val="•"/>
      <w:lvlJc w:val="left"/>
      <w:pPr>
        <w:tabs>
          <w:tab w:val="num" w:pos="1440"/>
        </w:tabs>
        <w:ind w:left="1440" w:hanging="360"/>
      </w:pPr>
      <w:rPr>
        <w:rFonts w:ascii="Arial" w:hAnsi="Arial" w:hint="default"/>
      </w:rPr>
    </w:lvl>
    <w:lvl w:ilvl="2" w:tplc="4834754A" w:tentative="1">
      <w:start w:val="1"/>
      <w:numFmt w:val="bullet"/>
      <w:lvlText w:val="•"/>
      <w:lvlJc w:val="left"/>
      <w:pPr>
        <w:tabs>
          <w:tab w:val="num" w:pos="2160"/>
        </w:tabs>
        <w:ind w:left="2160" w:hanging="360"/>
      </w:pPr>
      <w:rPr>
        <w:rFonts w:ascii="Arial" w:hAnsi="Arial" w:hint="default"/>
      </w:rPr>
    </w:lvl>
    <w:lvl w:ilvl="3" w:tplc="02EEA5CC" w:tentative="1">
      <w:start w:val="1"/>
      <w:numFmt w:val="bullet"/>
      <w:lvlText w:val="•"/>
      <w:lvlJc w:val="left"/>
      <w:pPr>
        <w:tabs>
          <w:tab w:val="num" w:pos="2880"/>
        </w:tabs>
        <w:ind w:left="2880" w:hanging="360"/>
      </w:pPr>
      <w:rPr>
        <w:rFonts w:ascii="Arial" w:hAnsi="Arial" w:hint="default"/>
      </w:rPr>
    </w:lvl>
    <w:lvl w:ilvl="4" w:tplc="043270BE" w:tentative="1">
      <w:start w:val="1"/>
      <w:numFmt w:val="bullet"/>
      <w:lvlText w:val="•"/>
      <w:lvlJc w:val="left"/>
      <w:pPr>
        <w:tabs>
          <w:tab w:val="num" w:pos="3600"/>
        </w:tabs>
        <w:ind w:left="3600" w:hanging="360"/>
      </w:pPr>
      <w:rPr>
        <w:rFonts w:ascii="Arial" w:hAnsi="Arial" w:hint="default"/>
      </w:rPr>
    </w:lvl>
    <w:lvl w:ilvl="5" w:tplc="8940F0D4" w:tentative="1">
      <w:start w:val="1"/>
      <w:numFmt w:val="bullet"/>
      <w:lvlText w:val="•"/>
      <w:lvlJc w:val="left"/>
      <w:pPr>
        <w:tabs>
          <w:tab w:val="num" w:pos="4320"/>
        </w:tabs>
        <w:ind w:left="4320" w:hanging="360"/>
      </w:pPr>
      <w:rPr>
        <w:rFonts w:ascii="Arial" w:hAnsi="Arial" w:hint="default"/>
      </w:rPr>
    </w:lvl>
    <w:lvl w:ilvl="6" w:tplc="B22E1A36" w:tentative="1">
      <w:start w:val="1"/>
      <w:numFmt w:val="bullet"/>
      <w:lvlText w:val="•"/>
      <w:lvlJc w:val="left"/>
      <w:pPr>
        <w:tabs>
          <w:tab w:val="num" w:pos="5040"/>
        </w:tabs>
        <w:ind w:left="5040" w:hanging="360"/>
      </w:pPr>
      <w:rPr>
        <w:rFonts w:ascii="Arial" w:hAnsi="Arial" w:hint="default"/>
      </w:rPr>
    </w:lvl>
    <w:lvl w:ilvl="7" w:tplc="D77AE41A" w:tentative="1">
      <w:start w:val="1"/>
      <w:numFmt w:val="bullet"/>
      <w:lvlText w:val="•"/>
      <w:lvlJc w:val="left"/>
      <w:pPr>
        <w:tabs>
          <w:tab w:val="num" w:pos="5760"/>
        </w:tabs>
        <w:ind w:left="5760" w:hanging="360"/>
      </w:pPr>
      <w:rPr>
        <w:rFonts w:ascii="Arial" w:hAnsi="Arial" w:hint="default"/>
      </w:rPr>
    </w:lvl>
    <w:lvl w:ilvl="8" w:tplc="66ECD2D0" w:tentative="1">
      <w:start w:val="1"/>
      <w:numFmt w:val="bullet"/>
      <w:lvlText w:val="•"/>
      <w:lvlJc w:val="left"/>
      <w:pPr>
        <w:tabs>
          <w:tab w:val="num" w:pos="6480"/>
        </w:tabs>
        <w:ind w:left="6480" w:hanging="360"/>
      </w:pPr>
      <w:rPr>
        <w:rFonts w:ascii="Arial" w:hAnsi="Arial" w:hint="default"/>
      </w:rPr>
    </w:lvl>
  </w:abstractNum>
  <w:abstractNum w:abstractNumId="5">
    <w:nsid w:val="1B682ACC"/>
    <w:multiLevelType w:val="hybridMultilevel"/>
    <w:tmpl w:val="3844EE22"/>
    <w:lvl w:ilvl="0" w:tplc="142AFE20">
      <w:start w:val="1"/>
      <w:numFmt w:val="bullet"/>
      <w:lvlText w:val="•"/>
      <w:lvlJc w:val="left"/>
      <w:pPr>
        <w:tabs>
          <w:tab w:val="num" w:pos="720"/>
        </w:tabs>
        <w:ind w:left="720" w:hanging="360"/>
      </w:pPr>
      <w:rPr>
        <w:rFonts w:ascii="Arial" w:hAnsi="Arial" w:hint="default"/>
      </w:rPr>
    </w:lvl>
    <w:lvl w:ilvl="1" w:tplc="C4D00634" w:tentative="1">
      <w:start w:val="1"/>
      <w:numFmt w:val="bullet"/>
      <w:lvlText w:val="•"/>
      <w:lvlJc w:val="left"/>
      <w:pPr>
        <w:tabs>
          <w:tab w:val="num" w:pos="1440"/>
        </w:tabs>
        <w:ind w:left="1440" w:hanging="360"/>
      </w:pPr>
      <w:rPr>
        <w:rFonts w:ascii="Arial" w:hAnsi="Arial" w:hint="default"/>
      </w:rPr>
    </w:lvl>
    <w:lvl w:ilvl="2" w:tplc="58D0B672" w:tentative="1">
      <w:start w:val="1"/>
      <w:numFmt w:val="bullet"/>
      <w:lvlText w:val="•"/>
      <w:lvlJc w:val="left"/>
      <w:pPr>
        <w:tabs>
          <w:tab w:val="num" w:pos="2160"/>
        </w:tabs>
        <w:ind w:left="2160" w:hanging="360"/>
      </w:pPr>
      <w:rPr>
        <w:rFonts w:ascii="Arial" w:hAnsi="Arial" w:hint="default"/>
      </w:rPr>
    </w:lvl>
    <w:lvl w:ilvl="3" w:tplc="D4BCE2B2" w:tentative="1">
      <w:start w:val="1"/>
      <w:numFmt w:val="bullet"/>
      <w:lvlText w:val="•"/>
      <w:lvlJc w:val="left"/>
      <w:pPr>
        <w:tabs>
          <w:tab w:val="num" w:pos="2880"/>
        </w:tabs>
        <w:ind w:left="2880" w:hanging="360"/>
      </w:pPr>
      <w:rPr>
        <w:rFonts w:ascii="Arial" w:hAnsi="Arial" w:hint="default"/>
      </w:rPr>
    </w:lvl>
    <w:lvl w:ilvl="4" w:tplc="838C1DE8" w:tentative="1">
      <w:start w:val="1"/>
      <w:numFmt w:val="bullet"/>
      <w:lvlText w:val="•"/>
      <w:lvlJc w:val="left"/>
      <w:pPr>
        <w:tabs>
          <w:tab w:val="num" w:pos="3600"/>
        </w:tabs>
        <w:ind w:left="3600" w:hanging="360"/>
      </w:pPr>
      <w:rPr>
        <w:rFonts w:ascii="Arial" w:hAnsi="Arial" w:hint="default"/>
      </w:rPr>
    </w:lvl>
    <w:lvl w:ilvl="5" w:tplc="D496F6B0" w:tentative="1">
      <w:start w:val="1"/>
      <w:numFmt w:val="bullet"/>
      <w:lvlText w:val="•"/>
      <w:lvlJc w:val="left"/>
      <w:pPr>
        <w:tabs>
          <w:tab w:val="num" w:pos="4320"/>
        </w:tabs>
        <w:ind w:left="4320" w:hanging="360"/>
      </w:pPr>
      <w:rPr>
        <w:rFonts w:ascii="Arial" w:hAnsi="Arial" w:hint="default"/>
      </w:rPr>
    </w:lvl>
    <w:lvl w:ilvl="6" w:tplc="678CC988" w:tentative="1">
      <w:start w:val="1"/>
      <w:numFmt w:val="bullet"/>
      <w:lvlText w:val="•"/>
      <w:lvlJc w:val="left"/>
      <w:pPr>
        <w:tabs>
          <w:tab w:val="num" w:pos="5040"/>
        </w:tabs>
        <w:ind w:left="5040" w:hanging="360"/>
      </w:pPr>
      <w:rPr>
        <w:rFonts w:ascii="Arial" w:hAnsi="Arial" w:hint="default"/>
      </w:rPr>
    </w:lvl>
    <w:lvl w:ilvl="7" w:tplc="DF64B248" w:tentative="1">
      <w:start w:val="1"/>
      <w:numFmt w:val="bullet"/>
      <w:lvlText w:val="•"/>
      <w:lvlJc w:val="left"/>
      <w:pPr>
        <w:tabs>
          <w:tab w:val="num" w:pos="5760"/>
        </w:tabs>
        <w:ind w:left="5760" w:hanging="360"/>
      </w:pPr>
      <w:rPr>
        <w:rFonts w:ascii="Arial" w:hAnsi="Arial" w:hint="default"/>
      </w:rPr>
    </w:lvl>
    <w:lvl w:ilvl="8" w:tplc="18365316" w:tentative="1">
      <w:start w:val="1"/>
      <w:numFmt w:val="bullet"/>
      <w:lvlText w:val="•"/>
      <w:lvlJc w:val="left"/>
      <w:pPr>
        <w:tabs>
          <w:tab w:val="num" w:pos="6480"/>
        </w:tabs>
        <w:ind w:left="6480" w:hanging="360"/>
      </w:pPr>
      <w:rPr>
        <w:rFonts w:ascii="Arial" w:hAnsi="Arial" w:hint="default"/>
      </w:rPr>
    </w:lvl>
  </w:abstractNum>
  <w:abstractNum w:abstractNumId="6">
    <w:nsid w:val="1F8912DF"/>
    <w:multiLevelType w:val="hybridMultilevel"/>
    <w:tmpl w:val="32821858"/>
    <w:lvl w:ilvl="0" w:tplc="259C3B28">
      <w:start w:val="1"/>
      <w:numFmt w:val="bullet"/>
      <w:lvlText w:val="•"/>
      <w:lvlJc w:val="left"/>
      <w:pPr>
        <w:tabs>
          <w:tab w:val="num" w:pos="720"/>
        </w:tabs>
        <w:ind w:left="720" w:hanging="360"/>
      </w:pPr>
      <w:rPr>
        <w:rFonts w:ascii="Arial" w:hAnsi="Arial" w:hint="default"/>
      </w:rPr>
    </w:lvl>
    <w:lvl w:ilvl="1" w:tplc="DCE4BC70" w:tentative="1">
      <w:start w:val="1"/>
      <w:numFmt w:val="bullet"/>
      <w:lvlText w:val="•"/>
      <w:lvlJc w:val="left"/>
      <w:pPr>
        <w:tabs>
          <w:tab w:val="num" w:pos="1440"/>
        </w:tabs>
        <w:ind w:left="1440" w:hanging="360"/>
      </w:pPr>
      <w:rPr>
        <w:rFonts w:ascii="Arial" w:hAnsi="Arial" w:hint="default"/>
      </w:rPr>
    </w:lvl>
    <w:lvl w:ilvl="2" w:tplc="9094E6A6" w:tentative="1">
      <w:start w:val="1"/>
      <w:numFmt w:val="bullet"/>
      <w:lvlText w:val="•"/>
      <w:lvlJc w:val="left"/>
      <w:pPr>
        <w:tabs>
          <w:tab w:val="num" w:pos="2160"/>
        </w:tabs>
        <w:ind w:left="2160" w:hanging="360"/>
      </w:pPr>
      <w:rPr>
        <w:rFonts w:ascii="Arial" w:hAnsi="Arial" w:hint="default"/>
      </w:rPr>
    </w:lvl>
    <w:lvl w:ilvl="3" w:tplc="10247272" w:tentative="1">
      <w:start w:val="1"/>
      <w:numFmt w:val="bullet"/>
      <w:lvlText w:val="•"/>
      <w:lvlJc w:val="left"/>
      <w:pPr>
        <w:tabs>
          <w:tab w:val="num" w:pos="2880"/>
        </w:tabs>
        <w:ind w:left="2880" w:hanging="360"/>
      </w:pPr>
      <w:rPr>
        <w:rFonts w:ascii="Arial" w:hAnsi="Arial" w:hint="default"/>
      </w:rPr>
    </w:lvl>
    <w:lvl w:ilvl="4" w:tplc="00422DB4" w:tentative="1">
      <w:start w:val="1"/>
      <w:numFmt w:val="bullet"/>
      <w:lvlText w:val="•"/>
      <w:lvlJc w:val="left"/>
      <w:pPr>
        <w:tabs>
          <w:tab w:val="num" w:pos="3600"/>
        </w:tabs>
        <w:ind w:left="3600" w:hanging="360"/>
      </w:pPr>
      <w:rPr>
        <w:rFonts w:ascii="Arial" w:hAnsi="Arial" w:hint="default"/>
      </w:rPr>
    </w:lvl>
    <w:lvl w:ilvl="5" w:tplc="BE205112" w:tentative="1">
      <w:start w:val="1"/>
      <w:numFmt w:val="bullet"/>
      <w:lvlText w:val="•"/>
      <w:lvlJc w:val="left"/>
      <w:pPr>
        <w:tabs>
          <w:tab w:val="num" w:pos="4320"/>
        </w:tabs>
        <w:ind w:left="4320" w:hanging="360"/>
      </w:pPr>
      <w:rPr>
        <w:rFonts w:ascii="Arial" w:hAnsi="Arial" w:hint="default"/>
      </w:rPr>
    </w:lvl>
    <w:lvl w:ilvl="6" w:tplc="9D761EA4" w:tentative="1">
      <w:start w:val="1"/>
      <w:numFmt w:val="bullet"/>
      <w:lvlText w:val="•"/>
      <w:lvlJc w:val="left"/>
      <w:pPr>
        <w:tabs>
          <w:tab w:val="num" w:pos="5040"/>
        </w:tabs>
        <w:ind w:left="5040" w:hanging="360"/>
      </w:pPr>
      <w:rPr>
        <w:rFonts w:ascii="Arial" w:hAnsi="Arial" w:hint="default"/>
      </w:rPr>
    </w:lvl>
    <w:lvl w:ilvl="7" w:tplc="F8044086" w:tentative="1">
      <w:start w:val="1"/>
      <w:numFmt w:val="bullet"/>
      <w:lvlText w:val="•"/>
      <w:lvlJc w:val="left"/>
      <w:pPr>
        <w:tabs>
          <w:tab w:val="num" w:pos="5760"/>
        </w:tabs>
        <w:ind w:left="5760" w:hanging="360"/>
      </w:pPr>
      <w:rPr>
        <w:rFonts w:ascii="Arial" w:hAnsi="Arial" w:hint="default"/>
      </w:rPr>
    </w:lvl>
    <w:lvl w:ilvl="8" w:tplc="CD944478" w:tentative="1">
      <w:start w:val="1"/>
      <w:numFmt w:val="bullet"/>
      <w:lvlText w:val="•"/>
      <w:lvlJc w:val="left"/>
      <w:pPr>
        <w:tabs>
          <w:tab w:val="num" w:pos="6480"/>
        </w:tabs>
        <w:ind w:left="6480" w:hanging="360"/>
      </w:pPr>
      <w:rPr>
        <w:rFonts w:ascii="Arial" w:hAnsi="Arial" w:hint="default"/>
      </w:rPr>
    </w:lvl>
  </w:abstractNum>
  <w:abstractNum w:abstractNumId="7">
    <w:nsid w:val="2F6F762D"/>
    <w:multiLevelType w:val="hybridMultilevel"/>
    <w:tmpl w:val="FDC049C2"/>
    <w:lvl w:ilvl="0" w:tplc="FA229F70">
      <w:start w:val="1"/>
      <w:numFmt w:val="bullet"/>
      <w:lvlText w:val="•"/>
      <w:lvlJc w:val="left"/>
      <w:pPr>
        <w:tabs>
          <w:tab w:val="num" w:pos="720"/>
        </w:tabs>
        <w:ind w:left="720" w:hanging="360"/>
      </w:pPr>
      <w:rPr>
        <w:rFonts w:ascii="Arial" w:hAnsi="Arial" w:hint="default"/>
      </w:rPr>
    </w:lvl>
    <w:lvl w:ilvl="1" w:tplc="073619CC" w:tentative="1">
      <w:start w:val="1"/>
      <w:numFmt w:val="bullet"/>
      <w:lvlText w:val="•"/>
      <w:lvlJc w:val="left"/>
      <w:pPr>
        <w:tabs>
          <w:tab w:val="num" w:pos="1440"/>
        </w:tabs>
        <w:ind w:left="1440" w:hanging="360"/>
      </w:pPr>
      <w:rPr>
        <w:rFonts w:ascii="Arial" w:hAnsi="Arial" w:hint="default"/>
      </w:rPr>
    </w:lvl>
    <w:lvl w:ilvl="2" w:tplc="ECE49738" w:tentative="1">
      <w:start w:val="1"/>
      <w:numFmt w:val="bullet"/>
      <w:lvlText w:val="•"/>
      <w:lvlJc w:val="left"/>
      <w:pPr>
        <w:tabs>
          <w:tab w:val="num" w:pos="2160"/>
        </w:tabs>
        <w:ind w:left="2160" w:hanging="360"/>
      </w:pPr>
      <w:rPr>
        <w:rFonts w:ascii="Arial" w:hAnsi="Arial" w:hint="default"/>
      </w:rPr>
    </w:lvl>
    <w:lvl w:ilvl="3" w:tplc="B1FED632" w:tentative="1">
      <w:start w:val="1"/>
      <w:numFmt w:val="bullet"/>
      <w:lvlText w:val="•"/>
      <w:lvlJc w:val="left"/>
      <w:pPr>
        <w:tabs>
          <w:tab w:val="num" w:pos="2880"/>
        </w:tabs>
        <w:ind w:left="2880" w:hanging="360"/>
      </w:pPr>
      <w:rPr>
        <w:rFonts w:ascii="Arial" w:hAnsi="Arial" w:hint="default"/>
      </w:rPr>
    </w:lvl>
    <w:lvl w:ilvl="4" w:tplc="DD5A5352" w:tentative="1">
      <w:start w:val="1"/>
      <w:numFmt w:val="bullet"/>
      <w:lvlText w:val="•"/>
      <w:lvlJc w:val="left"/>
      <w:pPr>
        <w:tabs>
          <w:tab w:val="num" w:pos="3600"/>
        </w:tabs>
        <w:ind w:left="3600" w:hanging="360"/>
      </w:pPr>
      <w:rPr>
        <w:rFonts w:ascii="Arial" w:hAnsi="Arial" w:hint="default"/>
      </w:rPr>
    </w:lvl>
    <w:lvl w:ilvl="5" w:tplc="EDF46150" w:tentative="1">
      <w:start w:val="1"/>
      <w:numFmt w:val="bullet"/>
      <w:lvlText w:val="•"/>
      <w:lvlJc w:val="left"/>
      <w:pPr>
        <w:tabs>
          <w:tab w:val="num" w:pos="4320"/>
        </w:tabs>
        <w:ind w:left="4320" w:hanging="360"/>
      </w:pPr>
      <w:rPr>
        <w:rFonts w:ascii="Arial" w:hAnsi="Arial" w:hint="default"/>
      </w:rPr>
    </w:lvl>
    <w:lvl w:ilvl="6" w:tplc="99F2686E" w:tentative="1">
      <w:start w:val="1"/>
      <w:numFmt w:val="bullet"/>
      <w:lvlText w:val="•"/>
      <w:lvlJc w:val="left"/>
      <w:pPr>
        <w:tabs>
          <w:tab w:val="num" w:pos="5040"/>
        </w:tabs>
        <w:ind w:left="5040" w:hanging="360"/>
      </w:pPr>
      <w:rPr>
        <w:rFonts w:ascii="Arial" w:hAnsi="Arial" w:hint="default"/>
      </w:rPr>
    </w:lvl>
    <w:lvl w:ilvl="7" w:tplc="D84C7964" w:tentative="1">
      <w:start w:val="1"/>
      <w:numFmt w:val="bullet"/>
      <w:lvlText w:val="•"/>
      <w:lvlJc w:val="left"/>
      <w:pPr>
        <w:tabs>
          <w:tab w:val="num" w:pos="5760"/>
        </w:tabs>
        <w:ind w:left="5760" w:hanging="360"/>
      </w:pPr>
      <w:rPr>
        <w:rFonts w:ascii="Arial" w:hAnsi="Arial" w:hint="default"/>
      </w:rPr>
    </w:lvl>
    <w:lvl w:ilvl="8" w:tplc="8D1282E0" w:tentative="1">
      <w:start w:val="1"/>
      <w:numFmt w:val="bullet"/>
      <w:lvlText w:val="•"/>
      <w:lvlJc w:val="left"/>
      <w:pPr>
        <w:tabs>
          <w:tab w:val="num" w:pos="6480"/>
        </w:tabs>
        <w:ind w:left="6480" w:hanging="360"/>
      </w:pPr>
      <w:rPr>
        <w:rFonts w:ascii="Arial" w:hAnsi="Arial" w:hint="default"/>
      </w:rPr>
    </w:lvl>
  </w:abstractNum>
  <w:abstractNum w:abstractNumId="8">
    <w:nsid w:val="30EF032E"/>
    <w:multiLevelType w:val="hybridMultilevel"/>
    <w:tmpl w:val="5B32F2DE"/>
    <w:lvl w:ilvl="0" w:tplc="B156C57E">
      <w:start w:val="1"/>
      <w:numFmt w:val="decimal"/>
      <w:lvlText w:val="%1."/>
      <w:lvlJc w:val="left"/>
      <w:pPr>
        <w:tabs>
          <w:tab w:val="num" w:pos="720"/>
        </w:tabs>
        <w:ind w:left="720" w:hanging="360"/>
      </w:pPr>
    </w:lvl>
    <w:lvl w:ilvl="1" w:tplc="1F1009A8" w:tentative="1">
      <w:start w:val="1"/>
      <w:numFmt w:val="decimal"/>
      <w:lvlText w:val="%2."/>
      <w:lvlJc w:val="left"/>
      <w:pPr>
        <w:tabs>
          <w:tab w:val="num" w:pos="1440"/>
        </w:tabs>
        <w:ind w:left="1440" w:hanging="360"/>
      </w:pPr>
    </w:lvl>
    <w:lvl w:ilvl="2" w:tplc="EEA4A7BA" w:tentative="1">
      <w:start w:val="1"/>
      <w:numFmt w:val="decimal"/>
      <w:lvlText w:val="%3."/>
      <w:lvlJc w:val="left"/>
      <w:pPr>
        <w:tabs>
          <w:tab w:val="num" w:pos="2160"/>
        </w:tabs>
        <w:ind w:left="2160" w:hanging="360"/>
      </w:pPr>
    </w:lvl>
    <w:lvl w:ilvl="3" w:tplc="106A365E" w:tentative="1">
      <w:start w:val="1"/>
      <w:numFmt w:val="decimal"/>
      <w:lvlText w:val="%4."/>
      <w:lvlJc w:val="left"/>
      <w:pPr>
        <w:tabs>
          <w:tab w:val="num" w:pos="2880"/>
        </w:tabs>
        <w:ind w:left="2880" w:hanging="360"/>
      </w:pPr>
    </w:lvl>
    <w:lvl w:ilvl="4" w:tplc="40E4EA60" w:tentative="1">
      <w:start w:val="1"/>
      <w:numFmt w:val="decimal"/>
      <w:lvlText w:val="%5."/>
      <w:lvlJc w:val="left"/>
      <w:pPr>
        <w:tabs>
          <w:tab w:val="num" w:pos="3600"/>
        </w:tabs>
        <w:ind w:left="3600" w:hanging="360"/>
      </w:pPr>
    </w:lvl>
    <w:lvl w:ilvl="5" w:tplc="E1BEF746" w:tentative="1">
      <w:start w:val="1"/>
      <w:numFmt w:val="decimal"/>
      <w:lvlText w:val="%6."/>
      <w:lvlJc w:val="left"/>
      <w:pPr>
        <w:tabs>
          <w:tab w:val="num" w:pos="4320"/>
        </w:tabs>
        <w:ind w:left="4320" w:hanging="360"/>
      </w:pPr>
    </w:lvl>
    <w:lvl w:ilvl="6" w:tplc="DB42F314" w:tentative="1">
      <w:start w:val="1"/>
      <w:numFmt w:val="decimal"/>
      <w:lvlText w:val="%7."/>
      <w:lvlJc w:val="left"/>
      <w:pPr>
        <w:tabs>
          <w:tab w:val="num" w:pos="5040"/>
        </w:tabs>
        <w:ind w:left="5040" w:hanging="360"/>
      </w:pPr>
    </w:lvl>
    <w:lvl w:ilvl="7" w:tplc="DDEAF326" w:tentative="1">
      <w:start w:val="1"/>
      <w:numFmt w:val="decimal"/>
      <w:lvlText w:val="%8."/>
      <w:lvlJc w:val="left"/>
      <w:pPr>
        <w:tabs>
          <w:tab w:val="num" w:pos="5760"/>
        </w:tabs>
        <w:ind w:left="5760" w:hanging="360"/>
      </w:pPr>
    </w:lvl>
    <w:lvl w:ilvl="8" w:tplc="AA3C3AA6" w:tentative="1">
      <w:start w:val="1"/>
      <w:numFmt w:val="decimal"/>
      <w:lvlText w:val="%9."/>
      <w:lvlJc w:val="left"/>
      <w:pPr>
        <w:tabs>
          <w:tab w:val="num" w:pos="6480"/>
        </w:tabs>
        <w:ind w:left="6480" w:hanging="360"/>
      </w:pPr>
    </w:lvl>
  </w:abstractNum>
  <w:abstractNum w:abstractNumId="9">
    <w:nsid w:val="3A2F5F44"/>
    <w:multiLevelType w:val="hybridMultilevel"/>
    <w:tmpl w:val="ED1CFBF0"/>
    <w:lvl w:ilvl="0" w:tplc="D420576A">
      <w:start w:val="1"/>
      <w:numFmt w:val="bullet"/>
      <w:lvlText w:val="•"/>
      <w:lvlJc w:val="left"/>
      <w:pPr>
        <w:tabs>
          <w:tab w:val="num" w:pos="720"/>
        </w:tabs>
        <w:ind w:left="720" w:hanging="360"/>
      </w:pPr>
      <w:rPr>
        <w:rFonts w:ascii="Arial" w:hAnsi="Arial" w:hint="default"/>
      </w:rPr>
    </w:lvl>
    <w:lvl w:ilvl="1" w:tplc="123A95CA" w:tentative="1">
      <w:start w:val="1"/>
      <w:numFmt w:val="bullet"/>
      <w:lvlText w:val="•"/>
      <w:lvlJc w:val="left"/>
      <w:pPr>
        <w:tabs>
          <w:tab w:val="num" w:pos="1440"/>
        </w:tabs>
        <w:ind w:left="1440" w:hanging="360"/>
      </w:pPr>
      <w:rPr>
        <w:rFonts w:ascii="Arial" w:hAnsi="Arial" w:hint="default"/>
      </w:rPr>
    </w:lvl>
    <w:lvl w:ilvl="2" w:tplc="E05CB396" w:tentative="1">
      <w:start w:val="1"/>
      <w:numFmt w:val="bullet"/>
      <w:lvlText w:val="•"/>
      <w:lvlJc w:val="left"/>
      <w:pPr>
        <w:tabs>
          <w:tab w:val="num" w:pos="2160"/>
        </w:tabs>
        <w:ind w:left="2160" w:hanging="360"/>
      </w:pPr>
      <w:rPr>
        <w:rFonts w:ascii="Arial" w:hAnsi="Arial" w:hint="default"/>
      </w:rPr>
    </w:lvl>
    <w:lvl w:ilvl="3" w:tplc="3622172E" w:tentative="1">
      <w:start w:val="1"/>
      <w:numFmt w:val="bullet"/>
      <w:lvlText w:val="•"/>
      <w:lvlJc w:val="left"/>
      <w:pPr>
        <w:tabs>
          <w:tab w:val="num" w:pos="2880"/>
        </w:tabs>
        <w:ind w:left="2880" w:hanging="360"/>
      </w:pPr>
      <w:rPr>
        <w:rFonts w:ascii="Arial" w:hAnsi="Arial" w:hint="default"/>
      </w:rPr>
    </w:lvl>
    <w:lvl w:ilvl="4" w:tplc="ABEE76A0" w:tentative="1">
      <w:start w:val="1"/>
      <w:numFmt w:val="bullet"/>
      <w:lvlText w:val="•"/>
      <w:lvlJc w:val="left"/>
      <w:pPr>
        <w:tabs>
          <w:tab w:val="num" w:pos="3600"/>
        </w:tabs>
        <w:ind w:left="3600" w:hanging="360"/>
      </w:pPr>
      <w:rPr>
        <w:rFonts w:ascii="Arial" w:hAnsi="Arial" w:hint="default"/>
      </w:rPr>
    </w:lvl>
    <w:lvl w:ilvl="5" w:tplc="4512268E" w:tentative="1">
      <w:start w:val="1"/>
      <w:numFmt w:val="bullet"/>
      <w:lvlText w:val="•"/>
      <w:lvlJc w:val="left"/>
      <w:pPr>
        <w:tabs>
          <w:tab w:val="num" w:pos="4320"/>
        </w:tabs>
        <w:ind w:left="4320" w:hanging="360"/>
      </w:pPr>
      <w:rPr>
        <w:rFonts w:ascii="Arial" w:hAnsi="Arial" w:hint="default"/>
      </w:rPr>
    </w:lvl>
    <w:lvl w:ilvl="6" w:tplc="7AE4FA2E" w:tentative="1">
      <w:start w:val="1"/>
      <w:numFmt w:val="bullet"/>
      <w:lvlText w:val="•"/>
      <w:lvlJc w:val="left"/>
      <w:pPr>
        <w:tabs>
          <w:tab w:val="num" w:pos="5040"/>
        </w:tabs>
        <w:ind w:left="5040" w:hanging="360"/>
      </w:pPr>
      <w:rPr>
        <w:rFonts w:ascii="Arial" w:hAnsi="Arial" w:hint="default"/>
      </w:rPr>
    </w:lvl>
    <w:lvl w:ilvl="7" w:tplc="769CD952" w:tentative="1">
      <w:start w:val="1"/>
      <w:numFmt w:val="bullet"/>
      <w:lvlText w:val="•"/>
      <w:lvlJc w:val="left"/>
      <w:pPr>
        <w:tabs>
          <w:tab w:val="num" w:pos="5760"/>
        </w:tabs>
        <w:ind w:left="5760" w:hanging="360"/>
      </w:pPr>
      <w:rPr>
        <w:rFonts w:ascii="Arial" w:hAnsi="Arial" w:hint="default"/>
      </w:rPr>
    </w:lvl>
    <w:lvl w:ilvl="8" w:tplc="B476B49C" w:tentative="1">
      <w:start w:val="1"/>
      <w:numFmt w:val="bullet"/>
      <w:lvlText w:val="•"/>
      <w:lvlJc w:val="left"/>
      <w:pPr>
        <w:tabs>
          <w:tab w:val="num" w:pos="6480"/>
        </w:tabs>
        <w:ind w:left="6480" w:hanging="360"/>
      </w:pPr>
      <w:rPr>
        <w:rFonts w:ascii="Arial" w:hAnsi="Arial" w:hint="default"/>
      </w:rPr>
    </w:lvl>
  </w:abstractNum>
  <w:abstractNum w:abstractNumId="10">
    <w:nsid w:val="44C211B8"/>
    <w:multiLevelType w:val="hybridMultilevel"/>
    <w:tmpl w:val="D5221374"/>
    <w:lvl w:ilvl="0" w:tplc="95E03DE8">
      <w:start w:val="1"/>
      <w:numFmt w:val="decimal"/>
      <w:lvlText w:val="%1."/>
      <w:lvlJc w:val="left"/>
      <w:pPr>
        <w:tabs>
          <w:tab w:val="num" w:pos="720"/>
        </w:tabs>
        <w:ind w:left="720" w:hanging="360"/>
      </w:pPr>
    </w:lvl>
    <w:lvl w:ilvl="1" w:tplc="652CC222" w:tentative="1">
      <w:start w:val="1"/>
      <w:numFmt w:val="decimal"/>
      <w:lvlText w:val="%2."/>
      <w:lvlJc w:val="left"/>
      <w:pPr>
        <w:tabs>
          <w:tab w:val="num" w:pos="1440"/>
        </w:tabs>
        <w:ind w:left="1440" w:hanging="360"/>
      </w:pPr>
    </w:lvl>
    <w:lvl w:ilvl="2" w:tplc="44F6F334" w:tentative="1">
      <w:start w:val="1"/>
      <w:numFmt w:val="decimal"/>
      <w:lvlText w:val="%3."/>
      <w:lvlJc w:val="left"/>
      <w:pPr>
        <w:tabs>
          <w:tab w:val="num" w:pos="2160"/>
        </w:tabs>
        <w:ind w:left="2160" w:hanging="360"/>
      </w:pPr>
    </w:lvl>
    <w:lvl w:ilvl="3" w:tplc="ACFE1FE4" w:tentative="1">
      <w:start w:val="1"/>
      <w:numFmt w:val="decimal"/>
      <w:lvlText w:val="%4."/>
      <w:lvlJc w:val="left"/>
      <w:pPr>
        <w:tabs>
          <w:tab w:val="num" w:pos="2880"/>
        </w:tabs>
        <w:ind w:left="2880" w:hanging="360"/>
      </w:pPr>
    </w:lvl>
    <w:lvl w:ilvl="4" w:tplc="C7BACB94" w:tentative="1">
      <w:start w:val="1"/>
      <w:numFmt w:val="decimal"/>
      <w:lvlText w:val="%5."/>
      <w:lvlJc w:val="left"/>
      <w:pPr>
        <w:tabs>
          <w:tab w:val="num" w:pos="3600"/>
        </w:tabs>
        <w:ind w:left="3600" w:hanging="360"/>
      </w:pPr>
    </w:lvl>
    <w:lvl w:ilvl="5" w:tplc="75220866" w:tentative="1">
      <w:start w:val="1"/>
      <w:numFmt w:val="decimal"/>
      <w:lvlText w:val="%6."/>
      <w:lvlJc w:val="left"/>
      <w:pPr>
        <w:tabs>
          <w:tab w:val="num" w:pos="4320"/>
        </w:tabs>
        <w:ind w:left="4320" w:hanging="360"/>
      </w:pPr>
    </w:lvl>
    <w:lvl w:ilvl="6" w:tplc="9EDCD3AE" w:tentative="1">
      <w:start w:val="1"/>
      <w:numFmt w:val="decimal"/>
      <w:lvlText w:val="%7."/>
      <w:lvlJc w:val="left"/>
      <w:pPr>
        <w:tabs>
          <w:tab w:val="num" w:pos="5040"/>
        </w:tabs>
        <w:ind w:left="5040" w:hanging="360"/>
      </w:pPr>
    </w:lvl>
    <w:lvl w:ilvl="7" w:tplc="736ED936" w:tentative="1">
      <w:start w:val="1"/>
      <w:numFmt w:val="decimal"/>
      <w:lvlText w:val="%8."/>
      <w:lvlJc w:val="left"/>
      <w:pPr>
        <w:tabs>
          <w:tab w:val="num" w:pos="5760"/>
        </w:tabs>
        <w:ind w:left="5760" w:hanging="360"/>
      </w:pPr>
    </w:lvl>
    <w:lvl w:ilvl="8" w:tplc="A4C83E78" w:tentative="1">
      <w:start w:val="1"/>
      <w:numFmt w:val="decimal"/>
      <w:lvlText w:val="%9."/>
      <w:lvlJc w:val="left"/>
      <w:pPr>
        <w:tabs>
          <w:tab w:val="num" w:pos="6480"/>
        </w:tabs>
        <w:ind w:left="6480" w:hanging="360"/>
      </w:pPr>
    </w:lvl>
  </w:abstractNum>
  <w:abstractNum w:abstractNumId="11">
    <w:nsid w:val="44DD06C2"/>
    <w:multiLevelType w:val="hybridMultilevel"/>
    <w:tmpl w:val="DCB2375E"/>
    <w:lvl w:ilvl="0" w:tplc="8D64A976">
      <w:start w:val="1"/>
      <w:numFmt w:val="bullet"/>
      <w:lvlText w:val="•"/>
      <w:lvlJc w:val="left"/>
      <w:pPr>
        <w:tabs>
          <w:tab w:val="num" w:pos="720"/>
        </w:tabs>
        <w:ind w:left="720" w:hanging="360"/>
      </w:pPr>
      <w:rPr>
        <w:rFonts w:ascii="Arial" w:hAnsi="Arial" w:hint="default"/>
      </w:rPr>
    </w:lvl>
    <w:lvl w:ilvl="1" w:tplc="BB9CFB08" w:tentative="1">
      <w:start w:val="1"/>
      <w:numFmt w:val="bullet"/>
      <w:lvlText w:val="•"/>
      <w:lvlJc w:val="left"/>
      <w:pPr>
        <w:tabs>
          <w:tab w:val="num" w:pos="1440"/>
        </w:tabs>
        <w:ind w:left="1440" w:hanging="360"/>
      </w:pPr>
      <w:rPr>
        <w:rFonts w:ascii="Arial" w:hAnsi="Arial" w:hint="default"/>
      </w:rPr>
    </w:lvl>
    <w:lvl w:ilvl="2" w:tplc="165E91B6" w:tentative="1">
      <w:start w:val="1"/>
      <w:numFmt w:val="bullet"/>
      <w:lvlText w:val="•"/>
      <w:lvlJc w:val="left"/>
      <w:pPr>
        <w:tabs>
          <w:tab w:val="num" w:pos="2160"/>
        </w:tabs>
        <w:ind w:left="2160" w:hanging="360"/>
      </w:pPr>
      <w:rPr>
        <w:rFonts w:ascii="Arial" w:hAnsi="Arial" w:hint="default"/>
      </w:rPr>
    </w:lvl>
    <w:lvl w:ilvl="3" w:tplc="9CD8B9FA" w:tentative="1">
      <w:start w:val="1"/>
      <w:numFmt w:val="bullet"/>
      <w:lvlText w:val="•"/>
      <w:lvlJc w:val="left"/>
      <w:pPr>
        <w:tabs>
          <w:tab w:val="num" w:pos="2880"/>
        </w:tabs>
        <w:ind w:left="2880" w:hanging="360"/>
      </w:pPr>
      <w:rPr>
        <w:rFonts w:ascii="Arial" w:hAnsi="Arial" w:hint="default"/>
      </w:rPr>
    </w:lvl>
    <w:lvl w:ilvl="4" w:tplc="30A23014" w:tentative="1">
      <w:start w:val="1"/>
      <w:numFmt w:val="bullet"/>
      <w:lvlText w:val="•"/>
      <w:lvlJc w:val="left"/>
      <w:pPr>
        <w:tabs>
          <w:tab w:val="num" w:pos="3600"/>
        </w:tabs>
        <w:ind w:left="3600" w:hanging="360"/>
      </w:pPr>
      <w:rPr>
        <w:rFonts w:ascii="Arial" w:hAnsi="Arial" w:hint="default"/>
      </w:rPr>
    </w:lvl>
    <w:lvl w:ilvl="5" w:tplc="BE4CF046" w:tentative="1">
      <w:start w:val="1"/>
      <w:numFmt w:val="bullet"/>
      <w:lvlText w:val="•"/>
      <w:lvlJc w:val="left"/>
      <w:pPr>
        <w:tabs>
          <w:tab w:val="num" w:pos="4320"/>
        </w:tabs>
        <w:ind w:left="4320" w:hanging="360"/>
      </w:pPr>
      <w:rPr>
        <w:rFonts w:ascii="Arial" w:hAnsi="Arial" w:hint="default"/>
      </w:rPr>
    </w:lvl>
    <w:lvl w:ilvl="6" w:tplc="587AC48A" w:tentative="1">
      <w:start w:val="1"/>
      <w:numFmt w:val="bullet"/>
      <w:lvlText w:val="•"/>
      <w:lvlJc w:val="left"/>
      <w:pPr>
        <w:tabs>
          <w:tab w:val="num" w:pos="5040"/>
        </w:tabs>
        <w:ind w:left="5040" w:hanging="360"/>
      </w:pPr>
      <w:rPr>
        <w:rFonts w:ascii="Arial" w:hAnsi="Arial" w:hint="default"/>
      </w:rPr>
    </w:lvl>
    <w:lvl w:ilvl="7" w:tplc="8FA6523C" w:tentative="1">
      <w:start w:val="1"/>
      <w:numFmt w:val="bullet"/>
      <w:lvlText w:val="•"/>
      <w:lvlJc w:val="left"/>
      <w:pPr>
        <w:tabs>
          <w:tab w:val="num" w:pos="5760"/>
        </w:tabs>
        <w:ind w:left="5760" w:hanging="360"/>
      </w:pPr>
      <w:rPr>
        <w:rFonts w:ascii="Arial" w:hAnsi="Arial" w:hint="default"/>
      </w:rPr>
    </w:lvl>
    <w:lvl w:ilvl="8" w:tplc="4B767B66" w:tentative="1">
      <w:start w:val="1"/>
      <w:numFmt w:val="bullet"/>
      <w:lvlText w:val="•"/>
      <w:lvlJc w:val="left"/>
      <w:pPr>
        <w:tabs>
          <w:tab w:val="num" w:pos="6480"/>
        </w:tabs>
        <w:ind w:left="6480" w:hanging="360"/>
      </w:pPr>
      <w:rPr>
        <w:rFonts w:ascii="Arial" w:hAnsi="Arial" w:hint="default"/>
      </w:rPr>
    </w:lvl>
  </w:abstractNum>
  <w:abstractNum w:abstractNumId="12">
    <w:nsid w:val="5C2C530D"/>
    <w:multiLevelType w:val="hybridMultilevel"/>
    <w:tmpl w:val="A6E088E6"/>
    <w:lvl w:ilvl="0" w:tplc="4B9882DE">
      <w:start w:val="1"/>
      <w:numFmt w:val="bullet"/>
      <w:lvlText w:val="•"/>
      <w:lvlJc w:val="left"/>
      <w:pPr>
        <w:tabs>
          <w:tab w:val="num" w:pos="720"/>
        </w:tabs>
        <w:ind w:left="720" w:hanging="360"/>
      </w:pPr>
      <w:rPr>
        <w:rFonts w:ascii="Arial" w:hAnsi="Arial" w:hint="default"/>
      </w:rPr>
    </w:lvl>
    <w:lvl w:ilvl="1" w:tplc="14F69796" w:tentative="1">
      <w:start w:val="1"/>
      <w:numFmt w:val="bullet"/>
      <w:lvlText w:val="•"/>
      <w:lvlJc w:val="left"/>
      <w:pPr>
        <w:tabs>
          <w:tab w:val="num" w:pos="1440"/>
        </w:tabs>
        <w:ind w:left="1440" w:hanging="360"/>
      </w:pPr>
      <w:rPr>
        <w:rFonts w:ascii="Arial" w:hAnsi="Arial" w:hint="default"/>
      </w:rPr>
    </w:lvl>
    <w:lvl w:ilvl="2" w:tplc="C80E3B04" w:tentative="1">
      <w:start w:val="1"/>
      <w:numFmt w:val="bullet"/>
      <w:lvlText w:val="•"/>
      <w:lvlJc w:val="left"/>
      <w:pPr>
        <w:tabs>
          <w:tab w:val="num" w:pos="2160"/>
        </w:tabs>
        <w:ind w:left="2160" w:hanging="360"/>
      </w:pPr>
      <w:rPr>
        <w:rFonts w:ascii="Arial" w:hAnsi="Arial" w:hint="default"/>
      </w:rPr>
    </w:lvl>
    <w:lvl w:ilvl="3" w:tplc="6D4A3A00" w:tentative="1">
      <w:start w:val="1"/>
      <w:numFmt w:val="bullet"/>
      <w:lvlText w:val="•"/>
      <w:lvlJc w:val="left"/>
      <w:pPr>
        <w:tabs>
          <w:tab w:val="num" w:pos="2880"/>
        </w:tabs>
        <w:ind w:left="2880" w:hanging="360"/>
      </w:pPr>
      <w:rPr>
        <w:rFonts w:ascii="Arial" w:hAnsi="Arial" w:hint="default"/>
      </w:rPr>
    </w:lvl>
    <w:lvl w:ilvl="4" w:tplc="73BEA82C" w:tentative="1">
      <w:start w:val="1"/>
      <w:numFmt w:val="bullet"/>
      <w:lvlText w:val="•"/>
      <w:lvlJc w:val="left"/>
      <w:pPr>
        <w:tabs>
          <w:tab w:val="num" w:pos="3600"/>
        </w:tabs>
        <w:ind w:left="3600" w:hanging="360"/>
      </w:pPr>
      <w:rPr>
        <w:rFonts w:ascii="Arial" w:hAnsi="Arial" w:hint="default"/>
      </w:rPr>
    </w:lvl>
    <w:lvl w:ilvl="5" w:tplc="4F12FE9C" w:tentative="1">
      <w:start w:val="1"/>
      <w:numFmt w:val="bullet"/>
      <w:lvlText w:val="•"/>
      <w:lvlJc w:val="left"/>
      <w:pPr>
        <w:tabs>
          <w:tab w:val="num" w:pos="4320"/>
        </w:tabs>
        <w:ind w:left="4320" w:hanging="360"/>
      </w:pPr>
      <w:rPr>
        <w:rFonts w:ascii="Arial" w:hAnsi="Arial" w:hint="default"/>
      </w:rPr>
    </w:lvl>
    <w:lvl w:ilvl="6" w:tplc="6C743B94" w:tentative="1">
      <w:start w:val="1"/>
      <w:numFmt w:val="bullet"/>
      <w:lvlText w:val="•"/>
      <w:lvlJc w:val="left"/>
      <w:pPr>
        <w:tabs>
          <w:tab w:val="num" w:pos="5040"/>
        </w:tabs>
        <w:ind w:left="5040" w:hanging="360"/>
      </w:pPr>
      <w:rPr>
        <w:rFonts w:ascii="Arial" w:hAnsi="Arial" w:hint="default"/>
      </w:rPr>
    </w:lvl>
    <w:lvl w:ilvl="7" w:tplc="F9E2FBE4" w:tentative="1">
      <w:start w:val="1"/>
      <w:numFmt w:val="bullet"/>
      <w:lvlText w:val="•"/>
      <w:lvlJc w:val="left"/>
      <w:pPr>
        <w:tabs>
          <w:tab w:val="num" w:pos="5760"/>
        </w:tabs>
        <w:ind w:left="5760" w:hanging="360"/>
      </w:pPr>
      <w:rPr>
        <w:rFonts w:ascii="Arial" w:hAnsi="Arial" w:hint="default"/>
      </w:rPr>
    </w:lvl>
    <w:lvl w:ilvl="8" w:tplc="05DC2CFA" w:tentative="1">
      <w:start w:val="1"/>
      <w:numFmt w:val="bullet"/>
      <w:lvlText w:val="•"/>
      <w:lvlJc w:val="left"/>
      <w:pPr>
        <w:tabs>
          <w:tab w:val="num" w:pos="6480"/>
        </w:tabs>
        <w:ind w:left="6480" w:hanging="360"/>
      </w:pPr>
      <w:rPr>
        <w:rFonts w:ascii="Arial" w:hAnsi="Arial" w:hint="default"/>
      </w:rPr>
    </w:lvl>
  </w:abstractNum>
  <w:abstractNum w:abstractNumId="13">
    <w:nsid w:val="62121C1E"/>
    <w:multiLevelType w:val="hybridMultilevel"/>
    <w:tmpl w:val="A7981DC0"/>
    <w:lvl w:ilvl="0" w:tplc="CD2CAAD6">
      <w:start w:val="1"/>
      <w:numFmt w:val="bullet"/>
      <w:lvlText w:val="•"/>
      <w:lvlJc w:val="left"/>
      <w:pPr>
        <w:tabs>
          <w:tab w:val="num" w:pos="720"/>
        </w:tabs>
        <w:ind w:left="720" w:hanging="360"/>
      </w:pPr>
      <w:rPr>
        <w:rFonts w:ascii="Arial" w:hAnsi="Arial" w:hint="default"/>
      </w:rPr>
    </w:lvl>
    <w:lvl w:ilvl="1" w:tplc="664E1CB0" w:tentative="1">
      <w:start w:val="1"/>
      <w:numFmt w:val="bullet"/>
      <w:lvlText w:val="•"/>
      <w:lvlJc w:val="left"/>
      <w:pPr>
        <w:tabs>
          <w:tab w:val="num" w:pos="1440"/>
        </w:tabs>
        <w:ind w:left="1440" w:hanging="360"/>
      </w:pPr>
      <w:rPr>
        <w:rFonts w:ascii="Arial" w:hAnsi="Arial" w:hint="default"/>
      </w:rPr>
    </w:lvl>
    <w:lvl w:ilvl="2" w:tplc="F6082FC0" w:tentative="1">
      <w:start w:val="1"/>
      <w:numFmt w:val="bullet"/>
      <w:lvlText w:val="•"/>
      <w:lvlJc w:val="left"/>
      <w:pPr>
        <w:tabs>
          <w:tab w:val="num" w:pos="2160"/>
        </w:tabs>
        <w:ind w:left="2160" w:hanging="360"/>
      </w:pPr>
      <w:rPr>
        <w:rFonts w:ascii="Arial" w:hAnsi="Arial" w:hint="default"/>
      </w:rPr>
    </w:lvl>
    <w:lvl w:ilvl="3" w:tplc="3F6469F8" w:tentative="1">
      <w:start w:val="1"/>
      <w:numFmt w:val="bullet"/>
      <w:lvlText w:val="•"/>
      <w:lvlJc w:val="left"/>
      <w:pPr>
        <w:tabs>
          <w:tab w:val="num" w:pos="2880"/>
        </w:tabs>
        <w:ind w:left="2880" w:hanging="360"/>
      </w:pPr>
      <w:rPr>
        <w:rFonts w:ascii="Arial" w:hAnsi="Arial" w:hint="default"/>
      </w:rPr>
    </w:lvl>
    <w:lvl w:ilvl="4" w:tplc="B3646F62" w:tentative="1">
      <w:start w:val="1"/>
      <w:numFmt w:val="bullet"/>
      <w:lvlText w:val="•"/>
      <w:lvlJc w:val="left"/>
      <w:pPr>
        <w:tabs>
          <w:tab w:val="num" w:pos="3600"/>
        </w:tabs>
        <w:ind w:left="3600" w:hanging="360"/>
      </w:pPr>
      <w:rPr>
        <w:rFonts w:ascii="Arial" w:hAnsi="Arial" w:hint="default"/>
      </w:rPr>
    </w:lvl>
    <w:lvl w:ilvl="5" w:tplc="790C5C78" w:tentative="1">
      <w:start w:val="1"/>
      <w:numFmt w:val="bullet"/>
      <w:lvlText w:val="•"/>
      <w:lvlJc w:val="left"/>
      <w:pPr>
        <w:tabs>
          <w:tab w:val="num" w:pos="4320"/>
        </w:tabs>
        <w:ind w:left="4320" w:hanging="360"/>
      </w:pPr>
      <w:rPr>
        <w:rFonts w:ascii="Arial" w:hAnsi="Arial" w:hint="default"/>
      </w:rPr>
    </w:lvl>
    <w:lvl w:ilvl="6" w:tplc="EDB8320C" w:tentative="1">
      <w:start w:val="1"/>
      <w:numFmt w:val="bullet"/>
      <w:lvlText w:val="•"/>
      <w:lvlJc w:val="left"/>
      <w:pPr>
        <w:tabs>
          <w:tab w:val="num" w:pos="5040"/>
        </w:tabs>
        <w:ind w:left="5040" w:hanging="360"/>
      </w:pPr>
      <w:rPr>
        <w:rFonts w:ascii="Arial" w:hAnsi="Arial" w:hint="default"/>
      </w:rPr>
    </w:lvl>
    <w:lvl w:ilvl="7" w:tplc="87D0D09A" w:tentative="1">
      <w:start w:val="1"/>
      <w:numFmt w:val="bullet"/>
      <w:lvlText w:val="•"/>
      <w:lvlJc w:val="left"/>
      <w:pPr>
        <w:tabs>
          <w:tab w:val="num" w:pos="5760"/>
        </w:tabs>
        <w:ind w:left="5760" w:hanging="360"/>
      </w:pPr>
      <w:rPr>
        <w:rFonts w:ascii="Arial" w:hAnsi="Arial" w:hint="default"/>
      </w:rPr>
    </w:lvl>
    <w:lvl w:ilvl="8" w:tplc="643E0A18" w:tentative="1">
      <w:start w:val="1"/>
      <w:numFmt w:val="bullet"/>
      <w:lvlText w:val="•"/>
      <w:lvlJc w:val="left"/>
      <w:pPr>
        <w:tabs>
          <w:tab w:val="num" w:pos="6480"/>
        </w:tabs>
        <w:ind w:left="6480" w:hanging="360"/>
      </w:pPr>
      <w:rPr>
        <w:rFonts w:ascii="Arial" w:hAnsi="Arial" w:hint="default"/>
      </w:rPr>
    </w:lvl>
  </w:abstractNum>
  <w:abstractNum w:abstractNumId="14">
    <w:nsid w:val="78547837"/>
    <w:multiLevelType w:val="hybridMultilevel"/>
    <w:tmpl w:val="3C3046B0"/>
    <w:lvl w:ilvl="0" w:tplc="5874CD90">
      <w:start w:val="1"/>
      <w:numFmt w:val="bullet"/>
      <w:lvlText w:val="•"/>
      <w:lvlJc w:val="left"/>
      <w:pPr>
        <w:tabs>
          <w:tab w:val="num" w:pos="720"/>
        </w:tabs>
        <w:ind w:left="720" w:hanging="360"/>
      </w:pPr>
      <w:rPr>
        <w:rFonts w:ascii="Arial" w:hAnsi="Arial" w:hint="default"/>
      </w:rPr>
    </w:lvl>
    <w:lvl w:ilvl="1" w:tplc="8E84D432" w:tentative="1">
      <w:start w:val="1"/>
      <w:numFmt w:val="bullet"/>
      <w:lvlText w:val="•"/>
      <w:lvlJc w:val="left"/>
      <w:pPr>
        <w:tabs>
          <w:tab w:val="num" w:pos="1440"/>
        </w:tabs>
        <w:ind w:left="1440" w:hanging="360"/>
      </w:pPr>
      <w:rPr>
        <w:rFonts w:ascii="Arial" w:hAnsi="Arial" w:hint="default"/>
      </w:rPr>
    </w:lvl>
    <w:lvl w:ilvl="2" w:tplc="08F86506" w:tentative="1">
      <w:start w:val="1"/>
      <w:numFmt w:val="bullet"/>
      <w:lvlText w:val="•"/>
      <w:lvlJc w:val="left"/>
      <w:pPr>
        <w:tabs>
          <w:tab w:val="num" w:pos="2160"/>
        </w:tabs>
        <w:ind w:left="2160" w:hanging="360"/>
      </w:pPr>
      <w:rPr>
        <w:rFonts w:ascii="Arial" w:hAnsi="Arial" w:hint="default"/>
      </w:rPr>
    </w:lvl>
    <w:lvl w:ilvl="3" w:tplc="1E6C7A80" w:tentative="1">
      <w:start w:val="1"/>
      <w:numFmt w:val="bullet"/>
      <w:lvlText w:val="•"/>
      <w:lvlJc w:val="left"/>
      <w:pPr>
        <w:tabs>
          <w:tab w:val="num" w:pos="2880"/>
        </w:tabs>
        <w:ind w:left="2880" w:hanging="360"/>
      </w:pPr>
      <w:rPr>
        <w:rFonts w:ascii="Arial" w:hAnsi="Arial" w:hint="default"/>
      </w:rPr>
    </w:lvl>
    <w:lvl w:ilvl="4" w:tplc="EF54EC8E" w:tentative="1">
      <w:start w:val="1"/>
      <w:numFmt w:val="bullet"/>
      <w:lvlText w:val="•"/>
      <w:lvlJc w:val="left"/>
      <w:pPr>
        <w:tabs>
          <w:tab w:val="num" w:pos="3600"/>
        </w:tabs>
        <w:ind w:left="3600" w:hanging="360"/>
      </w:pPr>
      <w:rPr>
        <w:rFonts w:ascii="Arial" w:hAnsi="Arial" w:hint="default"/>
      </w:rPr>
    </w:lvl>
    <w:lvl w:ilvl="5" w:tplc="B0FA15F6" w:tentative="1">
      <w:start w:val="1"/>
      <w:numFmt w:val="bullet"/>
      <w:lvlText w:val="•"/>
      <w:lvlJc w:val="left"/>
      <w:pPr>
        <w:tabs>
          <w:tab w:val="num" w:pos="4320"/>
        </w:tabs>
        <w:ind w:left="4320" w:hanging="360"/>
      </w:pPr>
      <w:rPr>
        <w:rFonts w:ascii="Arial" w:hAnsi="Arial" w:hint="default"/>
      </w:rPr>
    </w:lvl>
    <w:lvl w:ilvl="6" w:tplc="D4846582" w:tentative="1">
      <w:start w:val="1"/>
      <w:numFmt w:val="bullet"/>
      <w:lvlText w:val="•"/>
      <w:lvlJc w:val="left"/>
      <w:pPr>
        <w:tabs>
          <w:tab w:val="num" w:pos="5040"/>
        </w:tabs>
        <w:ind w:left="5040" w:hanging="360"/>
      </w:pPr>
      <w:rPr>
        <w:rFonts w:ascii="Arial" w:hAnsi="Arial" w:hint="default"/>
      </w:rPr>
    </w:lvl>
    <w:lvl w:ilvl="7" w:tplc="BFBE8C2E" w:tentative="1">
      <w:start w:val="1"/>
      <w:numFmt w:val="bullet"/>
      <w:lvlText w:val="•"/>
      <w:lvlJc w:val="left"/>
      <w:pPr>
        <w:tabs>
          <w:tab w:val="num" w:pos="5760"/>
        </w:tabs>
        <w:ind w:left="5760" w:hanging="360"/>
      </w:pPr>
      <w:rPr>
        <w:rFonts w:ascii="Arial" w:hAnsi="Arial" w:hint="default"/>
      </w:rPr>
    </w:lvl>
    <w:lvl w:ilvl="8" w:tplc="3196BC2E" w:tentative="1">
      <w:start w:val="1"/>
      <w:numFmt w:val="bullet"/>
      <w:lvlText w:val="•"/>
      <w:lvlJc w:val="left"/>
      <w:pPr>
        <w:tabs>
          <w:tab w:val="num" w:pos="6480"/>
        </w:tabs>
        <w:ind w:left="6480" w:hanging="360"/>
      </w:pPr>
      <w:rPr>
        <w:rFonts w:ascii="Arial" w:hAnsi="Arial" w:hint="default"/>
      </w:rPr>
    </w:lvl>
  </w:abstractNum>
  <w:abstractNum w:abstractNumId="15">
    <w:nsid w:val="7BE975C7"/>
    <w:multiLevelType w:val="hybridMultilevel"/>
    <w:tmpl w:val="6C0EB7AE"/>
    <w:lvl w:ilvl="0" w:tplc="2D94F2AE">
      <w:start w:val="1"/>
      <w:numFmt w:val="bullet"/>
      <w:lvlText w:val="•"/>
      <w:lvlJc w:val="left"/>
      <w:pPr>
        <w:tabs>
          <w:tab w:val="num" w:pos="720"/>
        </w:tabs>
        <w:ind w:left="720" w:hanging="360"/>
      </w:pPr>
      <w:rPr>
        <w:rFonts w:ascii="Arial" w:hAnsi="Arial" w:hint="default"/>
      </w:rPr>
    </w:lvl>
    <w:lvl w:ilvl="1" w:tplc="7D720442" w:tentative="1">
      <w:start w:val="1"/>
      <w:numFmt w:val="bullet"/>
      <w:lvlText w:val="•"/>
      <w:lvlJc w:val="left"/>
      <w:pPr>
        <w:tabs>
          <w:tab w:val="num" w:pos="1440"/>
        </w:tabs>
        <w:ind w:left="1440" w:hanging="360"/>
      </w:pPr>
      <w:rPr>
        <w:rFonts w:ascii="Arial" w:hAnsi="Arial" w:hint="default"/>
      </w:rPr>
    </w:lvl>
    <w:lvl w:ilvl="2" w:tplc="9F4A8266" w:tentative="1">
      <w:start w:val="1"/>
      <w:numFmt w:val="bullet"/>
      <w:lvlText w:val="•"/>
      <w:lvlJc w:val="left"/>
      <w:pPr>
        <w:tabs>
          <w:tab w:val="num" w:pos="2160"/>
        </w:tabs>
        <w:ind w:left="2160" w:hanging="360"/>
      </w:pPr>
      <w:rPr>
        <w:rFonts w:ascii="Arial" w:hAnsi="Arial" w:hint="default"/>
      </w:rPr>
    </w:lvl>
    <w:lvl w:ilvl="3" w:tplc="F63E4844" w:tentative="1">
      <w:start w:val="1"/>
      <w:numFmt w:val="bullet"/>
      <w:lvlText w:val="•"/>
      <w:lvlJc w:val="left"/>
      <w:pPr>
        <w:tabs>
          <w:tab w:val="num" w:pos="2880"/>
        </w:tabs>
        <w:ind w:left="2880" w:hanging="360"/>
      </w:pPr>
      <w:rPr>
        <w:rFonts w:ascii="Arial" w:hAnsi="Arial" w:hint="default"/>
      </w:rPr>
    </w:lvl>
    <w:lvl w:ilvl="4" w:tplc="E93EAF4C" w:tentative="1">
      <w:start w:val="1"/>
      <w:numFmt w:val="bullet"/>
      <w:lvlText w:val="•"/>
      <w:lvlJc w:val="left"/>
      <w:pPr>
        <w:tabs>
          <w:tab w:val="num" w:pos="3600"/>
        </w:tabs>
        <w:ind w:left="3600" w:hanging="360"/>
      </w:pPr>
      <w:rPr>
        <w:rFonts w:ascii="Arial" w:hAnsi="Arial" w:hint="default"/>
      </w:rPr>
    </w:lvl>
    <w:lvl w:ilvl="5" w:tplc="AAD41634" w:tentative="1">
      <w:start w:val="1"/>
      <w:numFmt w:val="bullet"/>
      <w:lvlText w:val="•"/>
      <w:lvlJc w:val="left"/>
      <w:pPr>
        <w:tabs>
          <w:tab w:val="num" w:pos="4320"/>
        </w:tabs>
        <w:ind w:left="4320" w:hanging="360"/>
      </w:pPr>
      <w:rPr>
        <w:rFonts w:ascii="Arial" w:hAnsi="Arial" w:hint="default"/>
      </w:rPr>
    </w:lvl>
    <w:lvl w:ilvl="6" w:tplc="417492B0" w:tentative="1">
      <w:start w:val="1"/>
      <w:numFmt w:val="bullet"/>
      <w:lvlText w:val="•"/>
      <w:lvlJc w:val="left"/>
      <w:pPr>
        <w:tabs>
          <w:tab w:val="num" w:pos="5040"/>
        </w:tabs>
        <w:ind w:left="5040" w:hanging="360"/>
      </w:pPr>
      <w:rPr>
        <w:rFonts w:ascii="Arial" w:hAnsi="Arial" w:hint="default"/>
      </w:rPr>
    </w:lvl>
    <w:lvl w:ilvl="7" w:tplc="FD844756" w:tentative="1">
      <w:start w:val="1"/>
      <w:numFmt w:val="bullet"/>
      <w:lvlText w:val="•"/>
      <w:lvlJc w:val="left"/>
      <w:pPr>
        <w:tabs>
          <w:tab w:val="num" w:pos="5760"/>
        </w:tabs>
        <w:ind w:left="5760" w:hanging="360"/>
      </w:pPr>
      <w:rPr>
        <w:rFonts w:ascii="Arial" w:hAnsi="Arial" w:hint="default"/>
      </w:rPr>
    </w:lvl>
    <w:lvl w:ilvl="8" w:tplc="0406D22A" w:tentative="1">
      <w:start w:val="1"/>
      <w:numFmt w:val="bullet"/>
      <w:lvlText w:val="•"/>
      <w:lvlJc w:val="left"/>
      <w:pPr>
        <w:tabs>
          <w:tab w:val="num" w:pos="6480"/>
        </w:tabs>
        <w:ind w:left="6480" w:hanging="360"/>
      </w:pPr>
      <w:rPr>
        <w:rFonts w:ascii="Arial" w:hAnsi="Arial" w:hint="default"/>
      </w:rPr>
    </w:lvl>
  </w:abstractNum>
  <w:abstractNum w:abstractNumId="16">
    <w:nsid w:val="7BF655F0"/>
    <w:multiLevelType w:val="hybridMultilevel"/>
    <w:tmpl w:val="5B9CDD5C"/>
    <w:lvl w:ilvl="0" w:tplc="A98863FC">
      <w:start w:val="1"/>
      <w:numFmt w:val="bullet"/>
      <w:lvlText w:val="•"/>
      <w:lvlJc w:val="left"/>
      <w:pPr>
        <w:tabs>
          <w:tab w:val="num" w:pos="720"/>
        </w:tabs>
        <w:ind w:left="720" w:hanging="360"/>
      </w:pPr>
      <w:rPr>
        <w:rFonts w:ascii="Arial" w:hAnsi="Arial" w:hint="default"/>
      </w:rPr>
    </w:lvl>
    <w:lvl w:ilvl="1" w:tplc="45263E42" w:tentative="1">
      <w:start w:val="1"/>
      <w:numFmt w:val="bullet"/>
      <w:lvlText w:val="•"/>
      <w:lvlJc w:val="left"/>
      <w:pPr>
        <w:tabs>
          <w:tab w:val="num" w:pos="1440"/>
        </w:tabs>
        <w:ind w:left="1440" w:hanging="360"/>
      </w:pPr>
      <w:rPr>
        <w:rFonts w:ascii="Arial" w:hAnsi="Arial" w:hint="default"/>
      </w:rPr>
    </w:lvl>
    <w:lvl w:ilvl="2" w:tplc="B80AE6FA" w:tentative="1">
      <w:start w:val="1"/>
      <w:numFmt w:val="bullet"/>
      <w:lvlText w:val="•"/>
      <w:lvlJc w:val="left"/>
      <w:pPr>
        <w:tabs>
          <w:tab w:val="num" w:pos="2160"/>
        </w:tabs>
        <w:ind w:left="2160" w:hanging="360"/>
      </w:pPr>
      <w:rPr>
        <w:rFonts w:ascii="Arial" w:hAnsi="Arial" w:hint="default"/>
      </w:rPr>
    </w:lvl>
    <w:lvl w:ilvl="3" w:tplc="A2B0A85A" w:tentative="1">
      <w:start w:val="1"/>
      <w:numFmt w:val="bullet"/>
      <w:lvlText w:val="•"/>
      <w:lvlJc w:val="left"/>
      <w:pPr>
        <w:tabs>
          <w:tab w:val="num" w:pos="2880"/>
        </w:tabs>
        <w:ind w:left="2880" w:hanging="360"/>
      </w:pPr>
      <w:rPr>
        <w:rFonts w:ascii="Arial" w:hAnsi="Arial" w:hint="default"/>
      </w:rPr>
    </w:lvl>
    <w:lvl w:ilvl="4" w:tplc="F842A59A" w:tentative="1">
      <w:start w:val="1"/>
      <w:numFmt w:val="bullet"/>
      <w:lvlText w:val="•"/>
      <w:lvlJc w:val="left"/>
      <w:pPr>
        <w:tabs>
          <w:tab w:val="num" w:pos="3600"/>
        </w:tabs>
        <w:ind w:left="3600" w:hanging="360"/>
      </w:pPr>
      <w:rPr>
        <w:rFonts w:ascii="Arial" w:hAnsi="Arial" w:hint="default"/>
      </w:rPr>
    </w:lvl>
    <w:lvl w:ilvl="5" w:tplc="ACE2CA78" w:tentative="1">
      <w:start w:val="1"/>
      <w:numFmt w:val="bullet"/>
      <w:lvlText w:val="•"/>
      <w:lvlJc w:val="left"/>
      <w:pPr>
        <w:tabs>
          <w:tab w:val="num" w:pos="4320"/>
        </w:tabs>
        <w:ind w:left="4320" w:hanging="360"/>
      </w:pPr>
      <w:rPr>
        <w:rFonts w:ascii="Arial" w:hAnsi="Arial" w:hint="default"/>
      </w:rPr>
    </w:lvl>
    <w:lvl w:ilvl="6" w:tplc="F94A0D1E" w:tentative="1">
      <w:start w:val="1"/>
      <w:numFmt w:val="bullet"/>
      <w:lvlText w:val="•"/>
      <w:lvlJc w:val="left"/>
      <w:pPr>
        <w:tabs>
          <w:tab w:val="num" w:pos="5040"/>
        </w:tabs>
        <w:ind w:left="5040" w:hanging="360"/>
      </w:pPr>
      <w:rPr>
        <w:rFonts w:ascii="Arial" w:hAnsi="Arial" w:hint="default"/>
      </w:rPr>
    </w:lvl>
    <w:lvl w:ilvl="7" w:tplc="874859AC" w:tentative="1">
      <w:start w:val="1"/>
      <w:numFmt w:val="bullet"/>
      <w:lvlText w:val="•"/>
      <w:lvlJc w:val="left"/>
      <w:pPr>
        <w:tabs>
          <w:tab w:val="num" w:pos="5760"/>
        </w:tabs>
        <w:ind w:left="5760" w:hanging="360"/>
      </w:pPr>
      <w:rPr>
        <w:rFonts w:ascii="Arial" w:hAnsi="Arial" w:hint="default"/>
      </w:rPr>
    </w:lvl>
    <w:lvl w:ilvl="8" w:tplc="7A184810" w:tentative="1">
      <w:start w:val="1"/>
      <w:numFmt w:val="bullet"/>
      <w:lvlText w:val="•"/>
      <w:lvlJc w:val="left"/>
      <w:pPr>
        <w:tabs>
          <w:tab w:val="num" w:pos="6480"/>
        </w:tabs>
        <w:ind w:left="6480" w:hanging="360"/>
      </w:pPr>
      <w:rPr>
        <w:rFonts w:ascii="Arial" w:hAnsi="Arial" w:hint="default"/>
      </w:rPr>
    </w:lvl>
  </w:abstractNum>
  <w:abstractNum w:abstractNumId="17">
    <w:nsid w:val="7EE026D3"/>
    <w:multiLevelType w:val="hybridMultilevel"/>
    <w:tmpl w:val="50BEF062"/>
    <w:lvl w:ilvl="0" w:tplc="893AE4D4">
      <w:start w:val="1"/>
      <w:numFmt w:val="bullet"/>
      <w:lvlText w:val="•"/>
      <w:lvlJc w:val="left"/>
      <w:pPr>
        <w:tabs>
          <w:tab w:val="num" w:pos="720"/>
        </w:tabs>
        <w:ind w:left="720" w:hanging="360"/>
      </w:pPr>
      <w:rPr>
        <w:rFonts w:ascii="Arial" w:hAnsi="Arial" w:hint="default"/>
      </w:rPr>
    </w:lvl>
    <w:lvl w:ilvl="1" w:tplc="3288D17E" w:tentative="1">
      <w:start w:val="1"/>
      <w:numFmt w:val="bullet"/>
      <w:lvlText w:val="•"/>
      <w:lvlJc w:val="left"/>
      <w:pPr>
        <w:tabs>
          <w:tab w:val="num" w:pos="1440"/>
        </w:tabs>
        <w:ind w:left="1440" w:hanging="360"/>
      </w:pPr>
      <w:rPr>
        <w:rFonts w:ascii="Arial" w:hAnsi="Arial" w:hint="default"/>
      </w:rPr>
    </w:lvl>
    <w:lvl w:ilvl="2" w:tplc="6B80B05C" w:tentative="1">
      <w:start w:val="1"/>
      <w:numFmt w:val="bullet"/>
      <w:lvlText w:val="•"/>
      <w:lvlJc w:val="left"/>
      <w:pPr>
        <w:tabs>
          <w:tab w:val="num" w:pos="2160"/>
        </w:tabs>
        <w:ind w:left="2160" w:hanging="360"/>
      </w:pPr>
      <w:rPr>
        <w:rFonts w:ascii="Arial" w:hAnsi="Arial" w:hint="default"/>
      </w:rPr>
    </w:lvl>
    <w:lvl w:ilvl="3" w:tplc="6B8E826C" w:tentative="1">
      <w:start w:val="1"/>
      <w:numFmt w:val="bullet"/>
      <w:lvlText w:val="•"/>
      <w:lvlJc w:val="left"/>
      <w:pPr>
        <w:tabs>
          <w:tab w:val="num" w:pos="2880"/>
        </w:tabs>
        <w:ind w:left="2880" w:hanging="360"/>
      </w:pPr>
      <w:rPr>
        <w:rFonts w:ascii="Arial" w:hAnsi="Arial" w:hint="default"/>
      </w:rPr>
    </w:lvl>
    <w:lvl w:ilvl="4" w:tplc="D7E404BA" w:tentative="1">
      <w:start w:val="1"/>
      <w:numFmt w:val="bullet"/>
      <w:lvlText w:val="•"/>
      <w:lvlJc w:val="left"/>
      <w:pPr>
        <w:tabs>
          <w:tab w:val="num" w:pos="3600"/>
        </w:tabs>
        <w:ind w:left="3600" w:hanging="360"/>
      </w:pPr>
      <w:rPr>
        <w:rFonts w:ascii="Arial" w:hAnsi="Arial" w:hint="default"/>
      </w:rPr>
    </w:lvl>
    <w:lvl w:ilvl="5" w:tplc="BDDE714E" w:tentative="1">
      <w:start w:val="1"/>
      <w:numFmt w:val="bullet"/>
      <w:lvlText w:val="•"/>
      <w:lvlJc w:val="left"/>
      <w:pPr>
        <w:tabs>
          <w:tab w:val="num" w:pos="4320"/>
        </w:tabs>
        <w:ind w:left="4320" w:hanging="360"/>
      </w:pPr>
      <w:rPr>
        <w:rFonts w:ascii="Arial" w:hAnsi="Arial" w:hint="default"/>
      </w:rPr>
    </w:lvl>
    <w:lvl w:ilvl="6" w:tplc="2C7A946E" w:tentative="1">
      <w:start w:val="1"/>
      <w:numFmt w:val="bullet"/>
      <w:lvlText w:val="•"/>
      <w:lvlJc w:val="left"/>
      <w:pPr>
        <w:tabs>
          <w:tab w:val="num" w:pos="5040"/>
        </w:tabs>
        <w:ind w:left="5040" w:hanging="360"/>
      </w:pPr>
      <w:rPr>
        <w:rFonts w:ascii="Arial" w:hAnsi="Arial" w:hint="default"/>
      </w:rPr>
    </w:lvl>
    <w:lvl w:ilvl="7" w:tplc="CF1E5CB0" w:tentative="1">
      <w:start w:val="1"/>
      <w:numFmt w:val="bullet"/>
      <w:lvlText w:val="•"/>
      <w:lvlJc w:val="left"/>
      <w:pPr>
        <w:tabs>
          <w:tab w:val="num" w:pos="5760"/>
        </w:tabs>
        <w:ind w:left="5760" w:hanging="360"/>
      </w:pPr>
      <w:rPr>
        <w:rFonts w:ascii="Arial" w:hAnsi="Arial" w:hint="default"/>
      </w:rPr>
    </w:lvl>
    <w:lvl w:ilvl="8" w:tplc="3AFC27B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8"/>
  </w:num>
  <w:num w:numId="4">
    <w:abstractNumId w:val="3"/>
  </w:num>
  <w:num w:numId="5">
    <w:abstractNumId w:val="9"/>
  </w:num>
  <w:num w:numId="6">
    <w:abstractNumId w:val="7"/>
  </w:num>
  <w:num w:numId="7">
    <w:abstractNumId w:val="14"/>
  </w:num>
  <w:num w:numId="8">
    <w:abstractNumId w:val="2"/>
  </w:num>
  <w:num w:numId="9">
    <w:abstractNumId w:val="17"/>
  </w:num>
  <w:num w:numId="10">
    <w:abstractNumId w:val="15"/>
  </w:num>
  <w:num w:numId="11">
    <w:abstractNumId w:val="6"/>
  </w:num>
  <w:num w:numId="12">
    <w:abstractNumId w:val="5"/>
  </w:num>
  <w:num w:numId="13">
    <w:abstractNumId w:val="0"/>
  </w:num>
  <w:num w:numId="14">
    <w:abstractNumId w:val="13"/>
  </w:num>
  <w:num w:numId="15">
    <w:abstractNumId w:val="12"/>
  </w:num>
  <w:num w:numId="16">
    <w:abstractNumId w:val="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24"/>
    <w:rsid w:val="00022BB1"/>
    <w:rsid w:val="000E2982"/>
    <w:rsid w:val="001D7224"/>
    <w:rsid w:val="00475D5F"/>
    <w:rsid w:val="005244A6"/>
    <w:rsid w:val="005463F3"/>
    <w:rsid w:val="00576DDB"/>
    <w:rsid w:val="008C79B4"/>
    <w:rsid w:val="00AB40C8"/>
    <w:rsid w:val="00C96773"/>
    <w:rsid w:val="00CF3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B4"/>
    <w:pPr>
      <w:ind w:left="720"/>
      <w:contextualSpacing/>
    </w:pPr>
  </w:style>
  <w:style w:type="paragraph" w:styleId="a4">
    <w:name w:val="Balloon Text"/>
    <w:basedOn w:val="a"/>
    <w:link w:val="a5"/>
    <w:uiPriority w:val="99"/>
    <w:semiHidden/>
    <w:unhideWhenUsed/>
    <w:rsid w:val="008C7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9B4"/>
    <w:rPr>
      <w:rFonts w:ascii="Tahoma" w:hAnsi="Tahoma" w:cs="Tahoma"/>
      <w:sz w:val="16"/>
      <w:szCs w:val="16"/>
    </w:rPr>
  </w:style>
  <w:style w:type="paragraph" w:styleId="a6">
    <w:name w:val="Normal (Web)"/>
    <w:basedOn w:val="a"/>
    <w:uiPriority w:val="99"/>
    <w:semiHidden/>
    <w:unhideWhenUsed/>
    <w:rsid w:val="008C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F3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B4"/>
    <w:pPr>
      <w:ind w:left="720"/>
      <w:contextualSpacing/>
    </w:pPr>
  </w:style>
  <w:style w:type="paragraph" w:styleId="a4">
    <w:name w:val="Balloon Text"/>
    <w:basedOn w:val="a"/>
    <w:link w:val="a5"/>
    <w:uiPriority w:val="99"/>
    <w:semiHidden/>
    <w:unhideWhenUsed/>
    <w:rsid w:val="008C7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9B4"/>
    <w:rPr>
      <w:rFonts w:ascii="Tahoma" w:hAnsi="Tahoma" w:cs="Tahoma"/>
      <w:sz w:val="16"/>
      <w:szCs w:val="16"/>
    </w:rPr>
  </w:style>
  <w:style w:type="paragraph" w:styleId="a6">
    <w:name w:val="Normal (Web)"/>
    <w:basedOn w:val="a"/>
    <w:uiPriority w:val="99"/>
    <w:semiHidden/>
    <w:unhideWhenUsed/>
    <w:rsid w:val="008C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F3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4474">
      <w:bodyDiv w:val="1"/>
      <w:marLeft w:val="0"/>
      <w:marRight w:val="0"/>
      <w:marTop w:val="0"/>
      <w:marBottom w:val="0"/>
      <w:divBdr>
        <w:top w:val="none" w:sz="0" w:space="0" w:color="auto"/>
        <w:left w:val="none" w:sz="0" w:space="0" w:color="auto"/>
        <w:bottom w:val="none" w:sz="0" w:space="0" w:color="auto"/>
        <w:right w:val="none" w:sz="0" w:space="0" w:color="auto"/>
      </w:divBdr>
    </w:div>
    <w:div w:id="213086904">
      <w:bodyDiv w:val="1"/>
      <w:marLeft w:val="0"/>
      <w:marRight w:val="0"/>
      <w:marTop w:val="0"/>
      <w:marBottom w:val="0"/>
      <w:divBdr>
        <w:top w:val="none" w:sz="0" w:space="0" w:color="auto"/>
        <w:left w:val="none" w:sz="0" w:space="0" w:color="auto"/>
        <w:bottom w:val="none" w:sz="0" w:space="0" w:color="auto"/>
        <w:right w:val="none" w:sz="0" w:space="0" w:color="auto"/>
      </w:divBdr>
    </w:div>
    <w:div w:id="407774801">
      <w:bodyDiv w:val="1"/>
      <w:marLeft w:val="0"/>
      <w:marRight w:val="0"/>
      <w:marTop w:val="0"/>
      <w:marBottom w:val="0"/>
      <w:divBdr>
        <w:top w:val="none" w:sz="0" w:space="0" w:color="auto"/>
        <w:left w:val="none" w:sz="0" w:space="0" w:color="auto"/>
        <w:bottom w:val="none" w:sz="0" w:space="0" w:color="auto"/>
        <w:right w:val="none" w:sz="0" w:space="0" w:color="auto"/>
      </w:divBdr>
    </w:div>
    <w:div w:id="415521789">
      <w:bodyDiv w:val="1"/>
      <w:marLeft w:val="0"/>
      <w:marRight w:val="0"/>
      <w:marTop w:val="0"/>
      <w:marBottom w:val="0"/>
      <w:divBdr>
        <w:top w:val="none" w:sz="0" w:space="0" w:color="auto"/>
        <w:left w:val="none" w:sz="0" w:space="0" w:color="auto"/>
        <w:bottom w:val="none" w:sz="0" w:space="0" w:color="auto"/>
        <w:right w:val="none" w:sz="0" w:space="0" w:color="auto"/>
      </w:divBdr>
    </w:div>
    <w:div w:id="440607356">
      <w:bodyDiv w:val="1"/>
      <w:marLeft w:val="0"/>
      <w:marRight w:val="0"/>
      <w:marTop w:val="0"/>
      <w:marBottom w:val="0"/>
      <w:divBdr>
        <w:top w:val="none" w:sz="0" w:space="0" w:color="auto"/>
        <w:left w:val="none" w:sz="0" w:space="0" w:color="auto"/>
        <w:bottom w:val="none" w:sz="0" w:space="0" w:color="auto"/>
        <w:right w:val="none" w:sz="0" w:space="0" w:color="auto"/>
      </w:divBdr>
    </w:div>
    <w:div w:id="451167469">
      <w:bodyDiv w:val="1"/>
      <w:marLeft w:val="0"/>
      <w:marRight w:val="0"/>
      <w:marTop w:val="0"/>
      <w:marBottom w:val="0"/>
      <w:divBdr>
        <w:top w:val="none" w:sz="0" w:space="0" w:color="auto"/>
        <w:left w:val="none" w:sz="0" w:space="0" w:color="auto"/>
        <w:bottom w:val="none" w:sz="0" w:space="0" w:color="auto"/>
        <w:right w:val="none" w:sz="0" w:space="0" w:color="auto"/>
      </w:divBdr>
      <w:divsChild>
        <w:div w:id="446509241">
          <w:marLeft w:val="547"/>
          <w:marRight w:val="0"/>
          <w:marTop w:val="106"/>
          <w:marBottom w:val="0"/>
          <w:divBdr>
            <w:top w:val="none" w:sz="0" w:space="0" w:color="auto"/>
            <w:left w:val="none" w:sz="0" w:space="0" w:color="auto"/>
            <w:bottom w:val="none" w:sz="0" w:space="0" w:color="auto"/>
            <w:right w:val="none" w:sz="0" w:space="0" w:color="auto"/>
          </w:divBdr>
        </w:div>
        <w:div w:id="1672366535">
          <w:marLeft w:val="547"/>
          <w:marRight w:val="0"/>
          <w:marTop w:val="106"/>
          <w:marBottom w:val="0"/>
          <w:divBdr>
            <w:top w:val="none" w:sz="0" w:space="0" w:color="auto"/>
            <w:left w:val="none" w:sz="0" w:space="0" w:color="auto"/>
            <w:bottom w:val="none" w:sz="0" w:space="0" w:color="auto"/>
            <w:right w:val="none" w:sz="0" w:space="0" w:color="auto"/>
          </w:divBdr>
        </w:div>
        <w:div w:id="1589773607">
          <w:marLeft w:val="547"/>
          <w:marRight w:val="0"/>
          <w:marTop w:val="106"/>
          <w:marBottom w:val="0"/>
          <w:divBdr>
            <w:top w:val="none" w:sz="0" w:space="0" w:color="auto"/>
            <w:left w:val="none" w:sz="0" w:space="0" w:color="auto"/>
            <w:bottom w:val="none" w:sz="0" w:space="0" w:color="auto"/>
            <w:right w:val="none" w:sz="0" w:space="0" w:color="auto"/>
          </w:divBdr>
        </w:div>
        <w:div w:id="275599109">
          <w:marLeft w:val="547"/>
          <w:marRight w:val="0"/>
          <w:marTop w:val="106"/>
          <w:marBottom w:val="0"/>
          <w:divBdr>
            <w:top w:val="none" w:sz="0" w:space="0" w:color="auto"/>
            <w:left w:val="none" w:sz="0" w:space="0" w:color="auto"/>
            <w:bottom w:val="none" w:sz="0" w:space="0" w:color="auto"/>
            <w:right w:val="none" w:sz="0" w:space="0" w:color="auto"/>
          </w:divBdr>
        </w:div>
      </w:divsChild>
    </w:div>
    <w:div w:id="452941905">
      <w:bodyDiv w:val="1"/>
      <w:marLeft w:val="0"/>
      <w:marRight w:val="0"/>
      <w:marTop w:val="0"/>
      <w:marBottom w:val="0"/>
      <w:divBdr>
        <w:top w:val="none" w:sz="0" w:space="0" w:color="auto"/>
        <w:left w:val="none" w:sz="0" w:space="0" w:color="auto"/>
        <w:bottom w:val="none" w:sz="0" w:space="0" w:color="auto"/>
        <w:right w:val="none" w:sz="0" w:space="0" w:color="auto"/>
      </w:divBdr>
    </w:div>
    <w:div w:id="455484463">
      <w:bodyDiv w:val="1"/>
      <w:marLeft w:val="0"/>
      <w:marRight w:val="0"/>
      <w:marTop w:val="0"/>
      <w:marBottom w:val="0"/>
      <w:divBdr>
        <w:top w:val="none" w:sz="0" w:space="0" w:color="auto"/>
        <w:left w:val="none" w:sz="0" w:space="0" w:color="auto"/>
        <w:bottom w:val="none" w:sz="0" w:space="0" w:color="auto"/>
        <w:right w:val="none" w:sz="0" w:space="0" w:color="auto"/>
      </w:divBdr>
      <w:divsChild>
        <w:div w:id="258563659">
          <w:marLeft w:val="547"/>
          <w:marRight w:val="0"/>
          <w:marTop w:val="106"/>
          <w:marBottom w:val="0"/>
          <w:divBdr>
            <w:top w:val="none" w:sz="0" w:space="0" w:color="auto"/>
            <w:left w:val="none" w:sz="0" w:space="0" w:color="auto"/>
            <w:bottom w:val="none" w:sz="0" w:space="0" w:color="auto"/>
            <w:right w:val="none" w:sz="0" w:space="0" w:color="auto"/>
          </w:divBdr>
        </w:div>
        <w:div w:id="1235047551">
          <w:marLeft w:val="547"/>
          <w:marRight w:val="0"/>
          <w:marTop w:val="106"/>
          <w:marBottom w:val="0"/>
          <w:divBdr>
            <w:top w:val="none" w:sz="0" w:space="0" w:color="auto"/>
            <w:left w:val="none" w:sz="0" w:space="0" w:color="auto"/>
            <w:bottom w:val="none" w:sz="0" w:space="0" w:color="auto"/>
            <w:right w:val="none" w:sz="0" w:space="0" w:color="auto"/>
          </w:divBdr>
        </w:div>
        <w:div w:id="2084599302">
          <w:marLeft w:val="547"/>
          <w:marRight w:val="0"/>
          <w:marTop w:val="106"/>
          <w:marBottom w:val="0"/>
          <w:divBdr>
            <w:top w:val="none" w:sz="0" w:space="0" w:color="auto"/>
            <w:left w:val="none" w:sz="0" w:space="0" w:color="auto"/>
            <w:bottom w:val="none" w:sz="0" w:space="0" w:color="auto"/>
            <w:right w:val="none" w:sz="0" w:space="0" w:color="auto"/>
          </w:divBdr>
        </w:div>
        <w:div w:id="533537785">
          <w:marLeft w:val="547"/>
          <w:marRight w:val="0"/>
          <w:marTop w:val="106"/>
          <w:marBottom w:val="0"/>
          <w:divBdr>
            <w:top w:val="none" w:sz="0" w:space="0" w:color="auto"/>
            <w:left w:val="none" w:sz="0" w:space="0" w:color="auto"/>
            <w:bottom w:val="none" w:sz="0" w:space="0" w:color="auto"/>
            <w:right w:val="none" w:sz="0" w:space="0" w:color="auto"/>
          </w:divBdr>
        </w:div>
      </w:divsChild>
    </w:div>
    <w:div w:id="487088084">
      <w:bodyDiv w:val="1"/>
      <w:marLeft w:val="0"/>
      <w:marRight w:val="0"/>
      <w:marTop w:val="0"/>
      <w:marBottom w:val="0"/>
      <w:divBdr>
        <w:top w:val="none" w:sz="0" w:space="0" w:color="auto"/>
        <w:left w:val="none" w:sz="0" w:space="0" w:color="auto"/>
        <w:bottom w:val="none" w:sz="0" w:space="0" w:color="auto"/>
        <w:right w:val="none" w:sz="0" w:space="0" w:color="auto"/>
      </w:divBdr>
    </w:div>
    <w:div w:id="498546511">
      <w:bodyDiv w:val="1"/>
      <w:marLeft w:val="0"/>
      <w:marRight w:val="0"/>
      <w:marTop w:val="0"/>
      <w:marBottom w:val="0"/>
      <w:divBdr>
        <w:top w:val="none" w:sz="0" w:space="0" w:color="auto"/>
        <w:left w:val="none" w:sz="0" w:space="0" w:color="auto"/>
        <w:bottom w:val="none" w:sz="0" w:space="0" w:color="auto"/>
        <w:right w:val="none" w:sz="0" w:space="0" w:color="auto"/>
      </w:divBdr>
    </w:div>
    <w:div w:id="499538712">
      <w:bodyDiv w:val="1"/>
      <w:marLeft w:val="0"/>
      <w:marRight w:val="0"/>
      <w:marTop w:val="0"/>
      <w:marBottom w:val="0"/>
      <w:divBdr>
        <w:top w:val="none" w:sz="0" w:space="0" w:color="auto"/>
        <w:left w:val="none" w:sz="0" w:space="0" w:color="auto"/>
        <w:bottom w:val="none" w:sz="0" w:space="0" w:color="auto"/>
        <w:right w:val="none" w:sz="0" w:space="0" w:color="auto"/>
      </w:divBdr>
      <w:divsChild>
        <w:div w:id="96025837">
          <w:marLeft w:val="547"/>
          <w:marRight w:val="0"/>
          <w:marTop w:val="106"/>
          <w:marBottom w:val="0"/>
          <w:divBdr>
            <w:top w:val="none" w:sz="0" w:space="0" w:color="auto"/>
            <w:left w:val="none" w:sz="0" w:space="0" w:color="auto"/>
            <w:bottom w:val="none" w:sz="0" w:space="0" w:color="auto"/>
            <w:right w:val="none" w:sz="0" w:space="0" w:color="auto"/>
          </w:divBdr>
        </w:div>
        <w:div w:id="568535066">
          <w:marLeft w:val="547"/>
          <w:marRight w:val="0"/>
          <w:marTop w:val="106"/>
          <w:marBottom w:val="0"/>
          <w:divBdr>
            <w:top w:val="none" w:sz="0" w:space="0" w:color="auto"/>
            <w:left w:val="none" w:sz="0" w:space="0" w:color="auto"/>
            <w:bottom w:val="none" w:sz="0" w:space="0" w:color="auto"/>
            <w:right w:val="none" w:sz="0" w:space="0" w:color="auto"/>
          </w:divBdr>
        </w:div>
        <w:div w:id="2034764566">
          <w:marLeft w:val="547"/>
          <w:marRight w:val="0"/>
          <w:marTop w:val="106"/>
          <w:marBottom w:val="0"/>
          <w:divBdr>
            <w:top w:val="none" w:sz="0" w:space="0" w:color="auto"/>
            <w:left w:val="none" w:sz="0" w:space="0" w:color="auto"/>
            <w:bottom w:val="none" w:sz="0" w:space="0" w:color="auto"/>
            <w:right w:val="none" w:sz="0" w:space="0" w:color="auto"/>
          </w:divBdr>
        </w:div>
        <w:div w:id="1282178778">
          <w:marLeft w:val="547"/>
          <w:marRight w:val="0"/>
          <w:marTop w:val="106"/>
          <w:marBottom w:val="0"/>
          <w:divBdr>
            <w:top w:val="none" w:sz="0" w:space="0" w:color="auto"/>
            <w:left w:val="none" w:sz="0" w:space="0" w:color="auto"/>
            <w:bottom w:val="none" w:sz="0" w:space="0" w:color="auto"/>
            <w:right w:val="none" w:sz="0" w:space="0" w:color="auto"/>
          </w:divBdr>
        </w:div>
      </w:divsChild>
    </w:div>
    <w:div w:id="579607363">
      <w:bodyDiv w:val="1"/>
      <w:marLeft w:val="0"/>
      <w:marRight w:val="0"/>
      <w:marTop w:val="0"/>
      <w:marBottom w:val="0"/>
      <w:divBdr>
        <w:top w:val="none" w:sz="0" w:space="0" w:color="auto"/>
        <w:left w:val="none" w:sz="0" w:space="0" w:color="auto"/>
        <w:bottom w:val="none" w:sz="0" w:space="0" w:color="auto"/>
        <w:right w:val="none" w:sz="0" w:space="0" w:color="auto"/>
      </w:divBdr>
      <w:divsChild>
        <w:div w:id="582496521">
          <w:marLeft w:val="547"/>
          <w:marRight w:val="0"/>
          <w:marTop w:val="0"/>
          <w:marBottom w:val="0"/>
          <w:divBdr>
            <w:top w:val="none" w:sz="0" w:space="0" w:color="auto"/>
            <w:left w:val="none" w:sz="0" w:space="0" w:color="auto"/>
            <w:bottom w:val="none" w:sz="0" w:space="0" w:color="auto"/>
            <w:right w:val="none" w:sz="0" w:space="0" w:color="auto"/>
          </w:divBdr>
        </w:div>
        <w:div w:id="399211665">
          <w:marLeft w:val="547"/>
          <w:marRight w:val="0"/>
          <w:marTop w:val="0"/>
          <w:marBottom w:val="0"/>
          <w:divBdr>
            <w:top w:val="none" w:sz="0" w:space="0" w:color="auto"/>
            <w:left w:val="none" w:sz="0" w:space="0" w:color="auto"/>
            <w:bottom w:val="none" w:sz="0" w:space="0" w:color="auto"/>
            <w:right w:val="none" w:sz="0" w:space="0" w:color="auto"/>
          </w:divBdr>
        </w:div>
        <w:div w:id="681322558">
          <w:marLeft w:val="547"/>
          <w:marRight w:val="0"/>
          <w:marTop w:val="0"/>
          <w:marBottom w:val="0"/>
          <w:divBdr>
            <w:top w:val="none" w:sz="0" w:space="0" w:color="auto"/>
            <w:left w:val="none" w:sz="0" w:space="0" w:color="auto"/>
            <w:bottom w:val="none" w:sz="0" w:space="0" w:color="auto"/>
            <w:right w:val="none" w:sz="0" w:space="0" w:color="auto"/>
          </w:divBdr>
        </w:div>
        <w:div w:id="1292596907">
          <w:marLeft w:val="547"/>
          <w:marRight w:val="0"/>
          <w:marTop w:val="0"/>
          <w:marBottom w:val="0"/>
          <w:divBdr>
            <w:top w:val="none" w:sz="0" w:space="0" w:color="auto"/>
            <w:left w:val="none" w:sz="0" w:space="0" w:color="auto"/>
            <w:bottom w:val="none" w:sz="0" w:space="0" w:color="auto"/>
            <w:right w:val="none" w:sz="0" w:space="0" w:color="auto"/>
          </w:divBdr>
        </w:div>
        <w:div w:id="480314510">
          <w:marLeft w:val="547"/>
          <w:marRight w:val="0"/>
          <w:marTop w:val="0"/>
          <w:marBottom w:val="0"/>
          <w:divBdr>
            <w:top w:val="none" w:sz="0" w:space="0" w:color="auto"/>
            <w:left w:val="none" w:sz="0" w:space="0" w:color="auto"/>
            <w:bottom w:val="none" w:sz="0" w:space="0" w:color="auto"/>
            <w:right w:val="none" w:sz="0" w:space="0" w:color="auto"/>
          </w:divBdr>
        </w:div>
        <w:div w:id="1550875811">
          <w:marLeft w:val="547"/>
          <w:marRight w:val="0"/>
          <w:marTop w:val="0"/>
          <w:marBottom w:val="0"/>
          <w:divBdr>
            <w:top w:val="none" w:sz="0" w:space="0" w:color="auto"/>
            <w:left w:val="none" w:sz="0" w:space="0" w:color="auto"/>
            <w:bottom w:val="none" w:sz="0" w:space="0" w:color="auto"/>
            <w:right w:val="none" w:sz="0" w:space="0" w:color="auto"/>
          </w:divBdr>
        </w:div>
      </w:divsChild>
    </w:div>
    <w:div w:id="725296323">
      <w:bodyDiv w:val="1"/>
      <w:marLeft w:val="0"/>
      <w:marRight w:val="0"/>
      <w:marTop w:val="0"/>
      <w:marBottom w:val="0"/>
      <w:divBdr>
        <w:top w:val="none" w:sz="0" w:space="0" w:color="auto"/>
        <w:left w:val="none" w:sz="0" w:space="0" w:color="auto"/>
        <w:bottom w:val="none" w:sz="0" w:space="0" w:color="auto"/>
        <w:right w:val="none" w:sz="0" w:space="0" w:color="auto"/>
      </w:divBdr>
    </w:div>
    <w:div w:id="740834963">
      <w:bodyDiv w:val="1"/>
      <w:marLeft w:val="0"/>
      <w:marRight w:val="0"/>
      <w:marTop w:val="0"/>
      <w:marBottom w:val="0"/>
      <w:divBdr>
        <w:top w:val="none" w:sz="0" w:space="0" w:color="auto"/>
        <w:left w:val="none" w:sz="0" w:space="0" w:color="auto"/>
        <w:bottom w:val="none" w:sz="0" w:space="0" w:color="auto"/>
        <w:right w:val="none" w:sz="0" w:space="0" w:color="auto"/>
      </w:divBdr>
    </w:div>
    <w:div w:id="755369088">
      <w:bodyDiv w:val="1"/>
      <w:marLeft w:val="0"/>
      <w:marRight w:val="0"/>
      <w:marTop w:val="0"/>
      <w:marBottom w:val="0"/>
      <w:divBdr>
        <w:top w:val="none" w:sz="0" w:space="0" w:color="auto"/>
        <w:left w:val="none" w:sz="0" w:space="0" w:color="auto"/>
        <w:bottom w:val="none" w:sz="0" w:space="0" w:color="auto"/>
        <w:right w:val="none" w:sz="0" w:space="0" w:color="auto"/>
      </w:divBdr>
    </w:div>
    <w:div w:id="782305919">
      <w:bodyDiv w:val="1"/>
      <w:marLeft w:val="0"/>
      <w:marRight w:val="0"/>
      <w:marTop w:val="0"/>
      <w:marBottom w:val="0"/>
      <w:divBdr>
        <w:top w:val="none" w:sz="0" w:space="0" w:color="auto"/>
        <w:left w:val="none" w:sz="0" w:space="0" w:color="auto"/>
        <w:bottom w:val="none" w:sz="0" w:space="0" w:color="auto"/>
        <w:right w:val="none" w:sz="0" w:space="0" w:color="auto"/>
      </w:divBdr>
    </w:div>
    <w:div w:id="804280114">
      <w:bodyDiv w:val="1"/>
      <w:marLeft w:val="0"/>
      <w:marRight w:val="0"/>
      <w:marTop w:val="0"/>
      <w:marBottom w:val="0"/>
      <w:divBdr>
        <w:top w:val="none" w:sz="0" w:space="0" w:color="auto"/>
        <w:left w:val="none" w:sz="0" w:space="0" w:color="auto"/>
        <w:bottom w:val="none" w:sz="0" w:space="0" w:color="auto"/>
        <w:right w:val="none" w:sz="0" w:space="0" w:color="auto"/>
      </w:divBdr>
      <w:divsChild>
        <w:div w:id="494304102">
          <w:marLeft w:val="547"/>
          <w:marRight w:val="0"/>
          <w:marTop w:val="125"/>
          <w:marBottom w:val="0"/>
          <w:divBdr>
            <w:top w:val="none" w:sz="0" w:space="0" w:color="auto"/>
            <w:left w:val="none" w:sz="0" w:space="0" w:color="auto"/>
            <w:bottom w:val="none" w:sz="0" w:space="0" w:color="auto"/>
            <w:right w:val="none" w:sz="0" w:space="0" w:color="auto"/>
          </w:divBdr>
        </w:div>
        <w:div w:id="539323712">
          <w:marLeft w:val="547"/>
          <w:marRight w:val="0"/>
          <w:marTop w:val="125"/>
          <w:marBottom w:val="0"/>
          <w:divBdr>
            <w:top w:val="none" w:sz="0" w:space="0" w:color="auto"/>
            <w:left w:val="none" w:sz="0" w:space="0" w:color="auto"/>
            <w:bottom w:val="none" w:sz="0" w:space="0" w:color="auto"/>
            <w:right w:val="none" w:sz="0" w:space="0" w:color="auto"/>
          </w:divBdr>
        </w:div>
        <w:div w:id="502936938">
          <w:marLeft w:val="547"/>
          <w:marRight w:val="0"/>
          <w:marTop w:val="125"/>
          <w:marBottom w:val="0"/>
          <w:divBdr>
            <w:top w:val="none" w:sz="0" w:space="0" w:color="auto"/>
            <w:left w:val="none" w:sz="0" w:space="0" w:color="auto"/>
            <w:bottom w:val="none" w:sz="0" w:space="0" w:color="auto"/>
            <w:right w:val="none" w:sz="0" w:space="0" w:color="auto"/>
          </w:divBdr>
        </w:div>
      </w:divsChild>
    </w:div>
    <w:div w:id="822234570">
      <w:bodyDiv w:val="1"/>
      <w:marLeft w:val="0"/>
      <w:marRight w:val="0"/>
      <w:marTop w:val="0"/>
      <w:marBottom w:val="0"/>
      <w:divBdr>
        <w:top w:val="none" w:sz="0" w:space="0" w:color="auto"/>
        <w:left w:val="none" w:sz="0" w:space="0" w:color="auto"/>
        <w:bottom w:val="none" w:sz="0" w:space="0" w:color="auto"/>
        <w:right w:val="none" w:sz="0" w:space="0" w:color="auto"/>
      </w:divBdr>
    </w:div>
    <w:div w:id="839932477">
      <w:bodyDiv w:val="1"/>
      <w:marLeft w:val="0"/>
      <w:marRight w:val="0"/>
      <w:marTop w:val="0"/>
      <w:marBottom w:val="0"/>
      <w:divBdr>
        <w:top w:val="none" w:sz="0" w:space="0" w:color="auto"/>
        <w:left w:val="none" w:sz="0" w:space="0" w:color="auto"/>
        <w:bottom w:val="none" w:sz="0" w:space="0" w:color="auto"/>
        <w:right w:val="none" w:sz="0" w:space="0" w:color="auto"/>
      </w:divBdr>
      <w:divsChild>
        <w:div w:id="307367379">
          <w:marLeft w:val="547"/>
          <w:marRight w:val="0"/>
          <w:marTop w:val="0"/>
          <w:marBottom w:val="0"/>
          <w:divBdr>
            <w:top w:val="none" w:sz="0" w:space="0" w:color="auto"/>
            <w:left w:val="none" w:sz="0" w:space="0" w:color="auto"/>
            <w:bottom w:val="none" w:sz="0" w:space="0" w:color="auto"/>
            <w:right w:val="none" w:sz="0" w:space="0" w:color="auto"/>
          </w:divBdr>
        </w:div>
        <w:div w:id="1978954687">
          <w:marLeft w:val="547"/>
          <w:marRight w:val="0"/>
          <w:marTop w:val="0"/>
          <w:marBottom w:val="0"/>
          <w:divBdr>
            <w:top w:val="none" w:sz="0" w:space="0" w:color="auto"/>
            <w:left w:val="none" w:sz="0" w:space="0" w:color="auto"/>
            <w:bottom w:val="none" w:sz="0" w:space="0" w:color="auto"/>
            <w:right w:val="none" w:sz="0" w:space="0" w:color="auto"/>
          </w:divBdr>
        </w:div>
        <w:div w:id="833184834">
          <w:marLeft w:val="547"/>
          <w:marRight w:val="0"/>
          <w:marTop w:val="0"/>
          <w:marBottom w:val="0"/>
          <w:divBdr>
            <w:top w:val="none" w:sz="0" w:space="0" w:color="auto"/>
            <w:left w:val="none" w:sz="0" w:space="0" w:color="auto"/>
            <w:bottom w:val="none" w:sz="0" w:space="0" w:color="auto"/>
            <w:right w:val="none" w:sz="0" w:space="0" w:color="auto"/>
          </w:divBdr>
        </w:div>
        <w:div w:id="1732117734">
          <w:marLeft w:val="547"/>
          <w:marRight w:val="0"/>
          <w:marTop w:val="0"/>
          <w:marBottom w:val="0"/>
          <w:divBdr>
            <w:top w:val="none" w:sz="0" w:space="0" w:color="auto"/>
            <w:left w:val="none" w:sz="0" w:space="0" w:color="auto"/>
            <w:bottom w:val="none" w:sz="0" w:space="0" w:color="auto"/>
            <w:right w:val="none" w:sz="0" w:space="0" w:color="auto"/>
          </w:divBdr>
        </w:div>
        <w:div w:id="353119420">
          <w:marLeft w:val="547"/>
          <w:marRight w:val="0"/>
          <w:marTop w:val="0"/>
          <w:marBottom w:val="0"/>
          <w:divBdr>
            <w:top w:val="none" w:sz="0" w:space="0" w:color="auto"/>
            <w:left w:val="none" w:sz="0" w:space="0" w:color="auto"/>
            <w:bottom w:val="none" w:sz="0" w:space="0" w:color="auto"/>
            <w:right w:val="none" w:sz="0" w:space="0" w:color="auto"/>
          </w:divBdr>
        </w:div>
      </w:divsChild>
    </w:div>
    <w:div w:id="881526092">
      <w:bodyDiv w:val="1"/>
      <w:marLeft w:val="0"/>
      <w:marRight w:val="0"/>
      <w:marTop w:val="0"/>
      <w:marBottom w:val="0"/>
      <w:divBdr>
        <w:top w:val="none" w:sz="0" w:space="0" w:color="auto"/>
        <w:left w:val="none" w:sz="0" w:space="0" w:color="auto"/>
        <w:bottom w:val="none" w:sz="0" w:space="0" w:color="auto"/>
        <w:right w:val="none" w:sz="0" w:space="0" w:color="auto"/>
      </w:divBdr>
    </w:div>
    <w:div w:id="917714943">
      <w:bodyDiv w:val="1"/>
      <w:marLeft w:val="0"/>
      <w:marRight w:val="0"/>
      <w:marTop w:val="0"/>
      <w:marBottom w:val="0"/>
      <w:divBdr>
        <w:top w:val="none" w:sz="0" w:space="0" w:color="auto"/>
        <w:left w:val="none" w:sz="0" w:space="0" w:color="auto"/>
        <w:bottom w:val="none" w:sz="0" w:space="0" w:color="auto"/>
        <w:right w:val="none" w:sz="0" w:space="0" w:color="auto"/>
      </w:divBdr>
    </w:div>
    <w:div w:id="998312847">
      <w:bodyDiv w:val="1"/>
      <w:marLeft w:val="0"/>
      <w:marRight w:val="0"/>
      <w:marTop w:val="0"/>
      <w:marBottom w:val="0"/>
      <w:divBdr>
        <w:top w:val="none" w:sz="0" w:space="0" w:color="auto"/>
        <w:left w:val="none" w:sz="0" w:space="0" w:color="auto"/>
        <w:bottom w:val="none" w:sz="0" w:space="0" w:color="auto"/>
        <w:right w:val="none" w:sz="0" w:space="0" w:color="auto"/>
      </w:divBdr>
      <w:divsChild>
        <w:div w:id="1823304828">
          <w:marLeft w:val="547"/>
          <w:marRight w:val="0"/>
          <w:marTop w:val="130"/>
          <w:marBottom w:val="0"/>
          <w:divBdr>
            <w:top w:val="none" w:sz="0" w:space="0" w:color="auto"/>
            <w:left w:val="none" w:sz="0" w:space="0" w:color="auto"/>
            <w:bottom w:val="none" w:sz="0" w:space="0" w:color="auto"/>
            <w:right w:val="none" w:sz="0" w:space="0" w:color="auto"/>
          </w:divBdr>
        </w:div>
        <w:div w:id="1669557210">
          <w:marLeft w:val="547"/>
          <w:marRight w:val="0"/>
          <w:marTop w:val="130"/>
          <w:marBottom w:val="0"/>
          <w:divBdr>
            <w:top w:val="none" w:sz="0" w:space="0" w:color="auto"/>
            <w:left w:val="none" w:sz="0" w:space="0" w:color="auto"/>
            <w:bottom w:val="none" w:sz="0" w:space="0" w:color="auto"/>
            <w:right w:val="none" w:sz="0" w:space="0" w:color="auto"/>
          </w:divBdr>
        </w:div>
      </w:divsChild>
    </w:div>
    <w:div w:id="1017541955">
      <w:bodyDiv w:val="1"/>
      <w:marLeft w:val="0"/>
      <w:marRight w:val="0"/>
      <w:marTop w:val="0"/>
      <w:marBottom w:val="0"/>
      <w:divBdr>
        <w:top w:val="none" w:sz="0" w:space="0" w:color="auto"/>
        <w:left w:val="none" w:sz="0" w:space="0" w:color="auto"/>
        <w:bottom w:val="none" w:sz="0" w:space="0" w:color="auto"/>
        <w:right w:val="none" w:sz="0" w:space="0" w:color="auto"/>
      </w:divBdr>
      <w:divsChild>
        <w:div w:id="1593247449">
          <w:marLeft w:val="547"/>
          <w:marRight w:val="0"/>
          <w:marTop w:val="106"/>
          <w:marBottom w:val="0"/>
          <w:divBdr>
            <w:top w:val="none" w:sz="0" w:space="0" w:color="auto"/>
            <w:left w:val="none" w:sz="0" w:space="0" w:color="auto"/>
            <w:bottom w:val="none" w:sz="0" w:space="0" w:color="auto"/>
            <w:right w:val="none" w:sz="0" w:space="0" w:color="auto"/>
          </w:divBdr>
        </w:div>
        <w:div w:id="699205020">
          <w:marLeft w:val="547"/>
          <w:marRight w:val="0"/>
          <w:marTop w:val="106"/>
          <w:marBottom w:val="0"/>
          <w:divBdr>
            <w:top w:val="none" w:sz="0" w:space="0" w:color="auto"/>
            <w:left w:val="none" w:sz="0" w:space="0" w:color="auto"/>
            <w:bottom w:val="none" w:sz="0" w:space="0" w:color="auto"/>
            <w:right w:val="none" w:sz="0" w:space="0" w:color="auto"/>
          </w:divBdr>
        </w:div>
        <w:div w:id="1173104129">
          <w:marLeft w:val="547"/>
          <w:marRight w:val="0"/>
          <w:marTop w:val="106"/>
          <w:marBottom w:val="0"/>
          <w:divBdr>
            <w:top w:val="none" w:sz="0" w:space="0" w:color="auto"/>
            <w:left w:val="none" w:sz="0" w:space="0" w:color="auto"/>
            <w:bottom w:val="none" w:sz="0" w:space="0" w:color="auto"/>
            <w:right w:val="none" w:sz="0" w:space="0" w:color="auto"/>
          </w:divBdr>
        </w:div>
        <w:div w:id="1711488323">
          <w:marLeft w:val="547"/>
          <w:marRight w:val="0"/>
          <w:marTop w:val="106"/>
          <w:marBottom w:val="0"/>
          <w:divBdr>
            <w:top w:val="none" w:sz="0" w:space="0" w:color="auto"/>
            <w:left w:val="none" w:sz="0" w:space="0" w:color="auto"/>
            <w:bottom w:val="none" w:sz="0" w:space="0" w:color="auto"/>
            <w:right w:val="none" w:sz="0" w:space="0" w:color="auto"/>
          </w:divBdr>
        </w:div>
      </w:divsChild>
    </w:div>
    <w:div w:id="1027633702">
      <w:bodyDiv w:val="1"/>
      <w:marLeft w:val="0"/>
      <w:marRight w:val="0"/>
      <w:marTop w:val="0"/>
      <w:marBottom w:val="0"/>
      <w:divBdr>
        <w:top w:val="none" w:sz="0" w:space="0" w:color="auto"/>
        <w:left w:val="none" w:sz="0" w:space="0" w:color="auto"/>
        <w:bottom w:val="none" w:sz="0" w:space="0" w:color="auto"/>
        <w:right w:val="none" w:sz="0" w:space="0" w:color="auto"/>
      </w:divBdr>
      <w:divsChild>
        <w:div w:id="339046477">
          <w:marLeft w:val="547"/>
          <w:marRight w:val="0"/>
          <w:marTop w:val="120"/>
          <w:marBottom w:val="0"/>
          <w:divBdr>
            <w:top w:val="none" w:sz="0" w:space="0" w:color="auto"/>
            <w:left w:val="none" w:sz="0" w:space="0" w:color="auto"/>
            <w:bottom w:val="none" w:sz="0" w:space="0" w:color="auto"/>
            <w:right w:val="none" w:sz="0" w:space="0" w:color="auto"/>
          </w:divBdr>
        </w:div>
        <w:div w:id="1043292671">
          <w:marLeft w:val="547"/>
          <w:marRight w:val="0"/>
          <w:marTop w:val="120"/>
          <w:marBottom w:val="0"/>
          <w:divBdr>
            <w:top w:val="none" w:sz="0" w:space="0" w:color="auto"/>
            <w:left w:val="none" w:sz="0" w:space="0" w:color="auto"/>
            <w:bottom w:val="none" w:sz="0" w:space="0" w:color="auto"/>
            <w:right w:val="none" w:sz="0" w:space="0" w:color="auto"/>
          </w:divBdr>
        </w:div>
        <w:div w:id="446313711">
          <w:marLeft w:val="547"/>
          <w:marRight w:val="0"/>
          <w:marTop w:val="120"/>
          <w:marBottom w:val="0"/>
          <w:divBdr>
            <w:top w:val="none" w:sz="0" w:space="0" w:color="auto"/>
            <w:left w:val="none" w:sz="0" w:space="0" w:color="auto"/>
            <w:bottom w:val="none" w:sz="0" w:space="0" w:color="auto"/>
            <w:right w:val="none" w:sz="0" w:space="0" w:color="auto"/>
          </w:divBdr>
        </w:div>
      </w:divsChild>
    </w:div>
    <w:div w:id="1051224768">
      <w:bodyDiv w:val="1"/>
      <w:marLeft w:val="0"/>
      <w:marRight w:val="0"/>
      <w:marTop w:val="0"/>
      <w:marBottom w:val="0"/>
      <w:divBdr>
        <w:top w:val="none" w:sz="0" w:space="0" w:color="auto"/>
        <w:left w:val="none" w:sz="0" w:space="0" w:color="auto"/>
        <w:bottom w:val="none" w:sz="0" w:space="0" w:color="auto"/>
        <w:right w:val="none" w:sz="0" w:space="0" w:color="auto"/>
      </w:divBdr>
    </w:div>
    <w:div w:id="1089539976">
      <w:bodyDiv w:val="1"/>
      <w:marLeft w:val="0"/>
      <w:marRight w:val="0"/>
      <w:marTop w:val="0"/>
      <w:marBottom w:val="0"/>
      <w:divBdr>
        <w:top w:val="none" w:sz="0" w:space="0" w:color="auto"/>
        <w:left w:val="none" w:sz="0" w:space="0" w:color="auto"/>
        <w:bottom w:val="none" w:sz="0" w:space="0" w:color="auto"/>
        <w:right w:val="none" w:sz="0" w:space="0" w:color="auto"/>
      </w:divBdr>
    </w:div>
    <w:div w:id="1105809964">
      <w:bodyDiv w:val="1"/>
      <w:marLeft w:val="0"/>
      <w:marRight w:val="0"/>
      <w:marTop w:val="0"/>
      <w:marBottom w:val="0"/>
      <w:divBdr>
        <w:top w:val="none" w:sz="0" w:space="0" w:color="auto"/>
        <w:left w:val="none" w:sz="0" w:space="0" w:color="auto"/>
        <w:bottom w:val="none" w:sz="0" w:space="0" w:color="auto"/>
        <w:right w:val="none" w:sz="0" w:space="0" w:color="auto"/>
      </w:divBdr>
      <w:divsChild>
        <w:div w:id="455417523">
          <w:marLeft w:val="547"/>
          <w:marRight w:val="0"/>
          <w:marTop w:val="115"/>
          <w:marBottom w:val="0"/>
          <w:divBdr>
            <w:top w:val="none" w:sz="0" w:space="0" w:color="auto"/>
            <w:left w:val="none" w:sz="0" w:space="0" w:color="auto"/>
            <w:bottom w:val="none" w:sz="0" w:space="0" w:color="auto"/>
            <w:right w:val="none" w:sz="0" w:space="0" w:color="auto"/>
          </w:divBdr>
        </w:div>
        <w:div w:id="495149253">
          <w:marLeft w:val="547"/>
          <w:marRight w:val="0"/>
          <w:marTop w:val="115"/>
          <w:marBottom w:val="0"/>
          <w:divBdr>
            <w:top w:val="none" w:sz="0" w:space="0" w:color="auto"/>
            <w:left w:val="none" w:sz="0" w:space="0" w:color="auto"/>
            <w:bottom w:val="none" w:sz="0" w:space="0" w:color="auto"/>
            <w:right w:val="none" w:sz="0" w:space="0" w:color="auto"/>
          </w:divBdr>
        </w:div>
        <w:div w:id="795870892">
          <w:marLeft w:val="547"/>
          <w:marRight w:val="0"/>
          <w:marTop w:val="115"/>
          <w:marBottom w:val="0"/>
          <w:divBdr>
            <w:top w:val="none" w:sz="0" w:space="0" w:color="auto"/>
            <w:left w:val="none" w:sz="0" w:space="0" w:color="auto"/>
            <w:bottom w:val="none" w:sz="0" w:space="0" w:color="auto"/>
            <w:right w:val="none" w:sz="0" w:space="0" w:color="auto"/>
          </w:divBdr>
        </w:div>
        <w:div w:id="1551262602">
          <w:marLeft w:val="547"/>
          <w:marRight w:val="0"/>
          <w:marTop w:val="115"/>
          <w:marBottom w:val="0"/>
          <w:divBdr>
            <w:top w:val="none" w:sz="0" w:space="0" w:color="auto"/>
            <w:left w:val="none" w:sz="0" w:space="0" w:color="auto"/>
            <w:bottom w:val="none" w:sz="0" w:space="0" w:color="auto"/>
            <w:right w:val="none" w:sz="0" w:space="0" w:color="auto"/>
          </w:divBdr>
        </w:div>
        <w:div w:id="1078136593">
          <w:marLeft w:val="547"/>
          <w:marRight w:val="0"/>
          <w:marTop w:val="115"/>
          <w:marBottom w:val="0"/>
          <w:divBdr>
            <w:top w:val="none" w:sz="0" w:space="0" w:color="auto"/>
            <w:left w:val="none" w:sz="0" w:space="0" w:color="auto"/>
            <w:bottom w:val="none" w:sz="0" w:space="0" w:color="auto"/>
            <w:right w:val="none" w:sz="0" w:space="0" w:color="auto"/>
          </w:divBdr>
        </w:div>
        <w:div w:id="1079061437">
          <w:marLeft w:val="547"/>
          <w:marRight w:val="0"/>
          <w:marTop w:val="115"/>
          <w:marBottom w:val="0"/>
          <w:divBdr>
            <w:top w:val="none" w:sz="0" w:space="0" w:color="auto"/>
            <w:left w:val="none" w:sz="0" w:space="0" w:color="auto"/>
            <w:bottom w:val="none" w:sz="0" w:space="0" w:color="auto"/>
            <w:right w:val="none" w:sz="0" w:space="0" w:color="auto"/>
          </w:divBdr>
        </w:div>
        <w:div w:id="769618343">
          <w:marLeft w:val="547"/>
          <w:marRight w:val="0"/>
          <w:marTop w:val="115"/>
          <w:marBottom w:val="0"/>
          <w:divBdr>
            <w:top w:val="none" w:sz="0" w:space="0" w:color="auto"/>
            <w:left w:val="none" w:sz="0" w:space="0" w:color="auto"/>
            <w:bottom w:val="none" w:sz="0" w:space="0" w:color="auto"/>
            <w:right w:val="none" w:sz="0" w:space="0" w:color="auto"/>
          </w:divBdr>
        </w:div>
      </w:divsChild>
    </w:div>
    <w:div w:id="1145898190">
      <w:bodyDiv w:val="1"/>
      <w:marLeft w:val="0"/>
      <w:marRight w:val="0"/>
      <w:marTop w:val="0"/>
      <w:marBottom w:val="0"/>
      <w:divBdr>
        <w:top w:val="none" w:sz="0" w:space="0" w:color="auto"/>
        <w:left w:val="none" w:sz="0" w:space="0" w:color="auto"/>
        <w:bottom w:val="none" w:sz="0" w:space="0" w:color="auto"/>
        <w:right w:val="none" w:sz="0" w:space="0" w:color="auto"/>
      </w:divBdr>
    </w:div>
    <w:div w:id="1349336279">
      <w:bodyDiv w:val="1"/>
      <w:marLeft w:val="0"/>
      <w:marRight w:val="0"/>
      <w:marTop w:val="0"/>
      <w:marBottom w:val="0"/>
      <w:divBdr>
        <w:top w:val="none" w:sz="0" w:space="0" w:color="auto"/>
        <w:left w:val="none" w:sz="0" w:space="0" w:color="auto"/>
        <w:bottom w:val="none" w:sz="0" w:space="0" w:color="auto"/>
        <w:right w:val="none" w:sz="0" w:space="0" w:color="auto"/>
      </w:divBdr>
    </w:div>
    <w:div w:id="1353336605">
      <w:bodyDiv w:val="1"/>
      <w:marLeft w:val="0"/>
      <w:marRight w:val="0"/>
      <w:marTop w:val="0"/>
      <w:marBottom w:val="0"/>
      <w:divBdr>
        <w:top w:val="none" w:sz="0" w:space="0" w:color="auto"/>
        <w:left w:val="none" w:sz="0" w:space="0" w:color="auto"/>
        <w:bottom w:val="none" w:sz="0" w:space="0" w:color="auto"/>
        <w:right w:val="none" w:sz="0" w:space="0" w:color="auto"/>
      </w:divBdr>
    </w:div>
    <w:div w:id="1416591570">
      <w:bodyDiv w:val="1"/>
      <w:marLeft w:val="0"/>
      <w:marRight w:val="0"/>
      <w:marTop w:val="0"/>
      <w:marBottom w:val="0"/>
      <w:divBdr>
        <w:top w:val="none" w:sz="0" w:space="0" w:color="auto"/>
        <w:left w:val="none" w:sz="0" w:space="0" w:color="auto"/>
        <w:bottom w:val="none" w:sz="0" w:space="0" w:color="auto"/>
        <w:right w:val="none" w:sz="0" w:space="0" w:color="auto"/>
      </w:divBdr>
      <w:divsChild>
        <w:div w:id="2001929896">
          <w:marLeft w:val="547"/>
          <w:marRight w:val="0"/>
          <w:marTop w:val="130"/>
          <w:marBottom w:val="0"/>
          <w:divBdr>
            <w:top w:val="none" w:sz="0" w:space="0" w:color="auto"/>
            <w:left w:val="none" w:sz="0" w:space="0" w:color="auto"/>
            <w:bottom w:val="none" w:sz="0" w:space="0" w:color="auto"/>
            <w:right w:val="none" w:sz="0" w:space="0" w:color="auto"/>
          </w:divBdr>
        </w:div>
        <w:div w:id="456528089">
          <w:marLeft w:val="547"/>
          <w:marRight w:val="0"/>
          <w:marTop w:val="130"/>
          <w:marBottom w:val="0"/>
          <w:divBdr>
            <w:top w:val="none" w:sz="0" w:space="0" w:color="auto"/>
            <w:left w:val="none" w:sz="0" w:space="0" w:color="auto"/>
            <w:bottom w:val="none" w:sz="0" w:space="0" w:color="auto"/>
            <w:right w:val="none" w:sz="0" w:space="0" w:color="auto"/>
          </w:divBdr>
        </w:div>
        <w:div w:id="1016809175">
          <w:marLeft w:val="547"/>
          <w:marRight w:val="0"/>
          <w:marTop w:val="130"/>
          <w:marBottom w:val="0"/>
          <w:divBdr>
            <w:top w:val="none" w:sz="0" w:space="0" w:color="auto"/>
            <w:left w:val="none" w:sz="0" w:space="0" w:color="auto"/>
            <w:bottom w:val="none" w:sz="0" w:space="0" w:color="auto"/>
            <w:right w:val="none" w:sz="0" w:space="0" w:color="auto"/>
          </w:divBdr>
        </w:div>
      </w:divsChild>
    </w:div>
    <w:div w:id="1756392247">
      <w:bodyDiv w:val="1"/>
      <w:marLeft w:val="0"/>
      <w:marRight w:val="0"/>
      <w:marTop w:val="0"/>
      <w:marBottom w:val="0"/>
      <w:divBdr>
        <w:top w:val="none" w:sz="0" w:space="0" w:color="auto"/>
        <w:left w:val="none" w:sz="0" w:space="0" w:color="auto"/>
        <w:bottom w:val="none" w:sz="0" w:space="0" w:color="auto"/>
        <w:right w:val="none" w:sz="0" w:space="0" w:color="auto"/>
      </w:divBdr>
    </w:div>
    <w:div w:id="1764374854">
      <w:bodyDiv w:val="1"/>
      <w:marLeft w:val="0"/>
      <w:marRight w:val="0"/>
      <w:marTop w:val="0"/>
      <w:marBottom w:val="0"/>
      <w:divBdr>
        <w:top w:val="none" w:sz="0" w:space="0" w:color="auto"/>
        <w:left w:val="none" w:sz="0" w:space="0" w:color="auto"/>
        <w:bottom w:val="none" w:sz="0" w:space="0" w:color="auto"/>
        <w:right w:val="none" w:sz="0" w:space="0" w:color="auto"/>
      </w:divBdr>
    </w:div>
    <w:div w:id="1770923992">
      <w:bodyDiv w:val="1"/>
      <w:marLeft w:val="0"/>
      <w:marRight w:val="0"/>
      <w:marTop w:val="0"/>
      <w:marBottom w:val="0"/>
      <w:divBdr>
        <w:top w:val="none" w:sz="0" w:space="0" w:color="auto"/>
        <w:left w:val="none" w:sz="0" w:space="0" w:color="auto"/>
        <w:bottom w:val="none" w:sz="0" w:space="0" w:color="auto"/>
        <w:right w:val="none" w:sz="0" w:space="0" w:color="auto"/>
      </w:divBdr>
    </w:div>
    <w:div w:id="1770933220">
      <w:bodyDiv w:val="1"/>
      <w:marLeft w:val="0"/>
      <w:marRight w:val="0"/>
      <w:marTop w:val="0"/>
      <w:marBottom w:val="0"/>
      <w:divBdr>
        <w:top w:val="none" w:sz="0" w:space="0" w:color="auto"/>
        <w:left w:val="none" w:sz="0" w:space="0" w:color="auto"/>
        <w:bottom w:val="none" w:sz="0" w:space="0" w:color="auto"/>
        <w:right w:val="none" w:sz="0" w:space="0" w:color="auto"/>
      </w:divBdr>
    </w:div>
    <w:div w:id="1816875016">
      <w:bodyDiv w:val="1"/>
      <w:marLeft w:val="0"/>
      <w:marRight w:val="0"/>
      <w:marTop w:val="0"/>
      <w:marBottom w:val="0"/>
      <w:divBdr>
        <w:top w:val="none" w:sz="0" w:space="0" w:color="auto"/>
        <w:left w:val="none" w:sz="0" w:space="0" w:color="auto"/>
        <w:bottom w:val="none" w:sz="0" w:space="0" w:color="auto"/>
        <w:right w:val="none" w:sz="0" w:space="0" w:color="auto"/>
      </w:divBdr>
    </w:div>
    <w:div w:id="1968847945">
      <w:bodyDiv w:val="1"/>
      <w:marLeft w:val="0"/>
      <w:marRight w:val="0"/>
      <w:marTop w:val="0"/>
      <w:marBottom w:val="0"/>
      <w:divBdr>
        <w:top w:val="none" w:sz="0" w:space="0" w:color="auto"/>
        <w:left w:val="none" w:sz="0" w:space="0" w:color="auto"/>
        <w:bottom w:val="none" w:sz="0" w:space="0" w:color="auto"/>
        <w:right w:val="none" w:sz="0" w:space="0" w:color="auto"/>
      </w:divBdr>
      <w:divsChild>
        <w:div w:id="756559560">
          <w:marLeft w:val="547"/>
          <w:marRight w:val="0"/>
          <w:marTop w:val="0"/>
          <w:marBottom w:val="0"/>
          <w:divBdr>
            <w:top w:val="none" w:sz="0" w:space="0" w:color="auto"/>
            <w:left w:val="none" w:sz="0" w:space="0" w:color="auto"/>
            <w:bottom w:val="none" w:sz="0" w:space="0" w:color="auto"/>
            <w:right w:val="none" w:sz="0" w:space="0" w:color="auto"/>
          </w:divBdr>
        </w:div>
        <w:div w:id="589896438">
          <w:marLeft w:val="547"/>
          <w:marRight w:val="0"/>
          <w:marTop w:val="0"/>
          <w:marBottom w:val="0"/>
          <w:divBdr>
            <w:top w:val="none" w:sz="0" w:space="0" w:color="auto"/>
            <w:left w:val="none" w:sz="0" w:space="0" w:color="auto"/>
            <w:bottom w:val="none" w:sz="0" w:space="0" w:color="auto"/>
            <w:right w:val="none" w:sz="0" w:space="0" w:color="auto"/>
          </w:divBdr>
        </w:div>
        <w:div w:id="1139300018">
          <w:marLeft w:val="547"/>
          <w:marRight w:val="0"/>
          <w:marTop w:val="0"/>
          <w:marBottom w:val="0"/>
          <w:divBdr>
            <w:top w:val="none" w:sz="0" w:space="0" w:color="auto"/>
            <w:left w:val="none" w:sz="0" w:space="0" w:color="auto"/>
            <w:bottom w:val="none" w:sz="0" w:space="0" w:color="auto"/>
            <w:right w:val="none" w:sz="0" w:space="0" w:color="auto"/>
          </w:divBdr>
        </w:div>
        <w:div w:id="858129080">
          <w:marLeft w:val="547"/>
          <w:marRight w:val="0"/>
          <w:marTop w:val="0"/>
          <w:marBottom w:val="0"/>
          <w:divBdr>
            <w:top w:val="none" w:sz="0" w:space="0" w:color="auto"/>
            <w:left w:val="none" w:sz="0" w:space="0" w:color="auto"/>
            <w:bottom w:val="none" w:sz="0" w:space="0" w:color="auto"/>
            <w:right w:val="none" w:sz="0" w:space="0" w:color="auto"/>
          </w:divBdr>
        </w:div>
        <w:div w:id="813563928">
          <w:marLeft w:val="547"/>
          <w:marRight w:val="0"/>
          <w:marTop w:val="0"/>
          <w:marBottom w:val="0"/>
          <w:divBdr>
            <w:top w:val="none" w:sz="0" w:space="0" w:color="auto"/>
            <w:left w:val="none" w:sz="0" w:space="0" w:color="auto"/>
            <w:bottom w:val="none" w:sz="0" w:space="0" w:color="auto"/>
            <w:right w:val="none" w:sz="0" w:space="0" w:color="auto"/>
          </w:divBdr>
        </w:div>
        <w:div w:id="2121098407">
          <w:marLeft w:val="547"/>
          <w:marRight w:val="0"/>
          <w:marTop w:val="0"/>
          <w:marBottom w:val="0"/>
          <w:divBdr>
            <w:top w:val="none" w:sz="0" w:space="0" w:color="auto"/>
            <w:left w:val="none" w:sz="0" w:space="0" w:color="auto"/>
            <w:bottom w:val="none" w:sz="0" w:space="0" w:color="auto"/>
            <w:right w:val="none" w:sz="0" w:space="0" w:color="auto"/>
          </w:divBdr>
        </w:div>
      </w:divsChild>
    </w:div>
    <w:div w:id="1979653204">
      <w:bodyDiv w:val="1"/>
      <w:marLeft w:val="0"/>
      <w:marRight w:val="0"/>
      <w:marTop w:val="0"/>
      <w:marBottom w:val="0"/>
      <w:divBdr>
        <w:top w:val="none" w:sz="0" w:space="0" w:color="auto"/>
        <w:left w:val="none" w:sz="0" w:space="0" w:color="auto"/>
        <w:bottom w:val="none" w:sz="0" w:space="0" w:color="auto"/>
        <w:right w:val="none" w:sz="0" w:space="0" w:color="auto"/>
      </w:divBdr>
      <w:divsChild>
        <w:div w:id="683749819">
          <w:marLeft w:val="547"/>
          <w:marRight w:val="0"/>
          <w:marTop w:val="144"/>
          <w:marBottom w:val="0"/>
          <w:divBdr>
            <w:top w:val="none" w:sz="0" w:space="0" w:color="auto"/>
            <w:left w:val="none" w:sz="0" w:space="0" w:color="auto"/>
            <w:bottom w:val="none" w:sz="0" w:space="0" w:color="auto"/>
            <w:right w:val="none" w:sz="0" w:space="0" w:color="auto"/>
          </w:divBdr>
        </w:div>
      </w:divsChild>
    </w:div>
    <w:div w:id="1979990506">
      <w:bodyDiv w:val="1"/>
      <w:marLeft w:val="0"/>
      <w:marRight w:val="0"/>
      <w:marTop w:val="0"/>
      <w:marBottom w:val="0"/>
      <w:divBdr>
        <w:top w:val="none" w:sz="0" w:space="0" w:color="auto"/>
        <w:left w:val="none" w:sz="0" w:space="0" w:color="auto"/>
        <w:bottom w:val="none" w:sz="0" w:space="0" w:color="auto"/>
        <w:right w:val="none" w:sz="0" w:space="0" w:color="auto"/>
      </w:divBdr>
      <w:divsChild>
        <w:div w:id="1954895841">
          <w:marLeft w:val="547"/>
          <w:marRight w:val="0"/>
          <w:marTop w:val="106"/>
          <w:marBottom w:val="0"/>
          <w:divBdr>
            <w:top w:val="none" w:sz="0" w:space="0" w:color="auto"/>
            <w:left w:val="none" w:sz="0" w:space="0" w:color="auto"/>
            <w:bottom w:val="none" w:sz="0" w:space="0" w:color="auto"/>
            <w:right w:val="none" w:sz="0" w:space="0" w:color="auto"/>
          </w:divBdr>
        </w:div>
      </w:divsChild>
    </w:div>
    <w:div w:id="2057854692">
      <w:bodyDiv w:val="1"/>
      <w:marLeft w:val="0"/>
      <w:marRight w:val="0"/>
      <w:marTop w:val="0"/>
      <w:marBottom w:val="0"/>
      <w:divBdr>
        <w:top w:val="none" w:sz="0" w:space="0" w:color="auto"/>
        <w:left w:val="none" w:sz="0" w:space="0" w:color="auto"/>
        <w:bottom w:val="none" w:sz="0" w:space="0" w:color="auto"/>
        <w:right w:val="none" w:sz="0" w:space="0" w:color="auto"/>
      </w:divBdr>
      <w:divsChild>
        <w:div w:id="1463301681">
          <w:marLeft w:val="547"/>
          <w:marRight w:val="0"/>
          <w:marTop w:val="106"/>
          <w:marBottom w:val="0"/>
          <w:divBdr>
            <w:top w:val="none" w:sz="0" w:space="0" w:color="auto"/>
            <w:left w:val="none" w:sz="0" w:space="0" w:color="auto"/>
            <w:bottom w:val="none" w:sz="0" w:space="0" w:color="auto"/>
            <w:right w:val="none" w:sz="0" w:space="0" w:color="auto"/>
          </w:divBdr>
        </w:div>
        <w:div w:id="849442796">
          <w:marLeft w:val="547"/>
          <w:marRight w:val="0"/>
          <w:marTop w:val="106"/>
          <w:marBottom w:val="0"/>
          <w:divBdr>
            <w:top w:val="none" w:sz="0" w:space="0" w:color="auto"/>
            <w:left w:val="none" w:sz="0" w:space="0" w:color="auto"/>
            <w:bottom w:val="none" w:sz="0" w:space="0" w:color="auto"/>
            <w:right w:val="none" w:sz="0" w:space="0" w:color="auto"/>
          </w:divBdr>
        </w:div>
        <w:div w:id="228157594">
          <w:marLeft w:val="547"/>
          <w:marRight w:val="0"/>
          <w:marTop w:val="106"/>
          <w:marBottom w:val="0"/>
          <w:divBdr>
            <w:top w:val="none" w:sz="0" w:space="0" w:color="auto"/>
            <w:left w:val="none" w:sz="0" w:space="0" w:color="auto"/>
            <w:bottom w:val="none" w:sz="0" w:space="0" w:color="auto"/>
            <w:right w:val="none" w:sz="0" w:space="0" w:color="auto"/>
          </w:divBdr>
        </w:div>
      </w:divsChild>
    </w:div>
    <w:div w:id="2095932684">
      <w:bodyDiv w:val="1"/>
      <w:marLeft w:val="0"/>
      <w:marRight w:val="0"/>
      <w:marTop w:val="0"/>
      <w:marBottom w:val="0"/>
      <w:divBdr>
        <w:top w:val="none" w:sz="0" w:space="0" w:color="auto"/>
        <w:left w:val="none" w:sz="0" w:space="0" w:color="auto"/>
        <w:bottom w:val="none" w:sz="0" w:space="0" w:color="auto"/>
        <w:right w:val="none" w:sz="0" w:space="0" w:color="auto"/>
      </w:divBdr>
      <w:divsChild>
        <w:div w:id="847522092">
          <w:marLeft w:val="547"/>
          <w:marRight w:val="0"/>
          <w:marTop w:val="144"/>
          <w:marBottom w:val="0"/>
          <w:divBdr>
            <w:top w:val="none" w:sz="0" w:space="0" w:color="auto"/>
            <w:left w:val="none" w:sz="0" w:space="0" w:color="auto"/>
            <w:bottom w:val="none" w:sz="0" w:space="0" w:color="auto"/>
            <w:right w:val="none" w:sz="0" w:space="0" w:color="auto"/>
          </w:divBdr>
        </w:div>
        <w:div w:id="177964285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vo.hse.ru/2015--2/152233643.html" TargetMode="External"/><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vo.hse.ru/2015--2/152233643.html" TargetMode="External"/><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E3DE-9348-4F09-B035-4F2F263A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2015-09-13T08:18:00Z</dcterms:created>
  <dcterms:modified xsi:type="dcterms:W3CDTF">2015-09-13T14:43:00Z</dcterms:modified>
</cp:coreProperties>
</file>