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DB4" w:rsidRPr="0013221D" w:rsidRDefault="0013221D" w:rsidP="0013221D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3221D">
        <w:rPr>
          <w:rFonts w:ascii="Times New Roman" w:hAnsi="Times New Roman" w:cs="Times New Roman"/>
          <w:sz w:val="28"/>
          <w:szCs w:val="28"/>
          <w:u w:val="single"/>
        </w:rPr>
        <w:t>Коррекционно-развивающая область и основные задачи реализации содержания по варианту 5.1</w:t>
      </w:r>
    </w:p>
    <w:p w:rsidR="0013221D" w:rsidRPr="0013221D" w:rsidRDefault="0013221D" w:rsidP="0013221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221D" w:rsidRPr="0013221D" w:rsidRDefault="0013221D" w:rsidP="001322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21D">
        <w:rPr>
          <w:rFonts w:ascii="Times New Roman" w:hAnsi="Times New Roman" w:cs="Times New Roman"/>
          <w:sz w:val="28"/>
          <w:szCs w:val="28"/>
        </w:rPr>
        <w:t>Коррекционно-развивающая область является обязательной частью внеурочной деятельности, поддерживающей процесс освоения содержания АООП НОО.</w:t>
      </w:r>
    </w:p>
    <w:p w:rsidR="0013221D" w:rsidRPr="0013221D" w:rsidRDefault="0013221D" w:rsidP="0013221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21D">
        <w:rPr>
          <w:rFonts w:ascii="Times New Roman" w:hAnsi="Times New Roman" w:cs="Times New Roman"/>
          <w:sz w:val="28"/>
          <w:szCs w:val="28"/>
        </w:rPr>
        <w:t>Содержание коррекционно-развивающей работы для каждого обучающегося определяется с учетом его особых образовательных потребностей на основе рекомендаций ПМПК, ИПР.</w:t>
      </w:r>
    </w:p>
    <w:sectPr w:rsidR="0013221D" w:rsidRPr="0013221D" w:rsidSect="00B06D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965CA"/>
    <w:rsid w:val="0013221D"/>
    <w:rsid w:val="001965CA"/>
    <w:rsid w:val="007602EA"/>
    <w:rsid w:val="00B06D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5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1322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336</Characters>
  <Application>Microsoft Office Word</Application>
  <DocSecurity>0</DocSecurity>
  <Lines>2</Lines>
  <Paragraphs>1</Paragraphs>
  <ScaleCrop>false</ScaleCrop>
  <Company>DG Win&amp;Soft</Company>
  <LinksUpToDate>false</LinksUpToDate>
  <CharactersWithSpaces>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rls</cp:lastModifiedBy>
  <cp:revision>2</cp:revision>
  <dcterms:created xsi:type="dcterms:W3CDTF">2019-03-06T15:21:00Z</dcterms:created>
  <dcterms:modified xsi:type="dcterms:W3CDTF">2019-03-06T15:21:00Z</dcterms:modified>
</cp:coreProperties>
</file>