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79" w:rsidRPr="00E51779" w:rsidRDefault="00E51779" w:rsidP="00E51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79">
        <w:rPr>
          <w:rFonts w:ascii="Times New Roman" w:hAnsi="Times New Roman" w:cs="Times New Roman"/>
          <w:b/>
          <w:sz w:val="28"/>
          <w:szCs w:val="28"/>
        </w:rPr>
        <w:t>Программа формирования учебных действий у обучающихся с глухотой (вариант 1.4.)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Программа формирования учебных действий у глухих обучающихся направлена на развитие способности детей овладевать содержанием </w:t>
      </w:r>
      <w:proofErr w:type="spellStart"/>
      <w:r w:rsidRPr="00E51779">
        <w:rPr>
          <w:rFonts w:ascii="Times New Roman" w:hAnsi="Times New Roman" w:cs="Times New Roman"/>
          <w:sz w:val="28"/>
          <w:szCs w:val="28"/>
        </w:rPr>
        <w:t>адапт</w:t>
      </w:r>
      <w:proofErr w:type="gramStart"/>
      <w:r w:rsidRPr="00E5177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517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79">
        <w:rPr>
          <w:rFonts w:ascii="Times New Roman" w:hAnsi="Times New Roman" w:cs="Times New Roman"/>
          <w:sz w:val="28"/>
          <w:szCs w:val="28"/>
        </w:rPr>
        <w:t>рованной</w:t>
      </w:r>
      <w:proofErr w:type="spellEnd"/>
      <w:r w:rsidRPr="00E5177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(вариант 1.4.) и включает </w:t>
      </w:r>
      <w:r w:rsidRPr="00E51779">
        <w:rPr>
          <w:rFonts w:ascii="Times New Roman" w:hAnsi="Times New Roman" w:cs="Times New Roman"/>
          <w:b/>
          <w:sz w:val="28"/>
          <w:szCs w:val="28"/>
        </w:rPr>
        <w:t>формирование личностных и коммуникативных качеств</w:t>
      </w:r>
      <w:r w:rsidRPr="00E51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формирование интереса и мотивации к учению;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осознание себя в роли ученика;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подготовка к пребыванию и взаимодействию в среде сверстников, умение вступать в контакт с учителем;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понимать инструкции к учебному заданию в разных видах деятельности и быту; работать в коллективе;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Pr="00E517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177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доброжелательно относиться к сверстникам и педагогам, изменять свое поведение с учетом поведения других участников ситуации.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E51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>ориентироваться в пространстве школы, класса (зала, учебного помещения);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 пользоваться звукоусиливающей аппаратурой (стационарной и и</w:t>
      </w:r>
      <w:proofErr w:type="gramStart"/>
      <w:r w:rsidRPr="00E5177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5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779">
        <w:rPr>
          <w:rFonts w:ascii="Times New Roman" w:hAnsi="Times New Roman" w:cs="Times New Roman"/>
          <w:sz w:val="28"/>
          <w:szCs w:val="28"/>
        </w:rPr>
        <w:t>дивидуальной</w:t>
      </w:r>
      <w:proofErr w:type="spellEnd"/>
      <w:r w:rsidRPr="00E51779">
        <w:rPr>
          <w:rFonts w:ascii="Times New Roman" w:hAnsi="Times New Roman" w:cs="Times New Roman"/>
          <w:sz w:val="28"/>
          <w:szCs w:val="28"/>
        </w:rPr>
        <w:t xml:space="preserve">), использовать по назначению учебные материалы ( книги, тетради и т.д.);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пользоваться учебной мебелью;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ориентироваться на заданную систему требований, выполнять инструкции учителя, выполнять действия по подражанию и самостоятельно, выполнять задания в течение определенного периода времени, выполнять задание от </w:t>
      </w:r>
      <w:r w:rsidRPr="00E51779">
        <w:rPr>
          <w:rFonts w:ascii="Times New Roman" w:hAnsi="Times New Roman" w:cs="Times New Roman"/>
          <w:sz w:val="28"/>
          <w:szCs w:val="28"/>
        </w:rPr>
        <w:lastRenderedPageBreak/>
        <w:t xml:space="preserve">начала до конца, самостоятельно действовать в соответствии с планом, алгоритмом действий;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образцами; </w:t>
      </w:r>
    </w:p>
    <w:p w:rsid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sz w:val="28"/>
          <w:szCs w:val="28"/>
        </w:rPr>
        <w:t xml:space="preserve">принимать оценку деятельности, адекватно относиться к ней, корректировать свою деятельность с учетом выявленных недочетов. </w:t>
      </w:r>
    </w:p>
    <w:p w:rsidR="00211FC5" w:rsidRPr="00E51779" w:rsidRDefault="00E51779" w:rsidP="00E51779">
      <w:pPr>
        <w:jc w:val="both"/>
        <w:rPr>
          <w:rFonts w:ascii="Times New Roman" w:hAnsi="Times New Roman" w:cs="Times New Roman"/>
          <w:sz w:val="28"/>
          <w:szCs w:val="28"/>
        </w:rPr>
      </w:pPr>
      <w:r w:rsidRPr="00E51779">
        <w:rPr>
          <w:rFonts w:ascii="Times New Roman" w:hAnsi="Times New Roman" w:cs="Times New Roman"/>
          <w:b/>
          <w:sz w:val="28"/>
          <w:szCs w:val="28"/>
        </w:rPr>
        <w:t>Задачи по формированию базовых учебных действий включаются в СИПР с учетом особенностей развития каждого обучающегося.</w:t>
      </w:r>
      <w:r w:rsidRPr="00E51779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происходит на специально организованных групповых и индивидуальных занятиях в рамках учебного плана.</w:t>
      </w:r>
    </w:p>
    <w:sectPr w:rsidR="00211FC5" w:rsidRPr="00E51779" w:rsidSect="002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79"/>
    <w:rsid w:val="00211FC5"/>
    <w:rsid w:val="00E5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>DG Win&amp;Soft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2019-02-23T19:55:00Z</dcterms:created>
  <dcterms:modified xsi:type="dcterms:W3CDTF">2019-02-23T19:58:00Z</dcterms:modified>
</cp:coreProperties>
</file>