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Hlk2629887"/>
    <w:p w14:paraId="210EE084" w14:textId="77777777" w:rsidR="00CB33BF" w:rsidRPr="00A356B0" w:rsidRDefault="00CB33BF" w:rsidP="00CB33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instrText xml:space="preserve"> HYPERLINK "http://www.iro.yar.ru/fileadmin/iro/csz/el-putevod/slabosl/Lichnostnye_rezultaty_variant_2.2.docx" </w:instrText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fldChar w:fldCharType="separate"/>
      </w:r>
      <w:r w:rsidRPr="00A356B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Достижение л</w:t>
      </w:r>
      <w:bookmarkStart w:id="1" w:name="_GoBack"/>
      <w:bookmarkEnd w:id="1"/>
      <w:r w:rsidRPr="00A356B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ичностных планируемых результатов освоения АООП НОО по варианту 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8</w:t>
      </w:r>
      <w:r w:rsidRPr="00A356B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.2.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fldChar w:fldCharType="end"/>
      </w:r>
    </w:p>
    <w:bookmarkEnd w:id="0"/>
    <w:p w14:paraId="544186D2" w14:textId="77777777" w:rsidR="004604A7" w:rsidRPr="004B1495" w:rsidRDefault="004604A7" w:rsidP="004604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495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Личностные результаты освоения АООП начального общего образования включают индивидуально-личностные качества и социальные компетенции обучающегося. Достижение личностных результатов обеспечивается содержанием отдельных учебных предметов и внеурочной деятельности; овладением доступными видами деятельности; опытом социального взаимодействия.</w:t>
      </w:r>
    </w:p>
    <w:p w14:paraId="70DE157B" w14:textId="77777777" w:rsidR="004604A7" w:rsidRPr="004B1495" w:rsidRDefault="004604A7" w:rsidP="004604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495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Личностные результаты освоения АООП должны отражать динамику:</w:t>
      </w:r>
    </w:p>
    <w:p w14:paraId="12EAFECE" w14:textId="77777777" w:rsidR="004604A7" w:rsidRPr="004B1495" w:rsidRDefault="004604A7" w:rsidP="004604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495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понимания причин и мотивов эмоциональных проявлений, поступков, поведения других людей;</w:t>
      </w:r>
    </w:p>
    <w:p w14:paraId="5C3DE6B2" w14:textId="77777777" w:rsidR="004604A7" w:rsidRPr="004B1495" w:rsidRDefault="004604A7" w:rsidP="004604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495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принятия и освоения своей социальной роли;</w:t>
      </w:r>
    </w:p>
    <w:p w14:paraId="4DC82DE7" w14:textId="77777777" w:rsidR="004604A7" w:rsidRPr="004B1495" w:rsidRDefault="004604A7" w:rsidP="004604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495">
        <w:rPr>
          <w:rFonts w:ascii="Times New Roman" w:eastAsia="Times New Roman" w:hAnsi="Times New Roman" w:cs="Times New Roman"/>
          <w:sz w:val="24"/>
          <w:szCs w:val="24"/>
          <w:lang w:eastAsia="ru-RU"/>
        </w:rPr>
        <w:t>3) формирования и развития мотивов учебной деятельности;</w:t>
      </w:r>
    </w:p>
    <w:p w14:paraId="1395DEB2" w14:textId="77777777" w:rsidR="004604A7" w:rsidRPr="004B1495" w:rsidRDefault="004604A7" w:rsidP="004604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495">
        <w:rPr>
          <w:rFonts w:ascii="Times New Roman" w:eastAsia="Times New Roman" w:hAnsi="Times New Roman" w:cs="Times New Roman"/>
          <w:sz w:val="24"/>
          <w:szCs w:val="24"/>
          <w:lang w:eastAsia="ru-RU"/>
        </w:rPr>
        <w:t>4) потребности в общении, владения навыками коммуникации и адекватными ритуалами социального взаимодействия;</w:t>
      </w:r>
    </w:p>
    <w:p w14:paraId="778D1C17" w14:textId="77777777" w:rsidR="004604A7" w:rsidRPr="004B1495" w:rsidRDefault="004604A7" w:rsidP="004604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495">
        <w:rPr>
          <w:rFonts w:ascii="Times New Roman" w:eastAsia="Times New Roman" w:hAnsi="Times New Roman" w:cs="Times New Roman"/>
          <w:sz w:val="24"/>
          <w:szCs w:val="24"/>
          <w:lang w:eastAsia="ru-RU"/>
        </w:rPr>
        <w:t>5) развития навыков сотрудничества со взрослыми и сверстниками в различных ситуациях взаимодействия;</w:t>
      </w:r>
    </w:p>
    <w:p w14:paraId="7B7B9EDB" w14:textId="77777777" w:rsidR="004604A7" w:rsidRPr="004B1495" w:rsidRDefault="004604A7" w:rsidP="004604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495">
        <w:rPr>
          <w:rFonts w:ascii="Times New Roman" w:eastAsia="Times New Roman" w:hAnsi="Times New Roman" w:cs="Times New Roman"/>
          <w:sz w:val="24"/>
          <w:szCs w:val="24"/>
          <w:lang w:eastAsia="ru-RU"/>
        </w:rPr>
        <w:t>6) способности к осмыслению социального окружения, своего места в нем;</w:t>
      </w:r>
    </w:p>
    <w:p w14:paraId="508A252E" w14:textId="77777777" w:rsidR="004604A7" w:rsidRPr="004B1495" w:rsidRDefault="004604A7" w:rsidP="004604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495">
        <w:rPr>
          <w:rFonts w:ascii="Times New Roman" w:eastAsia="Times New Roman" w:hAnsi="Times New Roman" w:cs="Times New Roman"/>
          <w:sz w:val="24"/>
          <w:szCs w:val="24"/>
          <w:lang w:eastAsia="ru-RU"/>
        </w:rPr>
        <w:t>7) принятия соответствующих возрасту ценностей и социальных ролей;</w:t>
      </w:r>
    </w:p>
    <w:p w14:paraId="5EC125A8" w14:textId="77777777" w:rsidR="004604A7" w:rsidRPr="004B1495" w:rsidRDefault="004604A7" w:rsidP="004604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495">
        <w:rPr>
          <w:rFonts w:ascii="Times New Roman" w:eastAsia="Times New Roman" w:hAnsi="Times New Roman" w:cs="Times New Roman"/>
          <w:sz w:val="24"/>
          <w:szCs w:val="24"/>
          <w:lang w:eastAsia="ru-RU"/>
        </w:rPr>
        <w:t>8) овладения начальными навыками адаптации в динамично изменяющейся среде;</w:t>
      </w:r>
    </w:p>
    <w:p w14:paraId="003806B2" w14:textId="3A826204" w:rsidR="00F43259" w:rsidRDefault="004604A7" w:rsidP="004604A7">
      <w:pPr>
        <w:jc w:val="both"/>
      </w:pPr>
      <w:r w:rsidRPr="004B1495">
        <w:rPr>
          <w:rFonts w:ascii="Times New Roman" w:eastAsia="Times New Roman" w:hAnsi="Times New Roman" w:cs="Times New Roman"/>
          <w:sz w:val="24"/>
          <w:szCs w:val="24"/>
          <w:lang w:eastAsia="ru-RU"/>
        </w:rPr>
        <w:t>9) овладения социально-бытовыми умениями, используемыми в повседневной жизни (представления об устройстве домашней и школьной жизни; умение включаться в разнообразные повседневные школьные дела; владение речевыми средствами для включения в повседневные школьные и бытовые дела, навыками коммуникации, в том числе устной, в различных видах учебной и внеурочной деятельности).</w:t>
      </w:r>
    </w:p>
    <w:sectPr w:rsidR="00F432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FF9"/>
    <w:rsid w:val="004604A7"/>
    <w:rsid w:val="00654FF9"/>
    <w:rsid w:val="00CB33BF"/>
    <w:rsid w:val="00F43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877DC5-6D49-478F-B6F6-BD656A2E7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604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1354</Characters>
  <Application>Microsoft Office Word</Application>
  <DocSecurity>0</DocSecurity>
  <Lines>11</Lines>
  <Paragraphs>3</Paragraphs>
  <ScaleCrop>false</ScaleCrop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mssuite3572</dc:creator>
  <cp:keywords/>
  <dc:description/>
  <cp:lastModifiedBy>mssuite3572</cp:lastModifiedBy>
  <cp:revision>3</cp:revision>
  <dcterms:created xsi:type="dcterms:W3CDTF">2019-03-05T17:35:00Z</dcterms:created>
  <dcterms:modified xsi:type="dcterms:W3CDTF">2019-03-05T17:45:00Z</dcterms:modified>
</cp:coreProperties>
</file>