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EA" w:rsidRDefault="00591CEA" w:rsidP="00591CEA">
      <w:pPr>
        <w:ind w:left="5664"/>
      </w:pPr>
      <w:r>
        <w:t>Приложение 1.</w:t>
      </w:r>
    </w:p>
    <w:p w:rsidR="00591CEA" w:rsidRPr="00F8296C" w:rsidRDefault="00591CEA" w:rsidP="00591CEA">
      <w:pPr>
        <w:ind w:left="5664"/>
        <w:rPr>
          <w:b/>
        </w:rPr>
      </w:pPr>
      <w:r w:rsidRPr="00F8296C">
        <w:rPr>
          <w:b/>
        </w:rPr>
        <w:t>Порядок</w:t>
      </w:r>
    </w:p>
    <w:p w:rsidR="00591CEA" w:rsidRDefault="00591CEA" w:rsidP="00591CEA">
      <w:pPr>
        <w:ind w:left="5664"/>
        <w:rPr>
          <w:szCs w:val="28"/>
        </w:rPr>
      </w:pPr>
      <w:r>
        <w:rPr>
          <w:szCs w:val="28"/>
        </w:rPr>
        <w:t>Утверждён</w:t>
      </w:r>
    </w:p>
    <w:p w:rsidR="00591CEA" w:rsidRDefault="00591CEA" w:rsidP="00591CEA">
      <w:pPr>
        <w:ind w:left="5664"/>
        <w:rPr>
          <w:szCs w:val="28"/>
        </w:rPr>
      </w:pPr>
      <w:r>
        <w:rPr>
          <w:szCs w:val="28"/>
        </w:rPr>
        <w:t>приказом</w:t>
      </w:r>
    </w:p>
    <w:p w:rsidR="00591CEA" w:rsidRDefault="00591CEA" w:rsidP="00591CEA">
      <w:pPr>
        <w:ind w:left="5664"/>
        <w:rPr>
          <w:szCs w:val="28"/>
        </w:rPr>
      </w:pPr>
      <w:r>
        <w:rPr>
          <w:szCs w:val="28"/>
        </w:rPr>
        <w:t>департамента образования</w:t>
      </w:r>
    </w:p>
    <w:p w:rsidR="00591CEA" w:rsidRDefault="00591CEA" w:rsidP="00591CEA">
      <w:pPr>
        <w:ind w:left="5664"/>
        <w:rPr>
          <w:szCs w:val="28"/>
        </w:rPr>
      </w:pPr>
      <w:r w:rsidRPr="00E23AA7">
        <w:rPr>
          <w:szCs w:val="28"/>
        </w:rPr>
        <w:t>Ярославской области</w:t>
      </w:r>
    </w:p>
    <w:p w:rsidR="00591CEA" w:rsidRDefault="00591CEA" w:rsidP="00591CEA">
      <w:pPr>
        <w:ind w:left="5664"/>
        <w:rPr>
          <w:szCs w:val="28"/>
        </w:rPr>
      </w:pPr>
      <w:r>
        <w:rPr>
          <w:szCs w:val="28"/>
        </w:rPr>
        <w:t>от  18.02.2016 № 125/01-03</w:t>
      </w:r>
    </w:p>
    <w:p w:rsidR="00591CEA" w:rsidRDefault="00591CEA" w:rsidP="00591CEA">
      <w:pPr>
        <w:ind w:left="5664"/>
        <w:rPr>
          <w:szCs w:val="28"/>
        </w:rPr>
      </w:pPr>
      <w:r>
        <w:rPr>
          <w:szCs w:val="28"/>
        </w:rPr>
        <w:t>(в редакции приказа от 30.12.2016 № 590/01-03)</w:t>
      </w:r>
    </w:p>
    <w:p w:rsidR="00591CEA" w:rsidRDefault="00591CEA" w:rsidP="00591CEA">
      <w:pPr>
        <w:jc w:val="center"/>
        <w:rPr>
          <w:szCs w:val="28"/>
        </w:rPr>
      </w:pPr>
    </w:p>
    <w:p w:rsidR="00591CEA" w:rsidRDefault="00591CEA" w:rsidP="00591CEA">
      <w:pPr>
        <w:jc w:val="center"/>
        <w:rPr>
          <w:szCs w:val="28"/>
        </w:rPr>
      </w:pPr>
      <w:r>
        <w:rPr>
          <w:szCs w:val="28"/>
        </w:rPr>
        <w:t xml:space="preserve">Порядок </w:t>
      </w:r>
    </w:p>
    <w:p w:rsidR="00591CEA" w:rsidRDefault="00591CEA" w:rsidP="00591CEA">
      <w:pPr>
        <w:jc w:val="center"/>
        <w:rPr>
          <w:szCs w:val="28"/>
        </w:rPr>
      </w:pPr>
      <w:r>
        <w:rPr>
          <w:szCs w:val="28"/>
        </w:rPr>
        <w:t xml:space="preserve">оценки эффективности деятельности и подтверждения статуса ресурсного центра профессионального образования, созданного на базе государственной профессиональной образовательной организации, функционально подчинённой департаменту образования </w:t>
      </w:r>
    </w:p>
    <w:p w:rsidR="00591CEA" w:rsidRDefault="00591CEA" w:rsidP="00591CEA">
      <w:pPr>
        <w:jc w:val="center"/>
        <w:rPr>
          <w:szCs w:val="28"/>
        </w:rPr>
      </w:pPr>
      <w:r w:rsidRPr="00A03332">
        <w:rPr>
          <w:szCs w:val="28"/>
        </w:rPr>
        <w:t>Ярославской области</w:t>
      </w:r>
    </w:p>
    <w:p w:rsidR="00591CEA" w:rsidRDefault="00591CEA" w:rsidP="00591CEA">
      <w:pPr>
        <w:jc w:val="center"/>
      </w:pPr>
    </w:p>
    <w:p w:rsidR="00591CEA" w:rsidRDefault="00591CEA" w:rsidP="00591CEA">
      <w:pPr>
        <w:jc w:val="center"/>
      </w:pPr>
      <w:r>
        <w:t>1. Общие положения</w:t>
      </w:r>
    </w:p>
    <w:p w:rsidR="00591CEA" w:rsidRDefault="00591CEA" w:rsidP="00591CEA"/>
    <w:p w:rsidR="00591CEA" w:rsidRDefault="00591CEA" w:rsidP="00591CEA">
      <w:pPr>
        <w:ind w:firstLine="708"/>
        <w:jc w:val="both"/>
      </w:pPr>
      <w:r>
        <w:t>1.1. Настоящий Порядок (далее - Порядок) разработан в целях повышения эффективности деятельности ресурсных центров профессионального образования (далее – Ресурсные центры), созданных и функционирующих на базе  государственных профессиональных образовательных организаций Ярославской области, функционально подчинённых департаменту образования  Ярославской области (далее – профессиональные образовательные организации) путём создания механизма обязательного подтверждения статуса Ресурсного центра.</w:t>
      </w:r>
    </w:p>
    <w:p w:rsidR="00591CEA" w:rsidRDefault="00591CEA" w:rsidP="00591CEA">
      <w:pPr>
        <w:ind w:firstLine="708"/>
        <w:jc w:val="both"/>
      </w:pPr>
      <w:r>
        <w:t>1.2. В настоящем Порядке используются следующие термины:</w:t>
      </w:r>
    </w:p>
    <w:p w:rsidR="00591CEA" w:rsidRDefault="00591CEA" w:rsidP="00591CEA">
      <w:pPr>
        <w:numPr>
          <w:ilvl w:val="0"/>
          <w:numId w:val="6"/>
        </w:numPr>
        <w:ind w:left="0" w:firstLine="720"/>
        <w:jc w:val="both"/>
      </w:pPr>
      <w:r>
        <w:t>Ресурсный центр профессионального образования – структурное подразделение коллективного пользования, созданное на базе государственной профессиональной образовательной организации, функционально подчинённой департаменту образования Ярославской области, в целях подготовки квалифицированных кадров повышенного уровня квалификации для экономики и социальной сферы Ярославской области;</w:t>
      </w:r>
    </w:p>
    <w:p w:rsidR="00591CEA" w:rsidRPr="0040083E" w:rsidRDefault="00591CEA" w:rsidP="00591CEA">
      <w:pPr>
        <w:numPr>
          <w:ilvl w:val="0"/>
          <w:numId w:val="6"/>
        </w:numPr>
        <w:ind w:left="0" w:firstLine="720"/>
        <w:jc w:val="both"/>
      </w:pPr>
      <w:r>
        <w:rPr>
          <w:szCs w:val="28"/>
        </w:rPr>
        <w:t>эффективность деятельности Ресурсного центра -  обобщенная  характеристика результативности, отражающая степень достижения им установленных целей и выполнения поставленных задач</w:t>
      </w:r>
      <w:r>
        <w:rPr>
          <w:color w:val="000000"/>
          <w:szCs w:val="28"/>
        </w:rPr>
        <w:t>;</w:t>
      </w:r>
    </w:p>
    <w:p w:rsidR="00591CEA" w:rsidRDefault="00591CEA" w:rsidP="00591CEA">
      <w:pPr>
        <w:numPr>
          <w:ilvl w:val="0"/>
          <w:numId w:val="6"/>
        </w:numPr>
        <w:ind w:left="0" w:firstLine="720"/>
        <w:jc w:val="both"/>
      </w:pPr>
      <w:r>
        <w:t xml:space="preserve">показатель эффективности – </w:t>
      </w:r>
      <w:r>
        <w:rPr>
          <w:szCs w:val="28"/>
        </w:rPr>
        <w:t>способ оценки</w:t>
      </w:r>
      <w:r w:rsidRPr="00AA4618">
        <w:rPr>
          <w:szCs w:val="28"/>
        </w:rPr>
        <w:t xml:space="preserve"> основны</w:t>
      </w:r>
      <w:r>
        <w:rPr>
          <w:szCs w:val="28"/>
        </w:rPr>
        <w:t>х</w:t>
      </w:r>
      <w:r w:rsidRPr="00AA4618">
        <w:rPr>
          <w:szCs w:val="28"/>
        </w:rPr>
        <w:t xml:space="preserve"> направлени</w:t>
      </w:r>
      <w:r>
        <w:rPr>
          <w:szCs w:val="28"/>
        </w:rPr>
        <w:t>й</w:t>
      </w:r>
      <w:r w:rsidRPr="00AA4618">
        <w:rPr>
          <w:szCs w:val="28"/>
        </w:rPr>
        <w:t xml:space="preserve"> деятельности </w:t>
      </w:r>
      <w:r>
        <w:rPr>
          <w:szCs w:val="28"/>
        </w:rPr>
        <w:t>РЦ, позволяющий судить о достижении установленной цели (выполнении поставленной задачи)</w:t>
      </w:r>
      <w:r>
        <w:t>;</w:t>
      </w:r>
    </w:p>
    <w:p w:rsidR="00591CEA" w:rsidRDefault="00591CEA" w:rsidP="00591CEA">
      <w:pPr>
        <w:numPr>
          <w:ilvl w:val="0"/>
          <w:numId w:val="6"/>
        </w:numPr>
        <w:ind w:left="0" w:firstLine="720"/>
        <w:jc w:val="both"/>
      </w:pPr>
      <w:r>
        <w:t>пороговые значения эффективности – интегрированный показатель (оценочный диапазон), применяемый для дифференциации деятельности Ресурсных центров по уровням эффективности.</w:t>
      </w:r>
    </w:p>
    <w:p w:rsidR="00591CEA" w:rsidRDefault="00591CEA" w:rsidP="00591CEA">
      <w:pPr>
        <w:ind w:firstLine="708"/>
        <w:jc w:val="both"/>
      </w:pPr>
      <w:r>
        <w:lastRenderedPageBreak/>
        <w:t>1.3. Оценка эффективности деятельности Ресурсных центров осуществляется по показателям, утвержденным департаментом образования Ярославской области.</w:t>
      </w:r>
    </w:p>
    <w:p w:rsidR="00591CEA" w:rsidRDefault="00591CEA" w:rsidP="00591CEA">
      <w:pPr>
        <w:ind w:firstLine="708"/>
        <w:jc w:val="both"/>
      </w:pPr>
      <w:r>
        <w:t>1.4. Корректировка и внесение изменений в утверждённые показатели производятся по мере необходимости, но после завершения отчетного периода.</w:t>
      </w:r>
    </w:p>
    <w:p w:rsidR="00591CEA" w:rsidRDefault="00591CEA" w:rsidP="00591CEA">
      <w:pPr>
        <w:ind w:firstLine="708"/>
        <w:jc w:val="both"/>
      </w:pPr>
      <w:r>
        <w:t>1.5. Оценка эффективности деятельности Ресурсных центров  осуществляется за календарный (финансовый) год.</w:t>
      </w:r>
    </w:p>
    <w:p w:rsidR="00591CEA" w:rsidRDefault="00591CEA" w:rsidP="00591CEA">
      <w:pPr>
        <w:ind w:firstLine="708"/>
        <w:jc w:val="both"/>
      </w:pPr>
      <w:r>
        <w:t>1.6. Результаты оценки эффективности деятельности Ресурсных центров используются департаментом образования Ярославской области для принятия управленческих решений в части сохранения, изменения или прекращения финансирования деятельности Ресурсного центра.</w:t>
      </w:r>
    </w:p>
    <w:p w:rsidR="00591CEA" w:rsidRDefault="00591CEA" w:rsidP="00591CEA">
      <w:pPr>
        <w:ind w:firstLine="708"/>
        <w:jc w:val="both"/>
      </w:pPr>
    </w:p>
    <w:p w:rsidR="00591CEA" w:rsidRDefault="00591CEA" w:rsidP="00591CEA">
      <w:pPr>
        <w:ind w:firstLine="708"/>
        <w:jc w:val="both"/>
      </w:pPr>
    </w:p>
    <w:p w:rsidR="00591CEA" w:rsidRDefault="00591CEA" w:rsidP="00591CEA">
      <w:pPr>
        <w:ind w:firstLine="708"/>
        <w:jc w:val="center"/>
      </w:pPr>
      <w:r>
        <w:t xml:space="preserve">2. Порядок проведения оценки эффективности деятельности профессиональных образовательных организаций </w:t>
      </w:r>
    </w:p>
    <w:p w:rsidR="00591CEA" w:rsidRDefault="00591CEA" w:rsidP="00591CEA">
      <w:pPr>
        <w:ind w:firstLine="708"/>
      </w:pPr>
    </w:p>
    <w:p w:rsidR="00591CEA" w:rsidRDefault="00591CEA" w:rsidP="00591CEA">
      <w:pPr>
        <w:ind w:firstLine="708"/>
        <w:jc w:val="both"/>
      </w:pPr>
      <w:r>
        <w:t>2.1. Подведение итогов оценки эффективности деятельности Ресурсных центров производится в следующие сроки:</w:t>
      </w:r>
    </w:p>
    <w:p w:rsidR="00591CEA" w:rsidRDefault="00591CEA" w:rsidP="00591CEA">
      <w:pPr>
        <w:ind w:firstLine="708"/>
        <w:jc w:val="both"/>
      </w:pPr>
      <w:r>
        <w:t xml:space="preserve">2.1.1. </w:t>
      </w:r>
      <w:r w:rsidRPr="00047827">
        <w:rPr>
          <w:b/>
        </w:rPr>
        <w:t>С 01 января по 1 февраля</w:t>
      </w:r>
      <w:r>
        <w:t xml:space="preserve"> года, следующего за отчётным, профессиональная образовательная организация, на базе которой функционирует Ресурсный центр,  производит  сбор данных по утверждённым показателям и составляет отчёт  об итогах  эффективности деятельности</w:t>
      </w:r>
      <w:r w:rsidRPr="00F64353">
        <w:t xml:space="preserve"> </w:t>
      </w:r>
      <w:r>
        <w:t xml:space="preserve">по форме, утверждённой  приказом департаментом образования. </w:t>
      </w:r>
    </w:p>
    <w:p w:rsidR="00591CEA" w:rsidRDefault="00591CEA" w:rsidP="00591CEA">
      <w:pPr>
        <w:ind w:firstLine="708"/>
        <w:jc w:val="both"/>
      </w:pPr>
      <w:r>
        <w:t xml:space="preserve">2.1.2. Отчёт об итогах эффективности деятельности направляется в департамент образования в срок с </w:t>
      </w:r>
      <w:r w:rsidRPr="003E33E3">
        <w:rPr>
          <w:b/>
        </w:rPr>
        <w:t>1 февраля по 10 февраля</w:t>
      </w:r>
      <w:r w:rsidRPr="00F64353">
        <w:t xml:space="preserve"> </w:t>
      </w:r>
      <w:r>
        <w:t xml:space="preserve">на бумажном и электронном носителях. </w:t>
      </w:r>
      <w:r>
        <w:rPr>
          <w:szCs w:val="28"/>
        </w:rPr>
        <w:t>Руководитель профессиональной образовательной организации несёт ответственность за достоверность предоставленных данных.</w:t>
      </w:r>
    </w:p>
    <w:p w:rsidR="00591CEA" w:rsidRPr="00557645" w:rsidRDefault="00591CEA" w:rsidP="00591CEA">
      <w:pPr>
        <w:pStyle w:val="11"/>
        <w:spacing w:after="0" w:line="240" w:lineRule="auto"/>
        <w:ind w:left="0" w:firstLine="709"/>
        <w:jc w:val="both"/>
        <w:rPr>
          <w:rFonts w:ascii="Times New Roman" w:hAnsi="Times New Roman"/>
          <w:sz w:val="28"/>
          <w:szCs w:val="28"/>
        </w:rPr>
      </w:pPr>
      <w:r w:rsidRPr="00557645">
        <w:rPr>
          <w:rFonts w:ascii="Times New Roman" w:hAnsi="Times New Roman"/>
          <w:sz w:val="28"/>
          <w:szCs w:val="28"/>
        </w:rPr>
        <w:t>2.1.3. В целях единого толкования показателей эффективности департамент образования направляет в профессиональные образовательные организации «Инструкцию по заполнению формы отчёта  по показателям эффективности деятельности ресурсного центра профессионального образования, созданного на базе государственной профессиональной образовательной организации, функциональной подчинённой департаменту образования Ярославской области».</w:t>
      </w:r>
    </w:p>
    <w:p w:rsidR="00591CEA" w:rsidRPr="00557645" w:rsidRDefault="00591CEA" w:rsidP="00591CEA">
      <w:pPr>
        <w:pStyle w:val="a3"/>
        <w:spacing w:before="0"/>
        <w:ind w:left="0" w:firstLine="709"/>
        <w:rPr>
          <w:rFonts w:ascii="Times New Roman" w:hAnsi="Times New Roman"/>
          <w:sz w:val="28"/>
          <w:szCs w:val="28"/>
        </w:rPr>
      </w:pPr>
      <w:r w:rsidRPr="00557645">
        <w:rPr>
          <w:rFonts w:ascii="Times New Roman" w:hAnsi="Times New Roman"/>
          <w:sz w:val="28"/>
          <w:szCs w:val="28"/>
        </w:rPr>
        <w:t xml:space="preserve">2.1.4. В период с </w:t>
      </w:r>
      <w:r w:rsidRPr="003E33E3">
        <w:rPr>
          <w:rFonts w:ascii="Times New Roman" w:hAnsi="Times New Roman"/>
          <w:b/>
          <w:sz w:val="28"/>
          <w:szCs w:val="28"/>
        </w:rPr>
        <w:t>10 февраля  по 01 марта</w:t>
      </w:r>
      <w:r>
        <w:rPr>
          <w:rFonts w:ascii="Times New Roman" w:hAnsi="Times New Roman"/>
          <w:sz w:val="28"/>
          <w:szCs w:val="28"/>
        </w:rPr>
        <w:t xml:space="preserve"> </w:t>
      </w:r>
      <w:r w:rsidRPr="00557645">
        <w:rPr>
          <w:rFonts w:ascii="Times New Roman" w:hAnsi="Times New Roman"/>
          <w:sz w:val="28"/>
          <w:szCs w:val="28"/>
        </w:rPr>
        <w:t>департаментом образования (отделом профессионального образования) проводится верификация отчётов путём сопоставления с данными статистической  и иной отчётности. При необходимости от профессиональной образовательной организации может быть запрошена дополнительная информация и (или) проведена целевая проверка данных. Предложения отдела профессионального образования вносятся в отчёт профессиональной образовательной организацией в виде  исправлений.</w:t>
      </w:r>
    </w:p>
    <w:p w:rsidR="00591CEA" w:rsidRDefault="00591CEA" w:rsidP="00591CEA">
      <w:pPr>
        <w:pStyle w:val="a3"/>
        <w:spacing w:before="0"/>
        <w:ind w:left="0" w:firstLine="709"/>
        <w:rPr>
          <w:rFonts w:ascii="Times New Roman" w:hAnsi="Times New Roman"/>
          <w:sz w:val="28"/>
          <w:szCs w:val="28"/>
        </w:rPr>
      </w:pPr>
      <w:r>
        <w:rPr>
          <w:rFonts w:ascii="Times New Roman" w:hAnsi="Times New Roman"/>
          <w:sz w:val="28"/>
          <w:szCs w:val="28"/>
        </w:rPr>
        <w:lastRenderedPageBreak/>
        <w:t xml:space="preserve">2.1.5. В период в </w:t>
      </w:r>
      <w:r w:rsidRPr="003E33E3">
        <w:rPr>
          <w:rFonts w:ascii="Times New Roman" w:hAnsi="Times New Roman"/>
          <w:b/>
          <w:sz w:val="28"/>
          <w:szCs w:val="28"/>
        </w:rPr>
        <w:t>с 01 по 10 марта</w:t>
      </w:r>
      <w:r>
        <w:rPr>
          <w:rFonts w:ascii="Times New Roman" w:hAnsi="Times New Roman"/>
          <w:sz w:val="28"/>
          <w:szCs w:val="28"/>
        </w:rPr>
        <w:t xml:space="preserve">  проводится заседание комиссии по подведению </w:t>
      </w:r>
      <w:proofErr w:type="gramStart"/>
      <w:r>
        <w:rPr>
          <w:rFonts w:ascii="Times New Roman" w:hAnsi="Times New Roman"/>
          <w:sz w:val="28"/>
          <w:szCs w:val="28"/>
        </w:rPr>
        <w:t>итогов оценки эффективности деятельности профессиональных образовательных организаций</w:t>
      </w:r>
      <w:proofErr w:type="gramEnd"/>
      <w:r>
        <w:rPr>
          <w:rFonts w:ascii="Times New Roman" w:hAnsi="Times New Roman"/>
          <w:sz w:val="28"/>
          <w:szCs w:val="28"/>
        </w:rPr>
        <w:t xml:space="preserve"> в части рассмотрения отчётов об эффективности деятельности Ресурсных центров за отчётный период. Состав комиссии утверждается приказом департамента образования. Председателем комиссии является начальник отдела профессионального образования (по должности).</w:t>
      </w:r>
    </w:p>
    <w:p w:rsidR="00591CEA" w:rsidRDefault="00591CEA" w:rsidP="00591CEA">
      <w:pPr>
        <w:pStyle w:val="a3"/>
        <w:spacing w:before="0"/>
        <w:ind w:left="0" w:firstLine="709"/>
        <w:rPr>
          <w:rFonts w:ascii="Times New Roman" w:hAnsi="Times New Roman"/>
          <w:sz w:val="28"/>
          <w:szCs w:val="28"/>
        </w:rPr>
      </w:pPr>
      <w:r>
        <w:rPr>
          <w:rFonts w:ascii="Times New Roman" w:hAnsi="Times New Roman"/>
          <w:sz w:val="28"/>
          <w:szCs w:val="28"/>
        </w:rPr>
        <w:t>Комиссия:</w:t>
      </w:r>
    </w:p>
    <w:p w:rsidR="00591CEA" w:rsidRDefault="00591CEA" w:rsidP="00591CEA">
      <w:pPr>
        <w:pStyle w:val="a3"/>
        <w:ind w:left="0" w:firstLine="709"/>
        <w:rPr>
          <w:rFonts w:ascii="Times New Roman" w:hAnsi="Times New Roman"/>
          <w:sz w:val="28"/>
          <w:szCs w:val="28"/>
        </w:rPr>
      </w:pPr>
      <w:r>
        <w:rPr>
          <w:rFonts w:ascii="Times New Roman" w:hAnsi="Times New Roman"/>
          <w:sz w:val="28"/>
          <w:szCs w:val="28"/>
        </w:rPr>
        <w:t>рассматривает представленные отчёты профессиональных образовательных организаций;</w:t>
      </w:r>
    </w:p>
    <w:p w:rsidR="00591CEA" w:rsidRDefault="00591CEA" w:rsidP="00591CEA">
      <w:pPr>
        <w:pStyle w:val="a3"/>
        <w:ind w:left="0" w:firstLine="709"/>
        <w:rPr>
          <w:rFonts w:ascii="Times New Roman" w:hAnsi="Times New Roman"/>
          <w:sz w:val="28"/>
          <w:szCs w:val="28"/>
        </w:rPr>
      </w:pPr>
      <w:r>
        <w:rPr>
          <w:rFonts w:ascii="Times New Roman" w:hAnsi="Times New Roman"/>
          <w:sz w:val="28"/>
          <w:szCs w:val="28"/>
        </w:rPr>
        <w:t>утверждает исправления в данных, внесённые отделом профессионального образования;</w:t>
      </w:r>
    </w:p>
    <w:p w:rsidR="00591CEA" w:rsidRDefault="00591CEA" w:rsidP="00591CEA">
      <w:pPr>
        <w:pStyle w:val="a3"/>
        <w:ind w:left="0" w:firstLine="709"/>
        <w:rPr>
          <w:rFonts w:ascii="Times New Roman" w:hAnsi="Times New Roman"/>
          <w:sz w:val="28"/>
          <w:szCs w:val="28"/>
        </w:rPr>
      </w:pPr>
      <w:r>
        <w:rPr>
          <w:rFonts w:ascii="Times New Roman" w:hAnsi="Times New Roman"/>
          <w:sz w:val="28"/>
          <w:szCs w:val="28"/>
        </w:rPr>
        <w:t>формирует рейтинг Ресурсных центров профессиональных образовательных организаций с различной эффективностью деятельности;</w:t>
      </w:r>
    </w:p>
    <w:p w:rsidR="00591CEA" w:rsidRDefault="00591CEA" w:rsidP="00591CEA">
      <w:pPr>
        <w:pStyle w:val="a3"/>
        <w:ind w:left="0" w:firstLine="709"/>
        <w:rPr>
          <w:rFonts w:ascii="Times New Roman" w:hAnsi="Times New Roman"/>
          <w:sz w:val="28"/>
          <w:szCs w:val="28"/>
        </w:rPr>
      </w:pPr>
      <w:r>
        <w:rPr>
          <w:rFonts w:ascii="Times New Roman" w:hAnsi="Times New Roman"/>
          <w:sz w:val="28"/>
          <w:szCs w:val="28"/>
        </w:rPr>
        <w:t>готовит предложения о сохранении, изменении или прекращении финансирования деятельности Ресурсных центров; проект приказа департамента образования об утверждении результатов оценки эффективности деятельности Ресурсных центров за отчетный год.</w:t>
      </w:r>
    </w:p>
    <w:p w:rsidR="00591CEA" w:rsidRDefault="00591CEA" w:rsidP="00591CEA">
      <w:pPr>
        <w:pStyle w:val="a3"/>
        <w:ind w:left="0" w:firstLine="709"/>
        <w:rPr>
          <w:rFonts w:ascii="Times New Roman" w:hAnsi="Times New Roman"/>
          <w:sz w:val="28"/>
          <w:szCs w:val="28"/>
        </w:rPr>
      </w:pPr>
      <w:r>
        <w:rPr>
          <w:rFonts w:ascii="Times New Roman" w:hAnsi="Times New Roman"/>
          <w:sz w:val="28"/>
          <w:szCs w:val="28"/>
        </w:rPr>
        <w:t xml:space="preserve">2.1.6. Результаты оценки эффективности деятельности ресурсных центров профессиональных образовательных организаций за отчетный год утверждаются приказом департамента образования и не позднее </w:t>
      </w:r>
      <w:r w:rsidRPr="003E33E3">
        <w:rPr>
          <w:rFonts w:ascii="Times New Roman" w:hAnsi="Times New Roman"/>
          <w:b/>
          <w:sz w:val="28"/>
          <w:szCs w:val="28"/>
        </w:rPr>
        <w:t>20 марта</w:t>
      </w:r>
      <w:r>
        <w:rPr>
          <w:rFonts w:ascii="Times New Roman" w:hAnsi="Times New Roman"/>
          <w:sz w:val="28"/>
          <w:szCs w:val="28"/>
        </w:rPr>
        <w:t xml:space="preserve"> доводятся до руководителей профессиональных образовательных организаций. Не позднее </w:t>
      </w:r>
      <w:r w:rsidRPr="003E33E3">
        <w:rPr>
          <w:rFonts w:ascii="Times New Roman" w:hAnsi="Times New Roman"/>
          <w:b/>
          <w:sz w:val="28"/>
          <w:szCs w:val="28"/>
        </w:rPr>
        <w:t>01 апреля</w:t>
      </w:r>
      <w:r>
        <w:rPr>
          <w:rFonts w:ascii="Times New Roman" w:hAnsi="Times New Roman"/>
          <w:sz w:val="28"/>
          <w:szCs w:val="28"/>
        </w:rPr>
        <w:t xml:space="preserve"> результаты оценки эффективности выставляются на официальной странице департамента образования </w:t>
      </w:r>
      <w:r w:rsidRPr="00166FD0">
        <w:rPr>
          <w:rFonts w:ascii="Times New Roman" w:hAnsi="Times New Roman"/>
          <w:sz w:val="28"/>
          <w:szCs w:val="28"/>
        </w:rPr>
        <w:t>Ярославской области</w:t>
      </w:r>
      <w:r>
        <w:rPr>
          <w:rFonts w:ascii="Times New Roman" w:hAnsi="Times New Roman"/>
          <w:sz w:val="28"/>
          <w:szCs w:val="28"/>
        </w:rPr>
        <w:t xml:space="preserve"> на портале органов власти </w:t>
      </w:r>
      <w:r w:rsidRPr="00166FD0">
        <w:rPr>
          <w:rFonts w:ascii="Times New Roman" w:hAnsi="Times New Roman"/>
          <w:sz w:val="28"/>
          <w:szCs w:val="28"/>
        </w:rPr>
        <w:t>Ярославской области</w:t>
      </w:r>
      <w:r>
        <w:rPr>
          <w:rFonts w:ascii="Times New Roman" w:hAnsi="Times New Roman"/>
          <w:sz w:val="28"/>
          <w:szCs w:val="28"/>
        </w:rPr>
        <w:t>.</w:t>
      </w:r>
    </w:p>
    <w:p w:rsidR="00591CEA" w:rsidRDefault="00591CEA" w:rsidP="00591CEA">
      <w:pPr>
        <w:pStyle w:val="a3"/>
        <w:ind w:left="0" w:firstLine="709"/>
        <w:rPr>
          <w:rFonts w:ascii="Times New Roman" w:hAnsi="Times New Roman"/>
          <w:sz w:val="28"/>
          <w:szCs w:val="28"/>
        </w:rPr>
      </w:pPr>
      <w:r>
        <w:rPr>
          <w:rFonts w:ascii="Times New Roman" w:hAnsi="Times New Roman"/>
          <w:sz w:val="28"/>
          <w:szCs w:val="28"/>
        </w:rPr>
        <w:t>Профессиональная образовательная организация может обжаловать результаты оценки эффективности в срок до 29 апреля.</w:t>
      </w:r>
    </w:p>
    <w:p w:rsidR="00591CEA" w:rsidRDefault="00591CEA" w:rsidP="00591CEA">
      <w:pPr>
        <w:pStyle w:val="a3"/>
        <w:ind w:left="0" w:firstLine="709"/>
        <w:rPr>
          <w:rFonts w:ascii="Times New Roman" w:hAnsi="Times New Roman"/>
          <w:sz w:val="28"/>
          <w:szCs w:val="28"/>
        </w:rPr>
      </w:pPr>
      <w:r>
        <w:rPr>
          <w:rFonts w:ascii="Times New Roman" w:hAnsi="Times New Roman"/>
          <w:sz w:val="28"/>
          <w:szCs w:val="28"/>
        </w:rPr>
        <w:t>2.2. По результатам оценки деятельность Ресурсного центра может быть признанной:</w:t>
      </w:r>
    </w:p>
    <w:p w:rsidR="00591CEA" w:rsidRDefault="00591CEA" w:rsidP="00591CEA">
      <w:pPr>
        <w:numPr>
          <w:ilvl w:val="0"/>
          <w:numId w:val="7"/>
        </w:numPr>
        <w:jc w:val="both"/>
        <w:rPr>
          <w:szCs w:val="28"/>
        </w:rPr>
      </w:pPr>
      <w:r w:rsidRPr="00A52886">
        <w:rPr>
          <w:szCs w:val="28"/>
        </w:rPr>
        <w:t>высок</w:t>
      </w:r>
      <w:r>
        <w:rPr>
          <w:szCs w:val="28"/>
        </w:rPr>
        <w:t>оэффективной деятельностью;</w:t>
      </w:r>
    </w:p>
    <w:p w:rsidR="00591CEA" w:rsidRDefault="00591CEA" w:rsidP="00591CEA">
      <w:pPr>
        <w:numPr>
          <w:ilvl w:val="0"/>
          <w:numId w:val="7"/>
        </w:numPr>
        <w:jc w:val="both"/>
        <w:rPr>
          <w:szCs w:val="28"/>
        </w:rPr>
      </w:pPr>
      <w:r>
        <w:rPr>
          <w:szCs w:val="28"/>
        </w:rPr>
        <w:t>эффективной деятельностью;</w:t>
      </w:r>
    </w:p>
    <w:p w:rsidR="00591CEA" w:rsidRDefault="00591CEA" w:rsidP="00591CEA">
      <w:pPr>
        <w:numPr>
          <w:ilvl w:val="0"/>
          <w:numId w:val="7"/>
        </w:numPr>
        <w:jc w:val="both"/>
        <w:rPr>
          <w:szCs w:val="28"/>
        </w:rPr>
      </w:pPr>
      <w:r w:rsidRPr="00A52886">
        <w:rPr>
          <w:szCs w:val="28"/>
        </w:rPr>
        <w:t>неэффективн</w:t>
      </w:r>
      <w:r>
        <w:rPr>
          <w:szCs w:val="28"/>
        </w:rPr>
        <w:t>ой</w:t>
      </w:r>
      <w:r w:rsidRPr="00A52886">
        <w:rPr>
          <w:szCs w:val="28"/>
        </w:rPr>
        <w:t xml:space="preserve"> </w:t>
      </w:r>
      <w:r>
        <w:rPr>
          <w:szCs w:val="28"/>
        </w:rPr>
        <w:t>деятельностью.</w:t>
      </w:r>
    </w:p>
    <w:p w:rsidR="00591CEA" w:rsidRDefault="00591CEA" w:rsidP="00591CEA">
      <w:pPr>
        <w:jc w:val="both"/>
        <w:rPr>
          <w:szCs w:val="28"/>
        </w:rPr>
      </w:pPr>
      <w:r>
        <w:rPr>
          <w:szCs w:val="28"/>
        </w:rPr>
        <w:t xml:space="preserve">Пороговые значения эффективности деятельности профессиональных образовательных организаций </w:t>
      </w:r>
      <w:r w:rsidRPr="004B767E">
        <w:rPr>
          <w:szCs w:val="28"/>
        </w:rPr>
        <w:t>Ярославской области</w:t>
      </w:r>
      <w:r>
        <w:rPr>
          <w:szCs w:val="28"/>
        </w:rPr>
        <w:t xml:space="preserve"> утверждаются приказом департамента образования.</w:t>
      </w:r>
    </w:p>
    <w:p w:rsidR="00591CEA" w:rsidRDefault="00591CEA" w:rsidP="00591CEA">
      <w:pPr>
        <w:jc w:val="both"/>
        <w:rPr>
          <w:szCs w:val="28"/>
        </w:rPr>
      </w:pPr>
    </w:p>
    <w:p w:rsidR="00591CEA" w:rsidRDefault="00591CEA" w:rsidP="00591CEA">
      <w:pPr>
        <w:jc w:val="both"/>
        <w:rPr>
          <w:szCs w:val="28"/>
        </w:rPr>
      </w:pPr>
    </w:p>
    <w:p w:rsidR="00591CEA" w:rsidRDefault="00591CEA" w:rsidP="00591CEA">
      <w:pPr>
        <w:jc w:val="center"/>
        <w:rPr>
          <w:szCs w:val="28"/>
        </w:rPr>
      </w:pPr>
      <w:r>
        <w:rPr>
          <w:szCs w:val="28"/>
        </w:rPr>
        <w:t>3. Порядок вынесения решения о сохранении, изменении или прекращении финансирования деятельности Ресурсного центра</w:t>
      </w:r>
    </w:p>
    <w:p w:rsidR="00591CEA" w:rsidRPr="00A52886" w:rsidRDefault="00591CEA" w:rsidP="00591CEA">
      <w:pPr>
        <w:jc w:val="center"/>
        <w:rPr>
          <w:szCs w:val="28"/>
        </w:rPr>
      </w:pPr>
    </w:p>
    <w:p w:rsidR="00591CEA" w:rsidRDefault="00591CEA" w:rsidP="00591CEA">
      <w:pPr>
        <w:pStyle w:val="a3"/>
        <w:spacing w:before="0"/>
        <w:ind w:left="0" w:firstLine="709"/>
        <w:rPr>
          <w:rFonts w:ascii="Times New Roman" w:hAnsi="Times New Roman"/>
          <w:sz w:val="28"/>
          <w:szCs w:val="28"/>
        </w:rPr>
      </w:pPr>
      <w:r>
        <w:rPr>
          <w:rFonts w:ascii="Times New Roman" w:hAnsi="Times New Roman"/>
          <w:sz w:val="28"/>
          <w:szCs w:val="28"/>
        </w:rPr>
        <w:t>3.1. Результаты оценки эффективности деятельности являются основанием:</w:t>
      </w:r>
    </w:p>
    <w:p w:rsidR="00591CEA" w:rsidRDefault="00591CEA" w:rsidP="00591CEA">
      <w:pPr>
        <w:pStyle w:val="a3"/>
        <w:numPr>
          <w:ilvl w:val="0"/>
          <w:numId w:val="8"/>
        </w:numPr>
        <w:spacing w:before="0"/>
        <w:ind w:left="0" w:firstLine="720"/>
        <w:rPr>
          <w:rFonts w:ascii="Times New Roman" w:hAnsi="Times New Roman"/>
          <w:sz w:val="28"/>
          <w:szCs w:val="28"/>
        </w:rPr>
      </w:pPr>
      <w:r>
        <w:rPr>
          <w:rFonts w:ascii="Times New Roman" w:hAnsi="Times New Roman"/>
          <w:sz w:val="28"/>
          <w:szCs w:val="28"/>
        </w:rPr>
        <w:t xml:space="preserve">для получения (прекращения) дополнительного финансирования в рамках нормативных затрат на выполнение </w:t>
      </w:r>
      <w:r>
        <w:rPr>
          <w:rFonts w:ascii="Times New Roman" w:hAnsi="Times New Roman"/>
          <w:sz w:val="28"/>
          <w:szCs w:val="28"/>
        </w:rPr>
        <w:lastRenderedPageBreak/>
        <w:t>государственных заданий профессиональным образовательных организациям;</w:t>
      </w:r>
    </w:p>
    <w:p w:rsidR="00591CEA" w:rsidRDefault="00591CEA" w:rsidP="00591CEA">
      <w:pPr>
        <w:pStyle w:val="a3"/>
        <w:numPr>
          <w:ilvl w:val="0"/>
          <w:numId w:val="8"/>
        </w:numPr>
        <w:spacing w:before="0"/>
        <w:ind w:left="0" w:firstLine="720"/>
        <w:rPr>
          <w:rFonts w:ascii="Times New Roman" w:hAnsi="Times New Roman"/>
          <w:sz w:val="28"/>
          <w:szCs w:val="28"/>
        </w:rPr>
      </w:pPr>
      <w:r>
        <w:rPr>
          <w:rFonts w:ascii="Times New Roman" w:hAnsi="Times New Roman"/>
          <w:sz w:val="28"/>
          <w:szCs w:val="28"/>
        </w:rPr>
        <w:t>для принятия решения о реорганизации или ликвидации Ресурсного центра, изменению профиля; проведению внеплановых проверок его деятельности;</w:t>
      </w:r>
    </w:p>
    <w:p w:rsidR="00591CEA" w:rsidRDefault="00591CEA" w:rsidP="00591CEA">
      <w:pPr>
        <w:pStyle w:val="a3"/>
        <w:numPr>
          <w:ilvl w:val="0"/>
          <w:numId w:val="8"/>
        </w:numPr>
        <w:spacing w:before="0"/>
        <w:ind w:left="0" w:firstLine="720"/>
        <w:rPr>
          <w:rFonts w:ascii="Times New Roman" w:hAnsi="Times New Roman"/>
          <w:sz w:val="28"/>
          <w:szCs w:val="28"/>
        </w:rPr>
      </w:pPr>
      <w:r>
        <w:rPr>
          <w:rFonts w:ascii="Times New Roman" w:hAnsi="Times New Roman"/>
          <w:sz w:val="28"/>
          <w:szCs w:val="28"/>
        </w:rPr>
        <w:t>для включения в показатели независимой оценки качества профессионального образования;</w:t>
      </w:r>
    </w:p>
    <w:p w:rsidR="00591CEA" w:rsidRDefault="00591CEA" w:rsidP="00591CEA">
      <w:pPr>
        <w:pStyle w:val="a3"/>
        <w:numPr>
          <w:ilvl w:val="0"/>
          <w:numId w:val="8"/>
        </w:numPr>
        <w:spacing w:before="0"/>
        <w:ind w:left="0" w:firstLine="720"/>
        <w:rPr>
          <w:rFonts w:ascii="Times New Roman" w:hAnsi="Times New Roman"/>
          <w:sz w:val="28"/>
          <w:szCs w:val="28"/>
        </w:rPr>
      </w:pPr>
      <w:r>
        <w:rPr>
          <w:rFonts w:ascii="Times New Roman" w:hAnsi="Times New Roman"/>
          <w:sz w:val="28"/>
          <w:szCs w:val="28"/>
        </w:rPr>
        <w:t>для оценки эффективности деятельности руководителя профессиональной образовательной организации.</w:t>
      </w:r>
    </w:p>
    <w:p w:rsidR="00591CEA" w:rsidRDefault="00591CEA" w:rsidP="00591CEA">
      <w:pPr>
        <w:pStyle w:val="a3"/>
        <w:spacing w:before="0"/>
        <w:ind w:left="0" w:firstLine="708"/>
        <w:rPr>
          <w:rFonts w:ascii="Times New Roman" w:hAnsi="Times New Roman"/>
          <w:sz w:val="28"/>
          <w:szCs w:val="28"/>
        </w:rPr>
      </w:pPr>
      <w:r>
        <w:rPr>
          <w:rFonts w:ascii="Times New Roman" w:hAnsi="Times New Roman"/>
          <w:sz w:val="28"/>
          <w:szCs w:val="28"/>
        </w:rPr>
        <w:t>3.2. В случае признания деятельности профессиональной образовательной организации неэффективной её руководитель представляет в департамент образования докладною записку с указанием причин неэффективной деятельности и план мероприятий по повышению её эффективности на следующий календарный год.</w:t>
      </w:r>
    </w:p>
    <w:p w:rsidR="00591CEA" w:rsidRDefault="00591CEA" w:rsidP="00591CEA">
      <w:pPr>
        <w:pStyle w:val="a3"/>
        <w:spacing w:before="0"/>
        <w:ind w:left="0" w:firstLine="708"/>
        <w:rPr>
          <w:rFonts w:ascii="Times New Roman" w:hAnsi="Times New Roman"/>
          <w:sz w:val="28"/>
          <w:szCs w:val="28"/>
        </w:rPr>
      </w:pPr>
      <w:r>
        <w:rPr>
          <w:rFonts w:ascii="Times New Roman" w:hAnsi="Times New Roman"/>
          <w:sz w:val="28"/>
          <w:szCs w:val="28"/>
        </w:rPr>
        <w:t xml:space="preserve">3.3.  В случаях фактического прекращения деятельности Ресурсного центра или повторного признания деятельности Ресурсного центра «неэффективной»  его финансирования прекращается с 01 июля, года следующего за </w:t>
      </w:r>
      <w:proofErr w:type="gramStart"/>
      <w:r>
        <w:rPr>
          <w:rFonts w:ascii="Times New Roman" w:hAnsi="Times New Roman"/>
          <w:sz w:val="28"/>
          <w:szCs w:val="28"/>
        </w:rPr>
        <w:t>отчётным</w:t>
      </w:r>
      <w:proofErr w:type="gramEnd"/>
      <w:r>
        <w:rPr>
          <w:rFonts w:ascii="Times New Roman" w:hAnsi="Times New Roman"/>
          <w:sz w:val="28"/>
          <w:szCs w:val="28"/>
        </w:rPr>
        <w:t>.</w:t>
      </w:r>
    </w:p>
    <w:p w:rsidR="00591CEA" w:rsidRDefault="00591CEA" w:rsidP="00591CEA">
      <w:pPr>
        <w:spacing w:line="360" w:lineRule="auto"/>
        <w:sectPr w:rsidR="00591CEA" w:rsidSect="0089735D">
          <w:footerReference w:type="even" r:id="rId8"/>
          <w:footerReference w:type="default" r:id="rId9"/>
          <w:pgSz w:w="11907" w:h="16834"/>
          <w:pgMar w:top="1134" w:right="851" w:bottom="1134" w:left="1985" w:header="720" w:footer="720" w:gutter="0"/>
          <w:cols w:space="720"/>
          <w:titlePg/>
        </w:sectPr>
      </w:pPr>
    </w:p>
    <w:p w:rsidR="00591CEA" w:rsidRDefault="00591CEA" w:rsidP="00591CEA">
      <w:pPr>
        <w:spacing w:line="360" w:lineRule="auto"/>
      </w:pPr>
    </w:p>
    <w:tbl>
      <w:tblPr>
        <w:tblW w:w="14741" w:type="dxa"/>
        <w:tblLook w:val="00A0" w:firstRow="1" w:lastRow="0" w:firstColumn="1" w:lastColumn="0" w:noHBand="0" w:noVBand="0"/>
      </w:tblPr>
      <w:tblGrid>
        <w:gridCol w:w="10728"/>
        <w:gridCol w:w="4013"/>
      </w:tblGrid>
      <w:tr w:rsidR="00591CEA" w:rsidRPr="00A06DEC" w:rsidTr="0089735D">
        <w:tc>
          <w:tcPr>
            <w:tcW w:w="10728" w:type="dxa"/>
          </w:tcPr>
          <w:p w:rsidR="00591CEA" w:rsidRPr="00A06DEC" w:rsidRDefault="00591CEA" w:rsidP="0089735D">
            <w:pPr>
              <w:jc w:val="center"/>
              <w:rPr>
                <w:sz w:val="24"/>
                <w:szCs w:val="24"/>
              </w:rPr>
            </w:pPr>
          </w:p>
        </w:tc>
        <w:tc>
          <w:tcPr>
            <w:tcW w:w="4013" w:type="dxa"/>
          </w:tcPr>
          <w:p w:rsidR="00591CEA" w:rsidRPr="003A4052" w:rsidRDefault="00591CEA" w:rsidP="0089735D">
            <w:pPr>
              <w:rPr>
                <w:szCs w:val="28"/>
              </w:rPr>
            </w:pPr>
            <w:r w:rsidRPr="003A4052">
              <w:rPr>
                <w:szCs w:val="28"/>
              </w:rPr>
              <w:t xml:space="preserve">Приложение </w:t>
            </w:r>
            <w:r>
              <w:rPr>
                <w:szCs w:val="28"/>
              </w:rPr>
              <w:t>2</w:t>
            </w:r>
          </w:p>
          <w:p w:rsidR="00591CEA" w:rsidRPr="00F8296C" w:rsidRDefault="00591CEA" w:rsidP="0089735D">
            <w:pPr>
              <w:rPr>
                <w:b/>
                <w:szCs w:val="28"/>
              </w:rPr>
            </w:pPr>
            <w:r w:rsidRPr="00F8296C">
              <w:rPr>
                <w:b/>
                <w:szCs w:val="28"/>
              </w:rPr>
              <w:t>Показатели</w:t>
            </w:r>
          </w:p>
          <w:p w:rsidR="00591CEA" w:rsidRPr="003A4052" w:rsidRDefault="00591CEA" w:rsidP="0089735D">
            <w:pPr>
              <w:rPr>
                <w:szCs w:val="28"/>
              </w:rPr>
            </w:pPr>
            <w:r>
              <w:rPr>
                <w:szCs w:val="28"/>
              </w:rPr>
              <w:t>Утверждено</w:t>
            </w:r>
            <w:r w:rsidRPr="003A4052">
              <w:rPr>
                <w:szCs w:val="28"/>
              </w:rPr>
              <w:t xml:space="preserve"> </w:t>
            </w:r>
          </w:p>
          <w:p w:rsidR="00591CEA" w:rsidRPr="003A4052" w:rsidRDefault="00591CEA" w:rsidP="0089735D">
            <w:pPr>
              <w:rPr>
                <w:szCs w:val="28"/>
              </w:rPr>
            </w:pPr>
            <w:r w:rsidRPr="003A4052">
              <w:rPr>
                <w:szCs w:val="28"/>
              </w:rPr>
              <w:t xml:space="preserve">приказом департамента образования </w:t>
            </w:r>
          </w:p>
          <w:p w:rsidR="00591CEA" w:rsidRPr="003A4052" w:rsidRDefault="00591CEA" w:rsidP="0089735D">
            <w:pPr>
              <w:rPr>
                <w:szCs w:val="28"/>
              </w:rPr>
            </w:pPr>
            <w:r w:rsidRPr="003A4052">
              <w:rPr>
                <w:szCs w:val="28"/>
              </w:rPr>
              <w:t xml:space="preserve">Ярославской области </w:t>
            </w:r>
          </w:p>
          <w:p w:rsidR="00591CEA" w:rsidRDefault="00591CEA" w:rsidP="0089735D">
            <w:pPr>
              <w:rPr>
                <w:szCs w:val="28"/>
              </w:rPr>
            </w:pPr>
            <w:r>
              <w:rPr>
                <w:szCs w:val="28"/>
              </w:rPr>
              <w:t>от  18.02.2016 № 125/01-03</w:t>
            </w:r>
          </w:p>
          <w:p w:rsidR="00591CEA" w:rsidRPr="00A06DEC" w:rsidRDefault="00591CEA" w:rsidP="0089735D">
            <w:pPr>
              <w:rPr>
                <w:sz w:val="24"/>
                <w:szCs w:val="24"/>
              </w:rPr>
            </w:pPr>
          </w:p>
        </w:tc>
      </w:tr>
    </w:tbl>
    <w:p w:rsidR="00591CEA" w:rsidRPr="007E5A36" w:rsidRDefault="00591CEA" w:rsidP="00591CEA">
      <w:pPr>
        <w:tabs>
          <w:tab w:val="left" w:pos="5820"/>
          <w:tab w:val="center" w:pos="7339"/>
        </w:tabs>
        <w:jc w:val="center"/>
        <w:rPr>
          <w:bCs/>
          <w:szCs w:val="28"/>
        </w:rPr>
      </w:pPr>
    </w:p>
    <w:p w:rsidR="00591CEA" w:rsidRPr="000C5CB7" w:rsidRDefault="00591CEA" w:rsidP="00591CEA">
      <w:pPr>
        <w:tabs>
          <w:tab w:val="left" w:pos="5820"/>
          <w:tab w:val="center" w:pos="7339"/>
        </w:tabs>
        <w:jc w:val="center"/>
        <w:rPr>
          <w:bCs/>
          <w:szCs w:val="28"/>
        </w:rPr>
      </w:pPr>
      <w:r w:rsidRPr="000C5CB7">
        <w:rPr>
          <w:bCs/>
          <w:szCs w:val="28"/>
        </w:rPr>
        <w:t xml:space="preserve">Показатели  </w:t>
      </w:r>
      <w:r w:rsidRPr="000C5CB7">
        <w:rPr>
          <w:bCs/>
          <w:szCs w:val="28"/>
        </w:rPr>
        <w:br/>
        <w:t>эффективности  деятельности  Ресурсного  центра _________________________________________</w:t>
      </w:r>
    </w:p>
    <w:p w:rsidR="00591CEA" w:rsidRPr="000C5CB7" w:rsidRDefault="00591CEA" w:rsidP="00591CEA">
      <w:pPr>
        <w:tabs>
          <w:tab w:val="left" w:pos="5820"/>
          <w:tab w:val="center" w:pos="7339"/>
        </w:tabs>
        <w:jc w:val="center"/>
        <w:rPr>
          <w:bCs/>
          <w:szCs w:val="28"/>
          <w:vertAlign w:val="superscript"/>
        </w:rPr>
      </w:pPr>
      <w:r w:rsidRPr="000C5CB7">
        <w:rPr>
          <w:bCs/>
          <w:szCs w:val="28"/>
          <w:vertAlign w:val="superscript"/>
        </w:rPr>
        <w:tab/>
        <w:t>(наименование профиля)</w:t>
      </w:r>
    </w:p>
    <w:p w:rsidR="00591CEA" w:rsidRPr="000C5CB7" w:rsidRDefault="00591CEA" w:rsidP="00591CEA">
      <w:pPr>
        <w:tabs>
          <w:tab w:val="left" w:pos="5820"/>
          <w:tab w:val="center" w:pos="7339"/>
        </w:tabs>
        <w:jc w:val="center"/>
        <w:rPr>
          <w:bCs/>
          <w:szCs w:val="28"/>
        </w:rPr>
      </w:pPr>
      <w:r w:rsidRPr="000C5CB7">
        <w:rPr>
          <w:bCs/>
          <w:szCs w:val="28"/>
        </w:rPr>
        <w:t>профессиональной образовательной организации</w:t>
      </w:r>
    </w:p>
    <w:p w:rsidR="00591CEA" w:rsidRPr="000C5CB7" w:rsidRDefault="00591CEA" w:rsidP="00591CEA">
      <w:pPr>
        <w:tabs>
          <w:tab w:val="left" w:pos="5820"/>
          <w:tab w:val="center" w:pos="7339"/>
        </w:tabs>
        <w:jc w:val="center"/>
        <w:rPr>
          <w:bCs/>
          <w:szCs w:val="28"/>
        </w:rPr>
      </w:pPr>
      <w:r w:rsidRPr="000C5CB7">
        <w:rPr>
          <w:bCs/>
          <w:szCs w:val="28"/>
        </w:rPr>
        <w:t>___________________________________________________________________________</w:t>
      </w:r>
    </w:p>
    <w:p w:rsidR="00591CEA" w:rsidRPr="000C5CB7" w:rsidRDefault="00591CEA" w:rsidP="00591CEA">
      <w:pPr>
        <w:tabs>
          <w:tab w:val="left" w:pos="5820"/>
          <w:tab w:val="center" w:pos="7339"/>
        </w:tabs>
        <w:jc w:val="center"/>
        <w:rPr>
          <w:bCs/>
          <w:szCs w:val="28"/>
          <w:vertAlign w:val="superscript"/>
        </w:rPr>
      </w:pPr>
      <w:r w:rsidRPr="000C5CB7">
        <w:rPr>
          <w:bCs/>
          <w:szCs w:val="28"/>
          <w:vertAlign w:val="superscript"/>
        </w:rPr>
        <w:t>(название профессиональной образовательной организации)</w:t>
      </w:r>
    </w:p>
    <w:p w:rsidR="00591CEA" w:rsidRDefault="00591CEA" w:rsidP="00591CEA">
      <w:pPr>
        <w:tabs>
          <w:tab w:val="left" w:pos="5820"/>
          <w:tab w:val="center" w:pos="7339"/>
        </w:tabs>
        <w:jc w:val="center"/>
        <w:rPr>
          <w:bCs/>
          <w:szCs w:val="28"/>
        </w:rPr>
      </w:pPr>
      <w:r w:rsidRPr="000C5CB7">
        <w:rPr>
          <w:bCs/>
          <w:szCs w:val="28"/>
        </w:rPr>
        <w:t>за  период  _______________</w:t>
      </w:r>
    </w:p>
    <w:p w:rsidR="00591CEA" w:rsidRPr="000C5CB7" w:rsidRDefault="00591CEA" w:rsidP="00591CEA">
      <w:pPr>
        <w:tabs>
          <w:tab w:val="left" w:pos="5820"/>
          <w:tab w:val="center" w:pos="7339"/>
        </w:tabs>
        <w:jc w:val="center"/>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013"/>
        <w:gridCol w:w="1559"/>
        <w:gridCol w:w="1962"/>
        <w:gridCol w:w="1852"/>
        <w:gridCol w:w="2926"/>
      </w:tblGrid>
      <w:tr w:rsidR="00591CEA" w:rsidRPr="000C5CB7" w:rsidTr="0089735D">
        <w:tc>
          <w:tcPr>
            <w:tcW w:w="675" w:type="dxa"/>
          </w:tcPr>
          <w:p w:rsidR="00591CEA" w:rsidRPr="000C5CB7" w:rsidRDefault="00591CEA" w:rsidP="0089735D">
            <w:pPr>
              <w:jc w:val="center"/>
              <w:rPr>
                <w:bCs/>
                <w:sz w:val="24"/>
                <w:szCs w:val="24"/>
              </w:rPr>
            </w:pPr>
            <w:r w:rsidRPr="000C5CB7">
              <w:rPr>
                <w:bCs/>
                <w:sz w:val="24"/>
                <w:szCs w:val="24"/>
              </w:rPr>
              <w:t>№ п/п</w:t>
            </w:r>
          </w:p>
        </w:tc>
        <w:tc>
          <w:tcPr>
            <w:tcW w:w="5013" w:type="dxa"/>
          </w:tcPr>
          <w:p w:rsidR="00591CEA" w:rsidRPr="000C5CB7" w:rsidRDefault="00591CEA" w:rsidP="0089735D">
            <w:pPr>
              <w:jc w:val="center"/>
              <w:rPr>
                <w:bCs/>
                <w:sz w:val="24"/>
                <w:szCs w:val="24"/>
              </w:rPr>
            </w:pPr>
            <w:r w:rsidRPr="000C5CB7">
              <w:rPr>
                <w:bCs/>
                <w:sz w:val="24"/>
                <w:szCs w:val="24"/>
              </w:rPr>
              <w:t>Показатели</w:t>
            </w:r>
          </w:p>
        </w:tc>
        <w:tc>
          <w:tcPr>
            <w:tcW w:w="1559" w:type="dxa"/>
          </w:tcPr>
          <w:p w:rsidR="00591CEA" w:rsidRPr="000C5CB7" w:rsidRDefault="00591CEA" w:rsidP="0089735D">
            <w:pPr>
              <w:jc w:val="center"/>
              <w:rPr>
                <w:bCs/>
                <w:sz w:val="24"/>
                <w:szCs w:val="24"/>
              </w:rPr>
            </w:pPr>
            <w:r w:rsidRPr="000C5CB7">
              <w:rPr>
                <w:bCs/>
                <w:sz w:val="24"/>
                <w:szCs w:val="24"/>
              </w:rPr>
              <w:t>Единица</w:t>
            </w:r>
            <w:r w:rsidRPr="000C5CB7">
              <w:rPr>
                <w:bCs/>
                <w:sz w:val="24"/>
                <w:szCs w:val="24"/>
              </w:rPr>
              <w:br/>
              <w:t>измерения</w:t>
            </w:r>
          </w:p>
        </w:tc>
        <w:tc>
          <w:tcPr>
            <w:tcW w:w="1962" w:type="dxa"/>
          </w:tcPr>
          <w:p w:rsidR="00591CEA" w:rsidRPr="000C5CB7" w:rsidRDefault="00591CEA" w:rsidP="0089735D">
            <w:pPr>
              <w:jc w:val="center"/>
              <w:rPr>
                <w:bCs/>
                <w:sz w:val="24"/>
                <w:szCs w:val="24"/>
              </w:rPr>
            </w:pPr>
            <w:r w:rsidRPr="000C5CB7">
              <w:rPr>
                <w:bCs/>
                <w:sz w:val="24"/>
                <w:szCs w:val="24"/>
              </w:rPr>
              <w:t>Индикаторы</w:t>
            </w:r>
          </w:p>
        </w:tc>
        <w:tc>
          <w:tcPr>
            <w:tcW w:w="1852" w:type="dxa"/>
          </w:tcPr>
          <w:p w:rsidR="00591CEA" w:rsidRPr="000C5CB7" w:rsidRDefault="00591CEA" w:rsidP="0089735D">
            <w:pPr>
              <w:jc w:val="center"/>
              <w:rPr>
                <w:bCs/>
                <w:sz w:val="24"/>
                <w:szCs w:val="24"/>
              </w:rPr>
            </w:pPr>
            <w:r w:rsidRPr="000C5CB7">
              <w:rPr>
                <w:bCs/>
                <w:sz w:val="24"/>
                <w:szCs w:val="24"/>
              </w:rPr>
              <w:t>Оценка</w:t>
            </w:r>
          </w:p>
        </w:tc>
        <w:tc>
          <w:tcPr>
            <w:tcW w:w="2926" w:type="dxa"/>
          </w:tcPr>
          <w:p w:rsidR="00591CEA" w:rsidRPr="000C5CB7" w:rsidRDefault="00591CEA" w:rsidP="0089735D">
            <w:pPr>
              <w:tabs>
                <w:tab w:val="left" w:pos="5820"/>
                <w:tab w:val="center" w:pos="7339"/>
              </w:tabs>
              <w:jc w:val="center"/>
              <w:rPr>
                <w:bCs/>
                <w:sz w:val="24"/>
                <w:szCs w:val="24"/>
              </w:rPr>
            </w:pPr>
            <w:r>
              <w:rPr>
                <w:bCs/>
                <w:sz w:val="24"/>
                <w:szCs w:val="24"/>
              </w:rPr>
              <w:t>Документы, подтверждающие показатель</w:t>
            </w:r>
          </w:p>
        </w:tc>
      </w:tr>
      <w:tr w:rsidR="00591CEA" w:rsidRPr="000C5CB7" w:rsidTr="0089735D">
        <w:tc>
          <w:tcPr>
            <w:tcW w:w="675" w:type="dxa"/>
          </w:tcPr>
          <w:p w:rsidR="00591CEA" w:rsidRPr="000C5CB7" w:rsidRDefault="00591CEA" w:rsidP="0089735D">
            <w:pPr>
              <w:jc w:val="center"/>
              <w:rPr>
                <w:bCs/>
                <w:sz w:val="24"/>
                <w:szCs w:val="24"/>
              </w:rPr>
            </w:pPr>
            <w:r w:rsidRPr="000C5CB7">
              <w:rPr>
                <w:bCs/>
                <w:sz w:val="24"/>
                <w:szCs w:val="24"/>
              </w:rPr>
              <w:t xml:space="preserve">1. </w:t>
            </w:r>
          </w:p>
        </w:tc>
        <w:tc>
          <w:tcPr>
            <w:tcW w:w="13312" w:type="dxa"/>
            <w:gridSpan w:val="5"/>
          </w:tcPr>
          <w:p w:rsidR="00591CEA" w:rsidRPr="000C5CB7" w:rsidRDefault="00591CEA" w:rsidP="0089735D">
            <w:pPr>
              <w:tabs>
                <w:tab w:val="left" w:pos="5820"/>
                <w:tab w:val="center" w:pos="7339"/>
              </w:tabs>
              <w:jc w:val="center"/>
              <w:rPr>
                <w:bCs/>
                <w:sz w:val="24"/>
                <w:szCs w:val="24"/>
              </w:rPr>
            </w:pPr>
            <w:r w:rsidRPr="000C5CB7">
              <w:rPr>
                <w:bCs/>
                <w:sz w:val="24"/>
                <w:szCs w:val="24"/>
              </w:rPr>
              <w:t>Критерий</w:t>
            </w:r>
            <w:r>
              <w:rPr>
                <w:bCs/>
                <w:sz w:val="24"/>
                <w:szCs w:val="24"/>
              </w:rPr>
              <w:t xml:space="preserve"> </w:t>
            </w:r>
            <w:r w:rsidRPr="008A35BF">
              <w:rPr>
                <w:bCs/>
                <w:sz w:val="24"/>
                <w:szCs w:val="24"/>
              </w:rPr>
              <w:t>1.Подготовка квалифицированных кадров рабочих и специалистов путем получения ими дополнительных квалификаций (компетенций)</w:t>
            </w:r>
          </w:p>
        </w:tc>
      </w:tr>
      <w:tr w:rsidR="00591CEA" w:rsidRPr="000C5CB7" w:rsidTr="0089735D">
        <w:tc>
          <w:tcPr>
            <w:tcW w:w="675" w:type="dxa"/>
          </w:tcPr>
          <w:p w:rsidR="00591CEA" w:rsidRPr="000C5CB7" w:rsidRDefault="00591CEA" w:rsidP="0089735D">
            <w:pPr>
              <w:jc w:val="center"/>
              <w:rPr>
                <w:bCs/>
                <w:sz w:val="24"/>
                <w:szCs w:val="24"/>
              </w:rPr>
            </w:pPr>
            <w:r>
              <w:rPr>
                <w:bCs/>
                <w:sz w:val="24"/>
                <w:szCs w:val="24"/>
              </w:rPr>
              <w:t>1.1.</w:t>
            </w:r>
          </w:p>
        </w:tc>
        <w:tc>
          <w:tcPr>
            <w:tcW w:w="5013" w:type="dxa"/>
          </w:tcPr>
          <w:p w:rsidR="00591CEA" w:rsidRPr="000C5CB7" w:rsidRDefault="00591CEA" w:rsidP="0089735D">
            <w:pPr>
              <w:jc w:val="center"/>
              <w:rPr>
                <w:bCs/>
                <w:sz w:val="24"/>
                <w:szCs w:val="24"/>
              </w:rPr>
            </w:pPr>
            <w:r w:rsidRPr="00C36313">
              <w:rPr>
                <w:bCs/>
                <w:sz w:val="24"/>
                <w:szCs w:val="24"/>
              </w:rPr>
              <w:t>Численность обучающихся</w:t>
            </w:r>
            <w:r>
              <w:rPr>
                <w:bCs/>
                <w:sz w:val="24"/>
                <w:szCs w:val="24"/>
              </w:rPr>
              <w:t xml:space="preserve"> </w:t>
            </w:r>
            <w:proofErr w:type="spellStart"/>
            <w:r w:rsidRPr="00C36313">
              <w:rPr>
                <w:sz w:val="24"/>
                <w:szCs w:val="24"/>
              </w:rPr>
              <w:t>обучающихся</w:t>
            </w:r>
            <w:proofErr w:type="spellEnd"/>
            <w:r w:rsidRPr="00C36313">
              <w:rPr>
                <w:sz w:val="24"/>
                <w:szCs w:val="24"/>
              </w:rPr>
              <w:t xml:space="preserve">  собственного контингента, </w:t>
            </w:r>
            <w:r>
              <w:rPr>
                <w:sz w:val="24"/>
                <w:szCs w:val="24"/>
              </w:rPr>
              <w:t xml:space="preserve">прошедших обучение в РЦ по дополнительным модулям </w:t>
            </w:r>
            <w:r w:rsidRPr="00C36313">
              <w:rPr>
                <w:sz w:val="24"/>
                <w:szCs w:val="24"/>
              </w:rPr>
              <w:t>ОПОП</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человек</w:t>
            </w: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15-50</w:t>
            </w:r>
          </w:p>
          <w:p w:rsidR="00591CEA" w:rsidRPr="00C36313" w:rsidRDefault="00591CEA" w:rsidP="0089735D">
            <w:pPr>
              <w:tabs>
                <w:tab w:val="left" w:pos="5820"/>
                <w:tab w:val="center" w:pos="7339"/>
              </w:tabs>
              <w:jc w:val="center"/>
              <w:rPr>
                <w:bCs/>
                <w:sz w:val="24"/>
                <w:szCs w:val="24"/>
              </w:rPr>
            </w:pPr>
            <w:r w:rsidRPr="00C36313">
              <w:rPr>
                <w:bCs/>
                <w:sz w:val="24"/>
                <w:szCs w:val="24"/>
              </w:rPr>
              <w:t>51-100</w:t>
            </w:r>
          </w:p>
          <w:p w:rsidR="00591CEA" w:rsidRPr="00C36313" w:rsidRDefault="00591CEA" w:rsidP="0089735D">
            <w:pPr>
              <w:tabs>
                <w:tab w:val="left" w:pos="5820"/>
                <w:tab w:val="center" w:pos="7339"/>
              </w:tabs>
              <w:jc w:val="center"/>
              <w:rPr>
                <w:bCs/>
                <w:sz w:val="24"/>
                <w:szCs w:val="24"/>
              </w:rPr>
            </w:pPr>
            <w:r w:rsidRPr="00C36313">
              <w:rPr>
                <w:bCs/>
                <w:sz w:val="24"/>
                <w:szCs w:val="24"/>
              </w:rPr>
              <w:t>&gt;100</w:t>
            </w: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tc>
        <w:tc>
          <w:tcPr>
            <w:tcW w:w="2926" w:type="dxa"/>
          </w:tcPr>
          <w:p w:rsidR="00591CEA" w:rsidRPr="000C5CB7" w:rsidRDefault="00591CEA" w:rsidP="0089735D">
            <w:pPr>
              <w:tabs>
                <w:tab w:val="left" w:pos="5820"/>
                <w:tab w:val="center" w:pos="7339"/>
              </w:tabs>
              <w:jc w:val="center"/>
              <w:rPr>
                <w:bCs/>
                <w:sz w:val="24"/>
                <w:szCs w:val="24"/>
              </w:rPr>
            </w:pPr>
            <w:r w:rsidRPr="00C36313">
              <w:rPr>
                <w:sz w:val="24"/>
                <w:szCs w:val="24"/>
              </w:rPr>
              <w:t>Протоколы квалификационных экзаменов</w:t>
            </w:r>
          </w:p>
        </w:tc>
      </w:tr>
      <w:tr w:rsidR="00591CEA" w:rsidRPr="000C5CB7" w:rsidTr="0089735D">
        <w:tc>
          <w:tcPr>
            <w:tcW w:w="675" w:type="dxa"/>
          </w:tcPr>
          <w:p w:rsidR="00591CEA" w:rsidRPr="000C5CB7" w:rsidRDefault="00591CEA" w:rsidP="0089735D">
            <w:pPr>
              <w:jc w:val="center"/>
              <w:rPr>
                <w:bCs/>
                <w:sz w:val="24"/>
                <w:szCs w:val="24"/>
              </w:rPr>
            </w:pPr>
            <w:r>
              <w:rPr>
                <w:bCs/>
                <w:sz w:val="24"/>
                <w:szCs w:val="24"/>
              </w:rPr>
              <w:t>1.2.</w:t>
            </w:r>
          </w:p>
        </w:tc>
        <w:tc>
          <w:tcPr>
            <w:tcW w:w="5013" w:type="dxa"/>
          </w:tcPr>
          <w:p w:rsidR="00591CEA" w:rsidRPr="000C5CB7" w:rsidRDefault="00591CEA" w:rsidP="0089735D">
            <w:pPr>
              <w:jc w:val="center"/>
              <w:rPr>
                <w:bCs/>
                <w:sz w:val="24"/>
                <w:szCs w:val="24"/>
              </w:rPr>
            </w:pPr>
            <w:r w:rsidRPr="00C36313">
              <w:rPr>
                <w:bCs/>
                <w:sz w:val="24"/>
                <w:szCs w:val="24"/>
              </w:rPr>
              <w:t xml:space="preserve">Численность обучающихся, прошедших обучение в Ресурсном центре </w:t>
            </w:r>
            <w:r>
              <w:rPr>
                <w:bCs/>
                <w:sz w:val="24"/>
                <w:szCs w:val="24"/>
              </w:rPr>
              <w:t xml:space="preserve"> по </w:t>
            </w:r>
            <w:r w:rsidRPr="00C36313">
              <w:rPr>
                <w:sz w:val="24"/>
                <w:szCs w:val="24"/>
              </w:rPr>
              <w:t xml:space="preserve">договорам с </w:t>
            </w:r>
            <w:r w:rsidRPr="00C36313">
              <w:rPr>
                <w:sz w:val="24"/>
                <w:szCs w:val="24"/>
              </w:rPr>
              <w:lastRenderedPageBreak/>
              <w:t>центрами занятости населения</w:t>
            </w:r>
          </w:p>
        </w:tc>
        <w:tc>
          <w:tcPr>
            <w:tcW w:w="1559" w:type="dxa"/>
          </w:tcPr>
          <w:p w:rsidR="00591CEA" w:rsidRDefault="00591CEA" w:rsidP="0089735D">
            <w:pPr>
              <w:jc w:val="center"/>
            </w:pPr>
            <w:r w:rsidRPr="008839D0">
              <w:rPr>
                <w:bCs/>
                <w:sz w:val="24"/>
                <w:szCs w:val="24"/>
              </w:rPr>
              <w:lastRenderedPageBreak/>
              <w:t>человек</w:t>
            </w:r>
          </w:p>
        </w:tc>
        <w:tc>
          <w:tcPr>
            <w:tcW w:w="1962" w:type="dxa"/>
          </w:tcPr>
          <w:p w:rsidR="00591CEA" w:rsidRPr="00C36313" w:rsidRDefault="00591CEA" w:rsidP="0089735D">
            <w:pPr>
              <w:tabs>
                <w:tab w:val="left" w:pos="5820"/>
                <w:tab w:val="center" w:pos="7339"/>
              </w:tabs>
              <w:jc w:val="center"/>
              <w:rPr>
                <w:bCs/>
                <w:sz w:val="24"/>
                <w:szCs w:val="24"/>
                <w:lang w:val="en-US"/>
              </w:rPr>
            </w:pPr>
            <w:r w:rsidRPr="00C36313">
              <w:rPr>
                <w:bCs/>
                <w:sz w:val="24"/>
                <w:szCs w:val="24"/>
              </w:rPr>
              <w:t>1-</w:t>
            </w:r>
            <w:r w:rsidRPr="00C36313">
              <w:rPr>
                <w:bCs/>
                <w:sz w:val="24"/>
                <w:szCs w:val="24"/>
                <w:lang w:val="en-US"/>
              </w:rPr>
              <w:t>10</w:t>
            </w:r>
          </w:p>
          <w:p w:rsidR="00591CEA" w:rsidRPr="00C36313" w:rsidRDefault="00591CEA" w:rsidP="0089735D">
            <w:pPr>
              <w:tabs>
                <w:tab w:val="left" w:pos="5820"/>
                <w:tab w:val="center" w:pos="7339"/>
              </w:tabs>
              <w:jc w:val="center"/>
              <w:rPr>
                <w:bCs/>
                <w:sz w:val="24"/>
                <w:szCs w:val="24"/>
                <w:lang w:val="en-US"/>
              </w:rPr>
            </w:pPr>
            <w:r w:rsidRPr="00C36313">
              <w:rPr>
                <w:bCs/>
                <w:sz w:val="24"/>
                <w:szCs w:val="24"/>
                <w:lang w:val="en-US"/>
              </w:rPr>
              <w:t>11</w:t>
            </w:r>
            <w:r w:rsidRPr="00C36313">
              <w:rPr>
                <w:bCs/>
                <w:sz w:val="24"/>
                <w:szCs w:val="24"/>
              </w:rPr>
              <w:t>-</w:t>
            </w:r>
            <w:r w:rsidRPr="00C36313">
              <w:rPr>
                <w:bCs/>
                <w:sz w:val="24"/>
                <w:szCs w:val="24"/>
                <w:lang w:val="en-US"/>
              </w:rPr>
              <w:t>20</w:t>
            </w:r>
          </w:p>
          <w:p w:rsidR="00591CEA" w:rsidRPr="00C36313" w:rsidRDefault="00591CEA" w:rsidP="0089735D">
            <w:pPr>
              <w:tabs>
                <w:tab w:val="left" w:pos="5820"/>
                <w:tab w:val="center" w:pos="7339"/>
              </w:tabs>
              <w:jc w:val="center"/>
              <w:rPr>
                <w:bCs/>
                <w:sz w:val="24"/>
                <w:szCs w:val="24"/>
              </w:rPr>
            </w:pPr>
            <w:r w:rsidRPr="00C36313">
              <w:rPr>
                <w:bCs/>
                <w:sz w:val="24"/>
                <w:szCs w:val="24"/>
              </w:rPr>
              <w:lastRenderedPageBreak/>
              <w:t>&gt;</w:t>
            </w:r>
            <w:r w:rsidRPr="00C36313">
              <w:rPr>
                <w:bCs/>
                <w:sz w:val="24"/>
                <w:szCs w:val="24"/>
                <w:lang w:val="en-US"/>
              </w:rPr>
              <w:t>20</w:t>
            </w:r>
          </w:p>
        </w:tc>
        <w:tc>
          <w:tcPr>
            <w:tcW w:w="1852" w:type="dxa"/>
          </w:tcPr>
          <w:p w:rsidR="00591CEA" w:rsidRPr="00C36313" w:rsidRDefault="00591CEA" w:rsidP="0089735D">
            <w:pPr>
              <w:tabs>
                <w:tab w:val="left" w:pos="5820"/>
                <w:tab w:val="center" w:pos="7339"/>
              </w:tabs>
              <w:jc w:val="center"/>
              <w:rPr>
                <w:bCs/>
                <w:sz w:val="24"/>
                <w:szCs w:val="24"/>
                <w:lang w:val="en-US"/>
              </w:rPr>
            </w:pPr>
            <w:r w:rsidRPr="00C36313">
              <w:rPr>
                <w:bCs/>
                <w:sz w:val="24"/>
                <w:szCs w:val="24"/>
                <w:lang w:val="en-US"/>
              </w:rPr>
              <w:lastRenderedPageBreak/>
              <w:t>1</w:t>
            </w:r>
          </w:p>
          <w:p w:rsidR="00591CEA" w:rsidRPr="00C36313" w:rsidRDefault="00591CEA" w:rsidP="0089735D">
            <w:pPr>
              <w:tabs>
                <w:tab w:val="left" w:pos="5820"/>
                <w:tab w:val="center" w:pos="7339"/>
              </w:tabs>
              <w:jc w:val="center"/>
              <w:rPr>
                <w:bCs/>
                <w:sz w:val="24"/>
                <w:szCs w:val="24"/>
                <w:lang w:val="en-US"/>
              </w:rPr>
            </w:pPr>
            <w:r w:rsidRPr="00C36313">
              <w:rPr>
                <w:bCs/>
                <w:sz w:val="24"/>
                <w:szCs w:val="24"/>
                <w:lang w:val="en-US"/>
              </w:rPr>
              <w:t>2</w:t>
            </w:r>
          </w:p>
          <w:p w:rsidR="00591CEA" w:rsidRPr="00C36313" w:rsidRDefault="00591CEA" w:rsidP="0089735D">
            <w:pPr>
              <w:tabs>
                <w:tab w:val="left" w:pos="5820"/>
                <w:tab w:val="center" w:pos="7339"/>
              </w:tabs>
              <w:jc w:val="center"/>
              <w:rPr>
                <w:bCs/>
                <w:sz w:val="24"/>
                <w:szCs w:val="24"/>
                <w:lang w:val="en-US"/>
              </w:rPr>
            </w:pPr>
            <w:r w:rsidRPr="00C36313">
              <w:rPr>
                <w:bCs/>
                <w:sz w:val="24"/>
                <w:szCs w:val="24"/>
                <w:lang w:val="en-US"/>
              </w:rPr>
              <w:lastRenderedPageBreak/>
              <w:t>3</w:t>
            </w:r>
          </w:p>
        </w:tc>
        <w:tc>
          <w:tcPr>
            <w:tcW w:w="2926" w:type="dxa"/>
          </w:tcPr>
          <w:p w:rsidR="00591CEA" w:rsidRPr="00C36313" w:rsidRDefault="00591CEA" w:rsidP="0089735D">
            <w:pPr>
              <w:rPr>
                <w:sz w:val="24"/>
                <w:szCs w:val="24"/>
              </w:rPr>
            </w:pPr>
            <w:r w:rsidRPr="00C36313">
              <w:rPr>
                <w:sz w:val="24"/>
                <w:szCs w:val="24"/>
              </w:rPr>
              <w:lastRenderedPageBreak/>
              <w:t>Договоры   с центрами занятости населения</w:t>
            </w:r>
          </w:p>
          <w:p w:rsidR="00591CEA" w:rsidRPr="000C5CB7" w:rsidRDefault="00591CEA" w:rsidP="0089735D">
            <w:pPr>
              <w:tabs>
                <w:tab w:val="left" w:pos="5820"/>
                <w:tab w:val="center" w:pos="7339"/>
              </w:tabs>
              <w:jc w:val="center"/>
              <w:rPr>
                <w:bCs/>
                <w:sz w:val="24"/>
                <w:szCs w:val="24"/>
              </w:rPr>
            </w:pPr>
            <w:r w:rsidRPr="00C36313">
              <w:rPr>
                <w:sz w:val="24"/>
                <w:szCs w:val="24"/>
              </w:rPr>
              <w:lastRenderedPageBreak/>
              <w:t>Акты выполненных работ</w:t>
            </w:r>
          </w:p>
        </w:tc>
      </w:tr>
      <w:tr w:rsidR="00591CEA" w:rsidRPr="000C5CB7" w:rsidTr="0089735D">
        <w:tc>
          <w:tcPr>
            <w:tcW w:w="675" w:type="dxa"/>
          </w:tcPr>
          <w:p w:rsidR="00591CEA" w:rsidRDefault="00591CEA" w:rsidP="0089735D">
            <w:pPr>
              <w:jc w:val="center"/>
              <w:rPr>
                <w:bCs/>
                <w:sz w:val="24"/>
                <w:szCs w:val="24"/>
              </w:rPr>
            </w:pPr>
            <w:r>
              <w:rPr>
                <w:bCs/>
                <w:sz w:val="24"/>
                <w:szCs w:val="24"/>
              </w:rPr>
              <w:lastRenderedPageBreak/>
              <w:t>1.3.</w:t>
            </w:r>
          </w:p>
        </w:tc>
        <w:tc>
          <w:tcPr>
            <w:tcW w:w="5013" w:type="dxa"/>
          </w:tcPr>
          <w:p w:rsidR="00591CEA" w:rsidRPr="00C36313" w:rsidRDefault="00591CEA" w:rsidP="0089735D">
            <w:pPr>
              <w:jc w:val="center"/>
              <w:rPr>
                <w:bCs/>
                <w:sz w:val="24"/>
                <w:szCs w:val="24"/>
              </w:rPr>
            </w:pPr>
            <w:r w:rsidRPr="00C36313">
              <w:rPr>
                <w:bCs/>
                <w:sz w:val="24"/>
                <w:szCs w:val="24"/>
              </w:rPr>
              <w:t>Численность обучающихся, прошедших обучение в Ресурсном центре</w:t>
            </w:r>
            <w:r>
              <w:rPr>
                <w:bCs/>
                <w:sz w:val="24"/>
                <w:szCs w:val="24"/>
              </w:rPr>
              <w:t xml:space="preserve"> </w:t>
            </w:r>
            <w:r w:rsidRPr="00C36313">
              <w:rPr>
                <w:sz w:val="24"/>
                <w:szCs w:val="24"/>
              </w:rPr>
              <w:t>по договорам с предприятиями, учреждениями, организациями</w:t>
            </w:r>
          </w:p>
        </w:tc>
        <w:tc>
          <w:tcPr>
            <w:tcW w:w="1559" w:type="dxa"/>
          </w:tcPr>
          <w:p w:rsidR="00591CEA" w:rsidRDefault="00591CEA" w:rsidP="0089735D">
            <w:pPr>
              <w:jc w:val="center"/>
            </w:pPr>
            <w:r w:rsidRPr="008839D0">
              <w:rPr>
                <w:bCs/>
                <w:sz w:val="24"/>
                <w:szCs w:val="24"/>
              </w:rPr>
              <w:t>человек</w:t>
            </w: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1-15</w:t>
            </w:r>
          </w:p>
          <w:p w:rsidR="00591CEA" w:rsidRPr="00C36313" w:rsidRDefault="00591CEA" w:rsidP="0089735D">
            <w:pPr>
              <w:tabs>
                <w:tab w:val="left" w:pos="5820"/>
                <w:tab w:val="center" w:pos="7339"/>
              </w:tabs>
              <w:jc w:val="center"/>
              <w:rPr>
                <w:bCs/>
                <w:sz w:val="24"/>
                <w:szCs w:val="24"/>
              </w:rPr>
            </w:pPr>
            <w:r w:rsidRPr="00C36313">
              <w:rPr>
                <w:bCs/>
                <w:sz w:val="24"/>
                <w:szCs w:val="24"/>
              </w:rPr>
              <w:t>16-30</w:t>
            </w:r>
          </w:p>
          <w:p w:rsidR="00591CEA" w:rsidRPr="00C36313" w:rsidRDefault="00591CEA" w:rsidP="0089735D">
            <w:pPr>
              <w:tabs>
                <w:tab w:val="left" w:pos="5820"/>
                <w:tab w:val="center" w:pos="7339"/>
              </w:tabs>
              <w:jc w:val="center"/>
              <w:rPr>
                <w:bCs/>
                <w:sz w:val="24"/>
                <w:szCs w:val="24"/>
              </w:rPr>
            </w:pPr>
            <w:r w:rsidRPr="00C36313">
              <w:rPr>
                <w:bCs/>
                <w:sz w:val="24"/>
                <w:szCs w:val="24"/>
              </w:rPr>
              <w:t>31-50</w:t>
            </w:r>
          </w:p>
          <w:p w:rsidR="00591CEA" w:rsidRPr="00C36313" w:rsidRDefault="00591CEA" w:rsidP="0089735D">
            <w:pPr>
              <w:tabs>
                <w:tab w:val="left" w:pos="5820"/>
                <w:tab w:val="center" w:pos="7339"/>
              </w:tabs>
              <w:jc w:val="center"/>
              <w:rPr>
                <w:bCs/>
                <w:sz w:val="24"/>
                <w:szCs w:val="24"/>
              </w:rPr>
            </w:pPr>
            <w:r w:rsidRPr="00C36313">
              <w:rPr>
                <w:bCs/>
                <w:sz w:val="24"/>
                <w:szCs w:val="24"/>
              </w:rPr>
              <w:t>&gt;50</w:t>
            </w: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0,5</w:t>
            </w:r>
          </w:p>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tc>
        <w:tc>
          <w:tcPr>
            <w:tcW w:w="2926" w:type="dxa"/>
          </w:tcPr>
          <w:p w:rsidR="00591CEA" w:rsidRPr="00C36313" w:rsidRDefault="00591CEA" w:rsidP="0089735D">
            <w:pPr>
              <w:rPr>
                <w:sz w:val="24"/>
                <w:szCs w:val="24"/>
              </w:rPr>
            </w:pPr>
            <w:r w:rsidRPr="00C36313">
              <w:rPr>
                <w:sz w:val="24"/>
                <w:szCs w:val="24"/>
              </w:rPr>
              <w:t>Договоры с предприятиями, учреждениями, организациями</w:t>
            </w:r>
          </w:p>
          <w:p w:rsidR="00591CEA" w:rsidRPr="00C36313" w:rsidRDefault="00591CEA" w:rsidP="0089735D">
            <w:pPr>
              <w:rPr>
                <w:sz w:val="24"/>
                <w:szCs w:val="24"/>
              </w:rPr>
            </w:pPr>
            <w:r w:rsidRPr="00C36313">
              <w:rPr>
                <w:sz w:val="24"/>
                <w:szCs w:val="24"/>
              </w:rPr>
              <w:t>Акты выполненных работ</w:t>
            </w:r>
          </w:p>
        </w:tc>
      </w:tr>
      <w:tr w:rsidR="00591CEA" w:rsidRPr="000C5CB7" w:rsidTr="0089735D">
        <w:tc>
          <w:tcPr>
            <w:tcW w:w="675" w:type="dxa"/>
          </w:tcPr>
          <w:p w:rsidR="00591CEA" w:rsidRDefault="00591CEA" w:rsidP="0089735D">
            <w:pPr>
              <w:jc w:val="center"/>
              <w:rPr>
                <w:bCs/>
                <w:sz w:val="24"/>
                <w:szCs w:val="24"/>
              </w:rPr>
            </w:pPr>
            <w:r>
              <w:rPr>
                <w:bCs/>
                <w:sz w:val="24"/>
                <w:szCs w:val="24"/>
              </w:rPr>
              <w:t>1.4.</w:t>
            </w:r>
          </w:p>
        </w:tc>
        <w:tc>
          <w:tcPr>
            <w:tcW w:w="5013" w:type="dxa"/>
          </w:tcPr>
          <w:p w:rsidR="00591CEA" w:rsidRPr="00C36313" w:rsidRDefault="00591CEA" w:rsidP="0089735D">
            <w:pPr>
              <w:jc w:val="center"/>
              <w:rPr>
                <w:bCs/>
                <w:sz w:val="24"/>
                <w:szCs w:val="24"/>
              </w:rPr>
            </w:pPr>
            <w:r w:rsidRPr="00C36313">
              <w:rPr>
                <w:bCs/>
                <w:sz w:val="24"/>
                <w:szCs w:val="24"/>
              </w:rPr>
              <w:t>Численность обучающихся, прошедших обучение в Ресурсном центре</w:t>
            </w:r>
            <w:r>
              <w:rPr>
                <w:bCs/>
                <w:sz w:val="24"/>
                <w:szCs w:val="24"/>
              </w:rPr>
              <w:t xml:space="preserve"> </w:t>
            </w:r>
            <w:r w:rsidRPr="00C36313">
              <w:rPr>
                <w:sz w:val="24"/>
                <w:szCs w:val="24"/>
              </w:rPr>
              <w:t>по индивидуальным договорам с гражданами</w:t>
            </w:r>
          </w:p>
        </w:tc>
        <w:tc>
          <w:tcPr>
            <w:tcW w:w="1559" w:type="dxa"/>
          </w:tcPr>
          <w:p w:rsidR="00591CEA" w:rsidRDefault="00591CEA" w:rsidP="0089735D">
            <w:pPr>
              <w:jc w:val="center"/>
            </w:pPr>
            <w:r w:rsidRPr="00FC0F8D">
              <w:rPr>
                <w:bCs/>
                <w:sz w:val="24"/>
                <w:szCs w:val="24"/>
              </w:rPr>
              <w:t>человек</w:t>
            </w: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5-25</w:t>
            </w:r>
          </w:p>
          <w:p w:rsidR="00591CEA" w:rsidRPr="00C36313" w:rsidRDefault="00591CEA" w:rsidP="0089735D">
            <w:pPr>
              <w:tabs>
                <w:tab w:val="left" w:pos="5820"/>
                <w:tab w:val="center" w:pos="7339"/>
              </w:tabs>
              <w:jc w:val="center"/>
              <w:rPr>
                <w:bCs/>
                <w:sz w:val="24"/>
                <w:szCs w:val="24"/>
              </w:rPr>
            </w:pPr>
            <w:r w:rsidRPr="00C36313">
              <w:rPr>
                <w:bCs/>
                <w:sz w:val="24"/>
                <w:szCs w:val="24"/>
              </w:rPr>
              <w:t>26-50</w:t>
            </w:r>
          </w:p>
          <w:p w:rsidR="00591CEA" w:rsidRPr="00C36313" w:rsidRDefault="00591CEA" w:rsidP="0089735D">
            <w:pPr>
              <w:tabs>
                <w:tab w:val="left" w:pos="5820"/>
                <w:tab w:val="center" w:pos="7339"/>
              </w:tabs>
              <w:jc w:val="center"/>
              <w:rPr>
                <w:bCs/>
                <w:sz w:val="24"/>
                <w:szCs w:val="24"/>
              </w:rPr>
            </w:pPr>
            <w:r w:rsidRPr="00C36313">
              <w:rPr>
                <w:bCs/>
                <w:sz w:val="24"/>
                <w:szCs w:val="24"/>
              </w:rPr>
              <w:t>&gt;50</w:t>
            </w: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tc>
        <w:tc>
          <w:tcPr>
            <w:tcW w:w="2926" w:type="dxa"/>
          </w:tcPr>
          <w:p w:rsidR="00591CEA" w:rsidRPr="00C36313" w:rsidRDefault="00591CEA" w:rsidP="0089735D">
            <w:pPr>
              <w:rPr>
                <w:sz w:val="24"/>
                <w:szCs w:val="24"/>
              </w:rPr>
            </w:pPr>
            <w:r w:rsidRPr="00C36313">
              <w:rPr>
                <w:sz w:val="24"/>
                <w:szCs w:val="24"/>
              </w:rPr>
              <w:t>Договоры с гражданами</w:t>
            </w:r>
          </w:p>
        </w:tc>
      </w:tr>
      <w:tr w:rsidR="00591CEA" w:rsidRPr="000C5CB7" w:rsidTr="0089735D">
        <w:tc>
          <w:tcPr>
            <w:tcW w:w="675" w:type="dxa"/>
          </w:tcPr>
          <w:p w:rsidR="00591CEA" w:rsidRDefault="00591CEA" w:rsidP="0089735D">
            <w:pPr>
              <w:jc w:val="center"/>
              <w:rPr>
                <w:bCs/>
                <w:sz w:val="24"/>
                <w:szCs w:val="24"/>
              </w:rPr>
            </w:pPr>
            <w:r>
              <w:rPr>
                <w:bCs/>
                <w:sz w:val="24"/>
                <w:szCs w:val="24"/>
              </w:rPr>
              <w:t>1.5.</w:t>
            </w:r>
          </w:p>
        </w:tc>
        <w:tc>
          <w:tcPr>
            <w:tcW w:w="5013" w:type="dxa"/>
          </w:tcPr>
          <w:p w:rsidR="00591CEA" w:rsidRPr="00C36313" w:rsidRDefault="00591CEA" w:rsidP="0089735D">
            <w:pPr>
              <w:jc w:val="center"/>
              <w:rPr>
                <w:bCs/>
                <w:sz w:val="24"/>
                <w:szCs w:val="24"/>
              </w:rPr>
            </w:pPr>
            <w:r w:rsidRPr="00C36313">
              <w:rPr>
                <w:bCs/>
                <w:sz w:val="24"/>
                <w:szCs w:val="24"/>
              </w:rPr>
              <w:t>Численность обучающихся</w:t>
            </w:r>
            <w:r>
              <w:rPr>
                <w:bCs/>
                <w:sz w:val="24"/>
                <w:szCs w:val="24"/>
              </w:rPr>
              <w:t xml:space="preserve"> </w:t>
            </w:r>
            <w:r w:rsidRPr="00C36313">
              <w:rPr>
                <w:bCs/>
                <w:sz w:val="24"/>
                <w:szCs w:val="24"/>
              </w:rPr>
              <w:t>других профессиональных образовательных организаций, прошедших обучение в Ресурсном центре</w:t>
            </w:r>
          </w:p>
        </w:tc>
        <w:tc>
          <w:tcPr>
            <w:tcW w:w="1559" w:type="dxa"/>
          </w:tcPr>
          <w:p w:rsidR="00591CEA" w:rsidRDefault="00591CEA" w:rsidP="0089735D">
            <w:pPr>
              <w:jc w:val="center"/>
            </w:pPr>
            <w:r w:rsidRPr="00FC0F8D">
              <w:rPr>
                <w:bCs/>
                <w:sz w:val="24"/>
                <w:szCs w:val="24"/>
              </w:rPr>
              <w:t>человек</w:t>
            </w: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10-15</w:t>
            </w:r>
          </w:p>
          <w:p w:rsidR="00591CEA" w:rsidRPr="00C36313" w:rsidRDefault="00591CEA" w:rsidP="0089735D">
            <w:pPr>
              <w:tabs>
                <w:tab w:val="left" w:pos="5820"/>
                <w:tab w:val="center" w:pos="7339"/>
              </w:tabs>
              <w:jc w:val="center"/>
              <w:rPr>
                <w:bCs/>
                <w:sz w:val="24"/>
                <w:szCs w:val="24"/>
              </w:rPr>
            </w:pPr>
            <w:r w:rsidRPr="00C36313">
              <w:rPr>
                <w:bCs/>
                <w:sz w:val="24"/>
                <w:szCs w:val="24"/>
              </w:rPr>
              <w:t>16-30</w:t>
            </w:r>
          </w:p>
          <w:p w:rsidR="00591CEA" w:rsidRPr="00C36313" w:rsidRDefault="00591CEA" w:rsidP="0089735D">
            <w:pPr>
              <w:tabs>
                <w:tab w:val="left" w:pos="5820"/>
                <w:tab w:val="center" w:pos="7339"/>
              </w:tabs>
              <w:jc w:val="center"/>
              <w:rPr>
                <w:bCs/>
                <w:sz w:val="24"/>
                <w:szCs w:val="24"/>
              </w:rPr>
            </w:pPr>
            <w:r w:rsidRPr="00C36313">
              <w:rPr>
                <w:bCs/>
                <w:sz w:val="24"/>
                <w:szCs w:val="24"/>
              </w:rPr>
              <w:t>&gt;30</w:t>
            </w: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tc>
        <w:tc>
          <w:tcPr>
            <w:tcW w:w="2926" w:type="dxa"/>
          </w:tcPr>
          <w:p w:rsidR="00591CEA" w:rsidRPr="00C36313" w:rsidRDefault="00591CEA" w:rsidP="0089735D">
            <w:pPr>
              <w:rPr>
                <w:sz w:val="24"/>
                <w:szCs w:val="24"/>
              </w:rPr>
            </w:pPr>
            <w:r w:rsidRPr="00C36313">
              <w:rPr>
                <w:sz w:val="24"/>
                <w:szCs w:val="24"/>
              </w:rPr>
              <w:t>Договоры с организациями</w:t>
            </w:r>
          </w:p>
          <w:p w:rsidR="00591CEA" w:rsidRPr="00C36313" w:rsidRDefault="00591CEA" w:rsidP="0089735D">
            <w:pPr>
              <w:rPr>
                <w:sz w:val="24"/>
                <w:szCs w:val="24"/>
              </w:rPr>
            </w:pPr>
            <w:r w:rsidRPr="00C36313">
              <w:rPr>
                <w:sz w:val="24"/>
                <w:szCs w:val="24"/>
              </w:rPr>
              <w:t>Акты выполненных работ</w:t>
            </w:r>
          </w:p>
        </w:tc>
      </w:tr>
      <w:tr w:rsidR="00591CEA" w:rsidRPr="000C5CB7" w:rsidTr="0089735D">
        <w:tc>
          <w:tcPr>
            <w:tcW w:w="675" w:type="dxa"/>
          </w:tcPr>
          <w:p w:rsidR="00591CEA" w:rsidRDefault="00591CEA" w:rsidP="0089735D">
            <w:pPr>
              <w:jc w:val="center"/>
              <w:rPr>
                <w:bCs/>
                <w:sz w:val="24"/>
                <w:szCs w:val="24"/>
              </w:rPr>
            </w:pPr>
            <w:r>
              <w:rPr>
                <w:bCs/>
                <w:sz w:val="24"/>
                <w:szCs w:val="24"/>
              </w:rPr>
              <w:t>1.6.</w:t>
            </w:r>
          </w:p>
        </w:tc>
        <w:tc>
          <w:tcPr>
            <w:tcW w:w="5013" w:type="dxa"/>
          </w:tcPr>
          <w:p w:rsidR="00591CEA" w:rsidRPr="00C36313" w:rsidRDefault="00591CEA" w:rsidP="0089735D">
            <w:pPr>
              <w:jc w:val="center"/>
              <w:rPr>
                <w:bCs/>
                <w:sz w:val="24"/>
                <w:szCs w:val="24"/>
              </w:rPr>
            </w:pPr>
            <w:r w:rsidRPr="00C36313">
              <w:rPr>
                <w:bCs/>
                <w:sz w:val="24"/>
                <w:szCs w:val="24"/>
              </w:rPr>
              <w:t>Численность обучающихся</w:t>
            </w:r>
            <w:r>
              <w:rPr>
                <w:bCs/>
                <w:sz w:val="24"/>
                <w:szCs w:val="24"/>
              </w:rPr>
              <w:t xml:space="preserve"> общеобразовательных организаций</w:t>
            </w:r>
            <w:r w:rsidRPr="00C36313">
              <w:rPr>
                <w:bCs/>
                <w:sz w:val="24"/>
                <w:szCs w:val="24"/>
              </w:rPr>
              <w:t>, прошедших обучение в Ресурсном центре</w:t>
            </w:r>
          </w:p>
        </w:tc>
        <w:tc>
          <w:tcPr>
            <w:tcW w:w="1559" w:type="dxa"/>
          </w:tcPr>
          <w:p w:rsidR="00591CEA" w:rsidRDefault="00591CEA" w:rsidP="0089735D">
            <w:pPr>
              <w:jc w:val="center"/>
            </w:pPr>
            <w:r w:rsidRPr="00FC0F8D">
              <w:rPr>
                <w:bCs/>
                <w:sz w:val="24"/>
                <w:szCs w:val="24"/>
              </w:rPr>
              <w:t>человек</w:t>
            </w: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15-25</w:t>
            </w:r>
          </w:p>
          <w:p w:rsidR="00591CEA" w:rsidRPr="00C36313" w:rsidRDefault="00591CEA" w:rsidP="0089735D">
            <w:pPr>
              <w:tabs>
                <w:tab w:val="left" w:pos="5820"/>
                <w:tab w:val="center" w:pos="7339"/>
              </w:tabs>
              <w:jc w:val="center"/>
              <w:rPr>
                <w:bCs/>
                <w:sz w:val="24"/>
                <w:szCs w:val="24"/>
              </w:rPr>
            </w:pPr>
            <w:r w:rsidRPr="00C36313">
              <w:rPr>
                <w:bCs/>
                <w:sz w:val="24"/>
                <w:szCs w:val="24"/>
              </w:rPr>
              <w:t>26-50</w:t>
            </w:r>
          </w:p>
          <w:p w:rsidR="00591CEA" w:rsidRPr="00C36313" w:rsidRDefault="00591CEA" w:rsidP="0089735D">
            <w:pPr>
              <w:tabs>
                <w:tab w:val="left" w:pos="5820"/>
                <w:tab w:val="center" w:pos="7339"/>
              </w:tabs>
              <w:jc w:val="center"/>
              <w:rPr>
                <w:bCs/>
                <w:sz w:val="24"/>
                <w:szCs w:val="24"/>
              </w:rPr>
            </w:pPr>
            <w:r w:rsidRPr="00C36313">
              <w:rPr>
                <w:bCs/>
                <w:sz w:val="24"/>
                <w:szCs w:val="24"/>
              </w:rPr>
              <w:t>&gt;50</w:t>
            </w: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tc>
        <w:tc>
          <w:tcPr>
            <w:tcW w:w="2926" w:type="dxa"/>
          </w:tcPr>
          <w:p w:rsidR="00591CEA" w:rsidRPr="00C36313" w:rsidRDefault="00591CEA" w:rsidP="0089735D">
            <w:pPr>
              <w:rPr>
                <w:sz w:val="24"/>
                <w:szCs w:val="24"/>
              </w:rPr>
            </w:pPr>
            <w:r w:rsidRPr="00C36313">
              <w:rPr>
                <w:sz w:val="24"/>
                <w:szCs w:val="24"/>
              </w:rPr>
              <w:t xml:space="preserve">Договоры с </w:t>
            </w:r>
            <w:r>
              <w:rPr>
                <w:sz w:val="24"/>
                <w:szCs w:val="24"/>
              </w:rPr>
              <w:t>общеобразовательными организациями</w:t>
            </w:r>
          </w:p>
          <w:p w:rsidR="00591CEA" w:rsidRPr="00C36313" w:rsidRDefault="00591CEA" w:rsidP="0089735D">
            <w:pPr>
              <w:rPr>
                <w:sz w:val="24"/>
                <w:szCs w:val="24"/>
              </w:rPr>
            </w:pPr>
            <w:r w:rsidRPr="00C36313">
              <w:rPr>
                <w:sz w:val="24"/>
                <w:szCs w:val="24"/>
              </w:rPr>
              <w:t>Акты выполненных работ</w:t>
            </w:r>
          </w:p>
        </w:tc>
      </w:tr>
      <w:tr w:rsidR="00591CEA" w:rsidRPr="000C5CB7" w:rsidTr="0089735D">
        <w:tc>
          <w:tcPr>
            <w:tcW w:w="675" w:type="dxa"/>
          </w:tcPr>
          <w:p w:rsidR="00591CEA" w:rsidRDefault="00591CEA" w:rsidP="0089735D">
            <w:pPr>
              <w:jc w:val="center"/>
              <w:rPr>
                <w:bCs/>
                <w:sz w:val="24"/>
                <w:szCs w:val="24"/>
              </w:rPr>
            </w:pPr>
            <w:r>
              <w:rPr>
                <w:bCs/>
                <w:sz w:val="24"/>
                <w:szCs w:val="24"/>
              </w:rPr>
              <w:t>2.</w:t>
            </w:r>
          </w:p>
        </w:tc>
        <w:tc>
          <w:tcPr>
            <w:tcW w:w="13312" w:type="dxa"/>
            <w:gridSpan w:val="5"/>
          </w:tcPr>
          <w:p w:rsidR="00591CEA" w:rsidRPr="00C36313" w:rsidRDefault="00591CEA" w:rsidP="0089735D">
            <w:pPr>
              <w:rPr>
                <w:sz w:val="24"/>
                <w:szCs w:val="24"/>
              </w:rPr>
            </w:pPr>
            <w:r>
              <w:rPr>
                <w:sz w:val="24"/>
                <w:szCs w:val="24"/>
              </w:rPr>
              <w:t xml:space="preserve">Критерий 2. </w:t>
            </w:r>
            <w:r w:rsidRPr="00FE1F1B">
              <w:rPr>
                <w:bCs/>
                <w:sz w:val="24"/>
                <w:szCs w:val="24"/>
              </w:rPr>
              <w:t>Оценка  качества  подготовки  выпускников</w:t>
            </w:r>
            <w:r>
              <w:rPr>
                <w:bCs/>
                <w:sz w:val="24"/>
                <w:szCs w:val="24"/>
              </w:rPr>
              <w:t>, прошедших обучение на базе Ресурсного центра</w:t>
            </w:r>
          </w:p>
        </w:tc>
      </w:tr>
      <w:tr w:rsidR="00591CEA" w:rsidRPr="000C5CB7" w:rsidTr="0089735D">
        <w:tc>
          <w:tcPr>
            <w:tcW w:w="675" w:type="dxa"/>
          </w:tcPr>
          <w:p w:rsidR="00591CEA" w:rsidRDefault="00591CEA" w:rsidP="0089735D">
            <w:pPr>
              <w:jc w:val="center"/>
              <w:rPr>
                <w:bCs/>
                <w:sz w:val="24"/>
                <w:szCs w:val="24"/>
              </w:rPr>
            </w:pPr>
            <w:r>
              <w:rPr>
                <w:bCs/>
                <w:sz w:val="24"/>
                <w:szCs w:val="24"/>
              </w:rPr>
              <w:t>2.1.</w:t>
            </w:r>
          </w:p>
        </w:tc>
        <w:tc>
          <w:tcPr>
            <w:tcW w:w="5013" w:type="dxa"/>
          </w:tcPr>
          <w:p w:rsidR="00591CEA" w:rsidRPr="00C36313" w:rsidRDefault="00591CEA" w:rsidP="0089735D">
            <w:pPr>
              <w:jc w:val="center"/>
              <w:rPr>
                <w:bCs/>
                <w:sz w:val="24"/>
                <w:szCs w:val="24"/>
              </w:rPr>
            </w:pPr>
            <w:r w:rsidRPr="00C36313">
              <w:rPr>
                <w:sz w:val="24"/>
                <w:szCs w:val="24"/>
              </w:rPr>
              <w:t xml:space="preserve">Доля  </w:t>
            </w:r>
            <w:r>
              <w:rPr>
                <w:sz w:val="24"/>
                <w:szCs w:val="24"/>
              </w:rPr>
              <w:t xml:space="preserve">выпускников </w:t>
            </w:r>
            <w:r w:rsidRPr="00C36313">
              <w:rPr>
                <w:sz w:val="24"/>
                <w:szCs w:val="24"/>
              </w:rPr>
              <w:t xml:space="preserve"> собственного контингента, получивших  повышенную  квалификацию  на базе Ресурсного центра, в общей численности обуч</w:t>
            </w:r>
            <w:r>
              <w:rPr>
                <w:sz w:val="24"/>
                <w:szCs w:val="24"/>
              </w:rPr>
              <w:t>а</w:t>
            </w:r>
            <w:r w:rsidRPr="00C36313">
              <w:rPr>
                <w:sz w:val="24"/>
                <w:szCs w:val="24"/>
              </w:rPr>
              <w:t>вшихся в Ресурсном центре, которым присвоена квалификация</w:t>
            </w:r>
            <w:r>
              <w:rPr>
                <w:sz w:val="24"/>
                <w:szCs w:val="24"/>
              </w:rPr>
              <w:t xml:space="preserve"> </w:t>
            </w:r>
            <w:r w:rsidRPr="00C36313">
              <w:rPr>
                <w:sz w:val="24"/>
                <w:szCs w:val="24"/>
              </w:rPr>
              <w:t>(по профессиям и специальностям, по которым предусмотрена квалификация)</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процент</w:t>
            </w:r>
          </w:p>
          <w:p w:rsidR="00591CEA" w:rsidRPr="00C36313" w:rsidRDefault="00591CEA" w:rsidP="0089735D">
            <w:pPr>
              <w:tabs>
                <w:tab w:val="left" w:pos="5820"/>
                <w:tab w:val="center" w:pos="7339"/>
              </w:tabs>
              <w:jc w:val="center"/>
              <w:rPr>
                <w:bCs/>
                <w:sz w:val="24"/>
                <w:szCs w:val="24"/>
              </w:rPr>
            </w:pP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 xml:space="preserve">25-40 </w:t>
            </w:r>
          </w:p>
          <w:p w:rsidR="00591CEA" w:rsidRPr="00C36313" w:rsidRDefault="00591CEA" w:rsidP="0089735D">
            <w:pPr>
              <w:tabs>
                <w:tab w:val="left" w:pos="5820"/>
                <w:tab w:val="center" w:pos="7339"/>
              </w:tabs>
              <w:jc w:val="center"/>
              <w:rPr>
                <w:bCs/>
                <w:sz w:val="24"/>
                <w:szCs w:val="24"/>
              </w:rPr>
            </w:pPr>
            <w:r w:rsidRPr="00C36313">
              <w:rPr>
                <w:bCs/>
                <w:sz w:val="24"/>
                <w:szCs w:val="24"/>
              </w:rPr>
              <w:t>41-50</w:t>
            </w:r>
          </w:p>
          <w:p w:rsidR="00591CEA" w:rsidRPr="00C36313" w:rsidRDefault="00591CEA" w:rsidP="0089735D">
            <w:pPr>
              <w:tabs>
                <w:tab w:val="left" w:pos="5820"/>
                <w:tab w:val="center" w:pos="7339"/>
              </w:tabs>
              <w:jc w:val="center"/>
              <w:rPr>
                <w:bCs/>
                <w:sz w:val="24"/>
                <w:szCs w:val="24"/>
              </w:rPr>
            </w:pPr>
            <w:r w:rsidRPr="00C36313">
              <w:rPr>
                <w:bCs/>
                <w:sz w:val="24"/>
                <w:szCs w:val="24"/>
              </w:rPr>
              <w:t>51-60</w:t>
            </w:r>
          </w:p>
          <w:p w:rsidR="00591CEA" w:rsidRPr="00C36313" w:rsidRDefault="00591CEA" w:rsidP="0089735D">
            <w:pPr>
              <w:tabs>
                <w:tab w:val="left" w:pos="5820"/>
                <w:tab w:val="center" w:pos="7339"/>
              </w:tabs>
              <w:jc w:val="center"/>
              <w:rPr>
                <w:bCs/>
                <w:sz w:val="24"/>
                <w:szCs w:val="24"/>
              </w:rPr>
            </w:pPr>
            <w:r w:rsidRPr="00C36313">
              <w:rPr>
                <w:bCs/>
                <w:sz w:val="24"/>
                <w:szCs w:val="24"/>
              </w:rPr>
              <w:t>61-70</w:t>
            </w:r>
          </w:p>
          <w:p w:rsidR="00591CEA" w:rsidRPr="00C36313" w:rsidRDefault="00591CEA" w:rsidP="0089735D">
            <w:pPr>
              <w:tabs>
                <w:tab w:val="left" w:pos="5820"/>
                <w:tab w:val="center" w:pos="7339"/>
              </w:tabs>
              <w:jc w:val="center"/>
              <w:rPr>
                <w:bCs/>
                <w:sz w:val="24"/>
                <w:szCs w:val="24"/>
              </w:rPr>
            </w:pPr>
            <w:r w:rsidRPr="00C36313">
              <w:rPr>
                <w:bCs/>
                <w:sz w:val="24"/>
                <w:szCs w:val="24"/>
              </w:rPr>
              <w:t>&gt;70</w:t>
            </w:r>
          </w:p>
          <w:p w:rsidR="00591CEA" w:rsidRPr="00C36313" w:rsidRDefault="00591CEA" w:rsidP="0089735D">
            <w:pPr>
              <w:tabs>
                <w:tab w:val="left" w:pos="5820"/>
                <w:tab w:val="center" w:pos="7339"/>
              </w:tabs>
              <w:jc w:val="center"/>
              <w:rPr>
                <w:bCs/>
                <w:sz w:val="24"/>
                <w:szCs w:val="24"/>
              </w:rPr>
            </w:pPr>
          </w:p>
          <w:p w:rsidR="00591CEA" w:rsidRPr="00C36313" w:rsidRDefault="00591CEA" w:rsidP="0089735D">
            <w:pPr>
              <w:tabs>
                <w:tab w:val="left" w:pos="5820"/>
                <w:tab w:val="center" w:pos="7339"/>
              </w:tabs>
              <w:jc w:val="center"/>
              <w:rPr>
                <w:bCs/>
                <w:sz w:val="24"/>
                <w:szCs w:val="24"/>
              </w:rPr>
            </w:pPr>
          </w:p>
          <w:p w:rsidR="00591CEA" w:rsidRPr="00C36313" w:rsidRDefault="00591CEA" w:rsidP="0089735D">
            <w:pPr>
              <w:tabs>
                <w:tab w:val="left" w:pos="5820"/>
                <w:tab w:val="center" w:pos="7339"/>
              </w:tabs>
              <w:jc w:val="center"/>
              <w:rPr>
                <w:bCs/>
                <w:sz w:val="24"/>
                <w:szCs w:val="24"/>
              </w:rPr>
            </w:pP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p w:rsidR="00591CEA" w:rsidRPr="00C36313" w:rsidRDefault="00591CEA" w:rsidP="0089735D">
            <w:pPr>
              <w:tabs>
                <w:tab w:val="left" w:pos="5820"/>
                <w:tab w:val="center" w:pos="7339"/>
              </w:tabs>
              <w:jc w:val="center"/>
              <w:rPr>
                <w:bCs/>
                <w:sz w:val="24"/>
                <w:szCs w:val="24"/>
              </w:rPr>
            </w:pPr>
            <w:r w:rsidRPr="00C36313">
              <w:rPr>
                <w:bCs/>
                <w:sz w:val="24"/>
                <w:szCs w:val="24"/>
              </w:rPr>
              <w:t>4</w:t>
            </w:r>
          </w:p>
          <w:p w:rsidR="00591CEA" w:rsidRPr="00C36313" w:rsidRDefault="00591CEA" w:rsidP="0089735D">
            <w:pPr>
              <w:tabs>
                <w:tab w:val="left" w:pos="5820"/>
                <w:tab w:val="center" w:pos="7339"/>
              </w:tabs>
              <w:jc w:val="center"/>
              <w:rPr>
                <w:bCs/>
                <w:color w:val="FF0000"/>
                <w:sz w:val="24"/>
                <w:szCs w:val="24"/>
              </w:rPr>
            </w:pPr>
            <w:r w:rsidRPr="00C36313">
              <w:rPr>
                <w:bCs/>
                <w:sz w:val="24"/>
                <w:szCs w:val="24"/>
              </w:rPr>
              <w:t>5</w:t>
            </w:r>
          </w:p>
        </w:tc>
        <w:tc>
          <w:tcPr>
            <w:tcW w:w="2926" w:type="dxa"/>
          </w:tcPr>
          <w:p w:rsidR="00591CEA" w:rsidRPr="00C36313" w:rsidRDefault="00591CEA" w:rsidP="0089735D">
            <w:pPr>
              <w:rPr>
                <w:sz w:val="24"/>
                <w:szCs w:val="24"/>
              </w:rPr>
            </w:pPr>
            <w:r w:rsidRPr="00C36313">
              <w:rPr>
                <w:sz w:val="24"/>
                <w:szCs w:val="24"/>
              </w:rPr>
              <w:t>Протоколов итоговой аттестации</w:t>
            </w:r>
          </w:p>
        </w:tc>
      </w:tr>
      <w:tr w:rsidR="00591CEA" w:rsidRPr="000C5CB7" w:rsidTr="0089735D">
        <w:tc>
          <w:tcPr>
            <w:tcW w:w="675" w:type="dxa"/>
          </w:tcPr>
          <w:p w:rsidR="00591CEA" w:rsidRDefault="00591CEA" w:rsidP="0089735D">
            <w:pPr>
              <w:jc w:val="center"/>
              <w:rPr>
                <w:bCs/>
                <w:sz w:val="24"/>
                <w:szCs w:val="24"/>
              </w:rPr>
            </w:pPr>
            <w:r>
              <w:rPr>
                <w:bCs/>
                <w:sz w:val="24"/>
                <w:szCs w:val="24"/>
              </w:rPr>
              <w:t>2.2.</w:t>
            </w:r>
          </w:p>
        </w:tc>
        <w:tc>
          <w:tcPr>
            <w:tcW w:w="5013" w:type="dxa"/>
          </w:tcPr>
          <w:p w:rsidR="00591CEA" w:rsidRPr="00C36313" w:rsidRDefault="00591CEA" w:rsidP="0089735D">
            <w:pPr>
              <w:rPr>
                <w:sz w:val="24"/>
                <w:szCs w:val="24"/>
              </w:rPr>
            </w:pPr>
            <w:r w:rsidRPr="00C36313">
              <w:rPr>
                <w:sz w:val="24"/>
                <w:szCs w:val="24"/>
              </w:rPr>
              <w:t>Доля выпускников, трудоустроенных в первый год после выпуска по профилю РЦ, от общего количества выпускников</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процент</w:t>
            </w:r>
          </w:p>
          <w:p w:rsidR="00591CEA" w:rsidRPr="00C36313" w:rsidRDefault="00591CEA" w:rsidP="0089735D">
            <w:pPr>
              <w:tabs>
                <w:tab w:val="left" w:pos="5820"/>
                <w:tab w:val="center" w:pos="7339"/>
              </w:tabs>
              <w:jc w:val="center"/>
              <w:rPr>
                <w:bCs/>
                <w:sz w:val="24"/>
                <w:szCs w:val="24"/>
              </w:rPr>
            </w:pP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 xml:space="preserve">25-40 </w:t>
            </w:r>
          </w:p>
          <w:p w:rsidR="00591CEA" w:rsidRPr="00C36313" w:rsidRDefault="00591CEA" w:rsidP="0089735D">
            <w:pPr>
              <w:tabs>
                <w:tab w:val="left" w:pos="5820"/>
                <w:tab w:val="center" w:pos="7339"/>
              </w:tabs>
              <w:jc w:val="center"/>
              <w:rPr>
                <w:bCs/>
                <w:sz w:val="24"/>
                <w:szCs w:val="24"/>
              </w:rPr>
            </w:pPr>
            <w:r w:rsidRPr="00C36313">
              <w:rPr>
                <w:bCs/>
                <w:sz w:val="24"/>
                <w:szCs w:val="24"/>
              </w:rPr>
              <w:t>41-60</w:t>
            </w:r>
          </w:p>
          <w:p w:rsidR="00591CEA" w:rsidRPr="00C36313" w:rsidRDefault="00591CEA" w:rsidP="0089735D">
            <w:pPr>
              <w:tabs>
                <w:tab w:val="left" w:pos="5820"/>
                <w:tab w:val="center" w:pos="7339"/>
              </w:tabs>
              <w:jc w:val="center"/>
              <w:rPr>
                <w:bCs/>
                <w:sz w:val="24"/>
                <w:szCs w:val="24"/>
              </w:rPr>
            </w:pPr>
            <w:r w:rsidRPr="00C36313">
              <w:rPr>
                <w:bCs/>
                <w:sz w:val="24"/>
                <w:szCs w:val="24"/>
              </w:rPr>
              <w:t>61-70</w:t>
            </w:r>
          </w:p>
          <w:p w:rsidR="00591CEA" w:rsidRPr="00C36313" w:rsidRDefault="00591CEA" w:rsidP="0089735D">
            <w:pPr>
              <w:tabs>
                <w:tab w:val="left" w:pos="5820"/>
                <w:tab w:val="center" w:pos="7339"/>
              </w:tabs>
              <w:jc w:val="center"/>
              <w:rPr>
                <w:bCs/>
                <w:sz w:val="24"/>
                <w:szCs w:val="24"/>
              </w:rPr>
            </w:pPr>
            <w:r w:rsidRPr="00C36313">
              <w:rPr>
                <w:bCs/>
                <w:sz w:val="24"/>
                <w:szCs w:val="24"/>
              </w:rPr>
              <w:t>71-80</w:t>
            </w:r>
          </w:p>
          <w:p w:rsidR="00591CEA" w:rsidRPr="00C36313" w:rsidRDefault="00591CEA" w:rsidP="0089735D">
            <w:pPr>
              <w:tabs>
                <w:tab w:val="left" w:pos="5820"/>
                <w:tab w:val="center" w:pos="7339"/>
              </w:tabs>
              <w:jc w:val="center"/>
              <w:rPr>
                <w:bCs/>
                <w:sz w:val="24"/>
                <w:szCs w:val="24"/>
              </w:rPr>
            </w:pPr>
            <w:r w:rsidRPr="00C36313">
              <w:rPr>
                <w:bCs/>
                <w:sz w:val="24"/>
                <w:szCs w:val="24"/>
              </w:rPr>
              <w:t>&gt;80</w:t>
            </w:r>
          </w:p>
          <w:p w:rsidR="00591CEA" w:rsidRPr="00C36313" w:rsidRDefault="00591CEA" w:rsidP="0089735D">
            <w:pPr>
              <w:tabs>
                <w:tab w:val="left" w:pos="5820"/>
                <w:tab w:val="center" w:pos="7339"/>
              </w:tabs>
              <w:jc w:val="center"/>
              <w:rPr>
                <w:bCs/>
                <w:sz w:val="24"/>
                <w:szCs w:val="24"/>
              </w:rPr>
            </w:pP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p w:rsidR="00591CEA" w:rsidRPr="00C36313" w:rsidRDefault="00591CEA" w:rsidP="0089735D">
            <w:pPr>
              <w:tabs>
                <w:tab w:val="left" w:pos="5820"/>
                <w:tab w:val="center" w:pos="7339"/>
              </w:tabs>
              <w:jc w:val="center"/>
              <w:rPr>
                <w:bCs/>
                <w:sz w:val="24"/>
                <w:szCs w:val="24"/>
              </w:rPr>
            </w:pPr>
            <w:r w:rsidRPr="00C36313">
              <w:rPr>
                <w:bCs/>
                <w:sz w:val="24"/>
                <w:szCs w:val="24"/>
              </w:rPr>
              <w:t>4</w:t>
            </w:r>
          </w:p>
          <w:p w:rsidR="00591CEA" w:rsidRPr="00C36313" w:rsidRDefault="00591CEA" w:rsidP="0089735D">
            <w:pPr>
              <w:tabs>
                <w:tab w:val="left" w:pos="5820"/>
                <w:tab w:val="center" w:pos="7339"/>
              </w:tabs>
              <w:jc w:val="center"/>
              <w:rPr>
                <w:bCs/>
                <w:sz w:val="24"/>
                <w:szCs w:val="24"/>
              </w:rPr>
            </w:pPr>
            <w:r w:rsidRPr="00C36313">
              <w:rPr>
                <w:bCs/>
                <w:sz w:val="24"/>
                <w:szCs w:val="24"/>
              </w:rPr>
              <w:t>5</w:t>
            </w:r>
          </w:p>
        </w:tc>
        <w:tc>
          <w:tcPr>
            <w:tcW w:w="2926" w:type="dxa"/>
          </w:tcPr>
          <w:p w:rsidR="00591CEA" w:rsidRDefault="00591CEA" w:rsidP="0089735D">
            <w:pPr>
              <w:pStyle w:val="10"/>
              <w:tabs>
                <w:tab w:val="left" w:pos="5820"/>
                <w:tab w:val="center" w:pos="7339"/>
              </w:tabs>
              <w:spacing w:after="0" w:line="240" w:lineRule="auto"/>
              <w:ind w:left="0"/>
              <w:rPr>
                <w:rFonts w:ascii="Times New Roman" w:hAnsi="Times New Roman"/>
                <w:bCs/>
                <w:sz w:val="24"/>
                <w:szCs w:val="24"/>
              </w:rPr>
            </w:pPr>
            <w:r>
              <w:rPr>
                <w:rFonts w:ascii="Times New Roman" w:hAnsi="Times New Roman"/>
                <w:bCs/>
                <w:sz w:val="24"/>
                <w:szCs w:val="24"/>
              </w:rPr>
              <w:t xml:space="preserve">Данные </w:t>
            </w:r>
            <w:r w:rsidRPr="00C36313">
              <w:rPr>
                <w:rFonts w:ascii="Times New Roman" w:hAnsi="Times New Roman"/>
                <w:bCs/>
                <w:sz w:val="24"/>
                <w:szCs w:val="24"/>
              </w:rPr>
              <w:t>статистической отчетности по трудоустро</w:t>
            </w:r>
            <w:r>
              <w:rPr>
                <w:rFonts w:ascii="Times New Roman" w:hAnsi="Times New Roman"/>
                <w:bCs/>
                <w:sz w:val="24"/>
                <w:szCs w:val="24"/>
              </w:rPr>
              <w:t>йству выпускников</w:t>
            </w:r>
          </w:p>
          <w:p w:rsidR="00591CEA" w:rsidRDefault="00591CEA" w:rsidP="0089735D">
            <w:pPr>
              <w:pStyle w:val="10"/>
              <w:tabs>
                <w:tab w:val="left" w:pos="5820"/>
                <w:tab w:val="center" w:pos="7339"/>
              </w:tabs>
              <w:spacing w:after="0" w:line="240" w:lineRule="auto"/>
              <w:ind w:left="0"/>
              <w:rPr>
                <w:rFonts w:ascii="Times New Roman" w:hAnsi="Times New Roman"/>
                <w:bCs/>
                <w:sz w:val="24"/>
                <w:szCs w:val="24"/>
              </w:rPr>
            </w:pPr>
          </w:p>
          <w:p w:rsidR="00591CEA" w:rsidRPr="00C36313" w:rsidRDefault="00591CEA" w:rsidP="0089735D">
            <w:pPr>
              <w:pStyle w:val="10"/>
              <w:tabs>
                <w:tab w:val="left" w:pos="5820"/>
                <w:tab w:val="center" w:pos="7339"/>
              </w:tabs>
              <w:spacing w:after="0" w:line="240" w:lineRule="auto"/>
              <w:ind w:left="0"/>
              <w:rPr>
                <w:rFonts w:ascii="Times New Roman" w:hAnsi="Times New Roman"/>
                <w:bCs/>
                <w:sz w:val="24"/>
                <w:szCs w:val="24"/>
              </w:rPr>
            </w:pPr>
            <w:r w:rsidRPr="00C36313">
              <w:rPr>
                <w:rFonts w:ascii="Times New Roman" w:hAnsi="Times New Roman"/>
                <w:bCs/>
                <w:sz w:val="24"/>
                <w:szCs w:val="24"/>
              </w:rPr>
              <w:t xml:space="preserve">Справки из центра </w:t>
            </w:r>
            <w:r w:rsidRPr="00C36313">
              <w:rPr>
                <w:rFonts w:ascii="Times New Roman" w:hAnsi="Times New Roman"/>
                <w:bCs/>
                <w:sz w:val="24"/>
                <w:szCs w:val="24"/>
              </w:rPr>
              <w:lastRenderedPageBreak/>
              <w:t>занятости</w:t>
            </w:r>
            <w:r>
              <w:rPr>
                <w:rFonts w:ascii="Times New Roman" w:hAnsi="Times New Roman"/>
                <w:bCs/>
                <w:sz w:val="24"/>
                <w:szCs w:val="24"/>
              </w:rPr>
              <w:t xml:space="preserve"> населения</w:t>
            </w:r>
          </w:p>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lastRenderedPageBreak/>
              <w:t>2.3..</w:t>
            </w:r>
          </w:p>
        </w:tc>
        <w:tc>
          <w:tcPr>
            <w:tcW w:w="5013" w:type="dxa"/>
          </w:tcPr>
          <w:p w:rsidR="00591CEA" w:rsidRPr="00C36313" w:rsidRDefault="00591CEA" w:rsidP="0089735D">
            <w:pPr>
              <w:rPr>
                <w:sz w:val="24"/>
                <w:szCs w:val="24"/>
              </w:rPr>
            </w:pPr>
            <w:r w:rsidRPr="00C36313">
              <w:rPr>
                <w:sz w:val="24"/>
                <w:szCs w:val="24"/>
              </w:rPr>
              <w:t>Количество участников региональн</w:t>
            </w:r>
            <w:r>
              <w:rPr>
                <w:sz w:val="24"/>
                <w:szCs w:val="24"/>
              </w:rPr>
              <w:t>ых</w:t>
            </w:r>
            <w:r w:rsidRPr="00C36313">
              <w:rPr>
                <w:sz w:val="24"/>
                <w:szCs w:val="24"/>
              </w:rPr>
              <w:t xml:space="preserve"> и федеральн</w:t>
            </w:r>
            <w:r>
              <w:rPr>
                <w:sz w:val="24"/>
                <w:szCs w:val="24"/>
              </w:rPr>
              <w:t>ых</w:t>
            </w:r>
            <w:r w:rsidRPr="00C36313">
              <w:rPr>
                <w:sz w:val="24"/>
                <w:szCs w:val="24"/>
              </w:rPr>
              <w:t xml:space="preserve"> олимпиад, конкурсов профессионального мастерства, </w:t>
            </w:r>
            <w:r>
              <w:rPr>
                <w:sz w:val="24"/>
                <w:szCs w:val="24"/>
              </w:rPr>
              <w:t>чемпионатов</w:t>
            </w:r>
            <w:r w:rsidRPr="00C36313">
              <w:rPr>
                <w:sz w:val="24"/>
                <w:szCs w:val="24"/>
              </w:rPr>
              <w:t xml:space="preserve"> </w:t>
            </w:r>
            <w:proofErr w:type="spellStart"/>
            <w:r w:rsidRPr="00C36313">
              <w:rPr>
                <w:sz w:val="24"/>
                <w:szCs w:val="24"/>
                <w:lang w:val="en-US"/>
              </w:rPr>
              <w:t>WorldSkills</w:t>
            </w:r>
            <w:proofErr w:type="spellEnd"/>
            <w:r w:rsidRPr="00C36313">
              <w:rPr>
                <w:sz w:val="24"/>
                <w:szCs w:val="24"/>
              </w:rPr>
              <w:t xml:space="preserve">  по профилю Ресурсного  центра (без учета внутренних мероприятий)</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 xml:space="preserve">участник </w:t>
            </w:r>
          </w:p>
        </w:tc>
        <w:tc>
          <w:tcPr>
            <w:tcW w:w="1962" w:type="dxa"/>
          </w:tcPr>
          <w:p w:rsidR="00591CEA" w:rsidRPr="00C36313" w:rsidRDefault="00591CEA" w:rsidP="0089735D">
            <w:pPr>
              <w:jc w:val="center"/>
              <w:rPr>
                <w:sz w:val="24"/>
                <w:szCs w:val="24"/>
              </w:rPr>
            </w:pPr>
            <w:r w:rsidRPr="00C36313">
              <w:rPr>
                <w:sz w:val="24"/>
                <w:szCs w:val="24"/>
              </w:rPr>
              <w:t xml:space="preserve">1-3 </w:t>
            </w:r>
          </w:p>
          <w:p w:rsidR="00591CEA" w:rsidRPr="00C36313" w:rsidRDefault="00591CEA" w:rsidP="0089735D">
            <w:pPr>
              <w:jc w:val="center"/>
              <w:rPr>
                <w:sz w:val="24"/>
                <w:szCs w:val="24"/>
              </w:rPr>
            </w:pPr>
            <w:r w:rsidRPr="00C36313">
              <w:rPr>
                <w:sz w:val="24"/>
                <w:szCs w:val="24"/>
              </w:rPr>
              <w:t>4-5</w:t>
            </w:r>
          </w:p>
          <w:p w:rsidR="00591CEA" w:rsidRPr="00C36313" w:rsidRDefault="00591CEA" w:rsidP="0089735D">
            <w:pPr>
              <w:jc w:val="center"/>
              <w:rPr>
                <w:sz w:val="24"/>
                <w:szCs w:val="24"/>
              </w:rPr>
            </w:pPr>
            <w:r w:rsidRPr="00C36313">
              <w:rPr>
                <w:bCs/>
                <w:sz w:val="24"/>
                <w:szCs w:val="24"/>
              </w:rPr>
              <w:t>&gt;5</w:t>
            </w:r>
          </w:p>
          <w:p w:rsidR="00591CEA" w:rsidRPr="00C36313" w:rsidRDefault="00591CEA" w:rsidP="0089735D">
            <w:pPr>
              <w:tabs>
                <w:tab w:val="left" w:pos="5820"/>
                <w:tab w:val="center" w:pos="7339"/>
              </w:tabs>
              <w:jc w:val="center"/>
              <w:rPr>
                <w:bCs/>
                <w:sz w:val="24"/>
                <w:szCs w:val="24"/>
              </w:rPr>
            </w:pP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p w:rsidR="00591CEA" w:rsidRPr="00C36313" w:rsidRDefault="00591CEA" w:rsidP="0089735D">
            <w:pPr>
              <w:tabs>
                <w:tab w:val="left" w:pos="5820"/>
                <w:tab w:val="center" w:pos="7339"/>
              </w:tabs>
              <w:jc w:val="center"/>
              <w:rPr>
                <w:bCs/>
                <w:sz w:val="24"/>
                <w:szCs w:val="24"/>
              </w:rPr>
            </w:pPr>
          </w:p>
          <w:p w:rsidR="00591CEA" w:rsidRPr="00C36313" w:rsidRDefault="00591CEA" w:rsidP="0089735D">
            <w:pPr>
              <w:tabs>
                <w:tab w:val="left" w:pos="5820"/>
                <w:tab w:val="center" w:pos="7339"/>
              </w:tabs>
              <w:jc w:val="center"/>
              <w:rPr>
                <w:bCs/>
                <w:sz w:val="24"/>
                <w:szCs w:val="24"/>
              </w:rPr>
            </w:pPr>
          </w:p>
        </w:tc>
        <w:tc>
          <w:tcPr>
            <w:tcW w:w="2926" w:type="dxa"/>
          </w:tcPr>
          <w:p w:rsidR="00591CEA" w:rsidRPr="00C36313" w:rsidRDefault="00591CEA" w:rsidP="0089735D">
            <w:pPr>
              <w:rPr>
                <w:sz w:val="24"/>
                <w:szCs w:val="24"/>
              </w:rPr>
            </w:pPr>
            <w:r w:rsidRPr="00C36313">
              <w:rPr>
                <w:bCs/>
                <w:sz w:val="24"/>
                <w:szCs w:val="24"/>
              </w:rPr>
              <w:t>Протоколы</w:t>
            </w:r>
            <w:r w:rsidRPr="00C36313">
              <w:rPr>
                <w:sz w:val="24"/>
                <w:szCs w:val="24"/>
              </w:rPr>
              <w:t xml:space="preserve"> олимпиад, конкурсов профессионального мастерства, либо копии документов (диплом, свидетельство, сертификат и т.д.)</w:t>
            </w:r>
          </w:p>
        </w:tc>
      </w:tr>
      <w:tr w:rsidR="00591CEA" w:rsidRPr="000C5CB7" w:rsidTr="0089735D">
        <w:tc>
          <w:tcPr>
            <w:tcW w:w="675" w:type="dxa"/>
          </w:tcPr>
          <w:p w:rsidR="00591CEA" w:rsidRDefault="00591CEA" w:rsidP="0089735D">
            <w:pPr>
              <w:jc w:val="center"/>
              <w:rPr>
                <w:bCs/>
                <w:sz w:val="24"/>
                <w:szCs w:val="24"/>
              </w:rPr>
            </w:pPr>
            <w:r>
              <w:rPr>
                <w:bCs/>
                <w:sz w:val="24"/>
                <w:szCs w:val="24"/>
              </w:rPr>
              <w:t>2.4.</w:t>
            </w:r>
          </w:p>
        </w:tc>
        <w:tc>
          <w:tcPr>
            <w:tcW w:w="5013" w:type="dxa"/>
          </w:tcPr>
          <w:p w:rsidR="00591CEA" w:rsidRPr="00C36313" w:rsidRDefault="00591CEA" w:rsidP="0089735D">
            <w:pPr>
              <w:rPr>
                <w:sz w:val="24"/>
                <w:szCs w:val="24"/>
              </w:rPr>
            </w:pPr>
            <w:r w:rsidRPr="00C36313">
              <w:rPr>
                <w:sz w:val="24"/>
                <w:szCs w:val="24"/>
              </w:rPr>
              <w:t>Количество участников</w:t>
            </w:r>
            <w:r>
              <w:rPr>
                <w:sz w:val="24"/>
                <w:szCs w:val="24"/>
              </w:rPr>
              <w:t xml:space="preserve"> международных </w:t>
            </w:r>
            <w:r w:rsidRPr="00C36313">
              <w:rPr>
                <w:sz w:val="24"/>
                <w:szCs w:val="24"/>
              </w:rPr>
              <w:t xml:space="preserve"> олимпиад, конкурсов профессионального мастерства,</w:t>
            </w:r>
            <w:r>
              <w:rPr>
                <w:sz w:val="24"/>
                <w:szCs w:val="24"/>
              </w:rPr>
              <w:t xml:space="preserve"> чемпионатов </w:t>
            </w:r>
            <w:proofErr w:type="spellStart"/>
            <w:r w:rsidRPr="00C36313">
              <w:rPr>
                <w:sz w:val="24"/>
                <w:szCs w:val="24"/>
                <w:lang w:val="en-US"/>
              </w:rPr>
              <w:t>WorldSkills</w:t>
            </w:r>
            <w:proofErr w:type="spellEnd"/>
            <w:r>
              <w:rPr>
                <w:sz w:val="24"/>
                <w:szCs w:val="24"/>
              </w:rPr>
              <w:t xml:space="preserve"> </w:t>
            </w:r>
            <w:r w:rsidRPr="00C36313">
              <w:rPr>
                <w:sz w:val="24"/>
                <w:szCs w:val="24"/>
              </w:rPr>
              <w:t xml:space="preserve">по профилю Ресурсного  центра </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участник</w:t>
            </w:r>
          </w:p>
        </w:tc>
        <w:tc>
          <w:tcPr>
            <w:tcW w:w="1962" w:type="dxa"/>
          </w:tcPr>
          <w:p w:rsidR="00591CEA" w:rsidRPr="00C36313" w:rsidRDefault="00591CEA" w:rsidP="0089735D">
            <w:pPr>
              <w:jc w:val="center"/>
              <w:rPr>
                <w:sz w:val="24"/>
                <w:szCs w:val="24"/>
              </w:rPr>
            </w:pPr>
            <w:r w:rsidRPr="00C36313">
              <w:rPr>
                <w:sz w:val="24"/>
                <w:szCs w:val="24"/>
              </w:rPr>
              <w:t>1-3</w:t>
            </w:r>
          </w:p>
          <w:p w:rsidR="00591CEA" w:rsidRPr="00C36313" w:rsidRDefault="00591CEA" w:rsidP="0089735D">
            <w:pPr>
              <w:jc w:val="center"/>
              <w:rPr>
                <w:sz w:val="24"/>
                <w:szCs w:val="24"/>
              </w:rPr>
            </w:pPr>
            <w:r w:rsidRPr="00C36313">
              <w:rPr>
                <w:bCs/>
                <w:sz w:val="24"/>
                <w:szCs w:val="24"/>
              </w:rPr>
              <w:t>&gt;3</w:t>
            </w:r>
          </w:p>
          <w:p w:rsidR="00591CEA" w:rsidRPr="00C36313" w:rsidRDefault="00591CEA" w:rsidP="0089735D">
            <w:pPr>
              <w:tabs>
                <w:tab w:val="left" w:pos="5820"/>
                <w:tab w:val="center" w:pos="7339"/>
              </w:tabs>
              <w:jc w:val="center"/>
              <w:rPr>
                <w:bCs/>
                <w:sz w:val="24"/>
                <w:szCs w:val="24"/>
              </w:rPr>
            </w:pP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3</w:t>
            </w:r>
          </w:p>
          <w:p w:rsidR="00591CEA" w:rsidRPr="00C36313" w:rsidRDefault="00591CEA" w:rsidP="0089735D">
            <w:pPr>
              <w:tabs>
                <w:tab w:val="left" w:pos="5820"/>
                <w:tab w:val="center" w:pos="7339"/>
              </w:tabs>
              <w:jc w:val="center"/>
              <w:rPr>
                <w:bCs/>
                <w:sz w:val="24"/>
                <w:szCs w:val="24"/>
              </w:rPr>
            </w:pPr>
            <w:r w:rsidRPr="00C36313">
              <w:rPr>
                <w:bCs/>
                <w:sz w:val="24"/>
                <w:szCs w:val="24"/>
              </w:rPr>
              <w:t>5</w:t>
            </w:r>
          </w:p>
          <w:p w:rsidR="00591CEA" w:rsidRPr="00C36313" w:rsidRDefault="00591CEA" w:rsidP="0089735D">
            <w:pPr>
              <w:tabs>
                <w:tab w:val="left" w:pos="5820"/>
                <w:tab w:val="center" w:pos="7339"/>
              </w:tabs>
              <w:jc w:val="center"/>
              <w:rPr>
                <w:bCs/>
                <w:sz w:val="24"/>
                <w:szCs w:val="24"/>
              </w:rPr>
            </w:pPr>
          </w:p>
          <w:p w:rsidR="00591CEA" w:rsidRPr="00C36313" w:rsidRDefault="00591CEA" w:rsidP="0089735D">
            <w:pPr>
              <w:tabs>
                <w:tab w:val="left" w:pos="5820"/>
                <w:tab w:val="center" w:pos="7339"/>
              </w:tabs>
              <w:jc w:val="center"/>
              <w:rPr>
                <w:bCs/>
                <w:sz w:val="24"/>
                <w:szCs w:val="24"/>
              </w:rPr>
            </w:pPr>
          </w:p>
        </w:tc>
        <w:tc>
          <w:tcPr>
            <w:tcW w:w="2926" w:type="dxa"/>
          </w:tcPr>
          <w:p w:rsidR="00591CEA" w:rsidRPr="00C36313" w:rsidRDefault="00591CEA" w:rsidP="0089735D">
            <w:pPr>
              <w:jc w:val="both"/>
              <w:rPr>
                <w:sz w:val="24"/>
                <w:szCs w:val="24"/>
              </w:rPr>
            </w:pPr>
            <w:r w:rsidRPr="00C36313">
              <w:rPr>
                <w:bCs/>
                <w:sz w:val="24"/>
                <w:szCs w:val="24"/>
              </w:rPr>
              <w:t>Протоколы</w:t>
            </w:r>
            <w:r w:rsidRPr="00C36313">
              <w:rPr>
                <w:sz w:val="24"/>
                <w:szCs w:val="24"/>
              </w:rPr>
              <w:t xml:space="preserve"> олимпиад, конкурсов профессионального мастерства, либо копии документов (диплом, свидетельство, сертификат и т.д.)</w:t>
            </w:r>
          </w:p>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2.5.</w:t>
            </w:r>
          </w:p>
        </w:tc>
        <w:tc>
          <w:tcPr>
            <w:tcW w:w="5013" w:type="dxa"/>
          </w:tcPr>
          <w:p w:rsidR="00591CEA" w:rsidRPr="00C36313" w:rsidRDefault="00591CEA" w:rsidP="0089735D">
            <w:pPr>
              <w:rPr>
                <w:sz w:val="24"/>
                <w:szCs w:val="24"/>
              </w:rPr>
            </w:pPr>
            <w:r w:rsidRPr="00C36313">
              <w:rPr>
                <w:sz w:val="24"/>
                <w:szCs w:val="24"/>
              </w:rPr>
              <w:t>Количество призеров и победителей региональн</w:t>
            </w:r>
            <w:r>
              <w:rPr>
                <w:sz w:val="24"/>
                <w:szCs w:val="24"/>
              </w:rPr>
              <w:t>ых</w:t>
            </w:r>
            <w:r w:rsidRPr="00C36313">
              <w:rPr>
                <w:sz w:val="24"/>
                <w:szCs w:val="24"/>
              </w:rPr>
              <w:t xml:space="preserve"> и федеральн</w:t>
            </w:r>
            <w:r>
              <w:rPr>
                <w:sz w:val="24"/>
                <w:szCs w:val="24"/>
              </w:rPr>
              <w:t>ых</w:t>
            </w:r>
            <w:r w:rsidRPr="00C36313">
              <w:rPr>
                <w:sz w:val="24"/>
                <w:szCs w:val="24"/>
              </w:rPr>
              <w:t xml:space="preserve"> олимпиад, конкурсов профессионального мастерства,</w:t>
            </w:r>
            <w:r>
              <w:rPr>
                <w:sz w:val="24"/>
                <w:szCs w:val="24"/>
              </w:rPr>
              <w:t xml:space="preserve"> чемпионатов </w:t>
            </w:r>
            <w:r w:rsidRPr="00C36313">
              <w:rPr>
                <w:sz w:val="24"/>
                <w:szCs w:val="24"/>
              </w:rPr>
              <w:t xml:space="preserve"> </w:t>
            </w:r>
            <w:proofErr w:type="spellStart"/>
            <w:r w:rsidRPr="00C36313">
              <w:rPr>
                <w:sz w:val="24"/>
                <w:szCs w:val="24"/>
                <w:lang w:val="en-US"/>
              </w:rPr>
              <w:t>WorldSkills</w:t>
            </w:r>
            <w:proofErr w:type="spellEnd"/>
            <w:r w:rsidRPr="00C36313">
              <w:rPr>
                <w:sz w:val="24"/>
                <w:szCs w:val="24"/>
              </w:rPr>
              <w:t xml:space="preserve"> уровней  по профилю Ресурсного  центра</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участник (призёр, победитель)</w:t>
            </w:r>
          </w:p>
        </w:tc>
        <w:tc>
          <w:tcPr>
            <w:tcW w:w="1962" w:type="dxa"/>
          </w:tcPr>
          <w:p w:rsidR="00591CEA" w:rsidRPr="00C36313" w:rsidRDefault="00591CEA" w:rsidP="0089735D">
            <w:pPr>
              <w:jc w:val="center"/>
              <w:rPr>
                <w:sz w:val="24"/>
                <w:szCs w:val="24"/>
              </w:rPr>
            </w:pPr>
            <w:r w:rsidRPr="00C36313">
              <w:rPr>
                <w:sz w:val="24"/>
                <w:szCs w:val="24"/>
              </w:rPr>
              <w:t xml:space="preserve">1 </w:t>
            </w:r>
          </w:p>
          <w:p w:rsidR="00591CEA" w:rsidRPr="00C36313" w:rsidRDefault="00591CEA" w:rsidP="0089735D">
            <w:pPr>
              <w:jc w:val="center"/>
              <w:rPr>
                <w:sz w:val="24"/>
                <w:szCs w:val="24"/>
              </w:rPr>
            </w:pPr>
            <w:r w:rsidRPr="00C36313">
              <w:rPr>
                <w:sz w:val="24"/>
                <w:szCs w:val="24"/>
              </w:rPr>
              <w:t>2-3</w:t>
            </w:r>
          </w:p>
          <w:p w:rsidR="00591CEA" w:rsidRPr="00C36313" w:rsidRDefault="00591CEA" w:rsidP="0089735D">
            <w:pPr>
              <w:jc w:val="center"/>
              <w:rPr>
                <w:sz w:val="24"/>
                <w:szCs w:val="24"/>
              </w:rPr>
            </w:pPr>
            <w:r w:rsidRPr="00C36313">
              <w:rPr>
                <w:bCs/>
                <w:sz w:val="24"/>
                <w:szCs w:val="24"/>
              </w:rPr>
              <w:t>&gt;3</w:t>
            </w:r>
          </w:p>
          <w:p w:rsidR="00591CEA" w:rsidRPr="00C36313" w:rsidRDefault="00591CEA" w:rsidP="0089735D">
            <w:pPr>
              <w:tabs>
                <w:tab w:val="left" w:pos="5820"/>
                <w:tab w:val="center" w:pos="7339"/>
              </w:tabs>
              <w:jc w:val="center"/>
              <w:rPr>
                <w:bCs/>
                <w:sz w:val="24"/>
                <w:szCs w:val="24"/>
              </w:rPr>
            </w:pP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
                <w:bCs/>
                <w:sz w:val="24"/>
                <w:szCs w:val="24"/>
              </w:rPr>
            </w:pPr>
            <w:r w:rsidRPr="00C36313">
              <w:rPr>
                <w:bCs/>
                <w:sz w:val="24"/>
                <w:szCs w:val="24"/>
              </w:rPr>
              <w:t>3</w:t>
            </w:r>
          </w:p>
        </w:tc>
        <w:tc>
          <w:tcPr>
            <w:tcW w:w="2926" w:type="dxa"/>
          </w:tcPr>
          <w:p w:rsidR="00591CEA" w:rsidRPr="00C36313" w:rsidRDefault="00591CEA" w:rsidP="0089735D">
            <w:pPr>
              <w:jc w:val="both"/>
              <w:rPr>
                <w:sz w:val="24"/>
                <w:szCs w:val="24"/>
              </w:rPr>
            </w:pPr>
            <w:r w:rsidRPr="00C36313">
              <w:rPr>
                <w:bCs/>
                <w:sz w:val="24"/>
                <w:szCs w:val="24"/>
              </w:rPr>
              <w:t>Протоколы</w:t>
            </w:r>
            <w:r w:rsidRPr="00C36313">
              <w:rPr>
                <w:sz w:val="24"/>
                <w:szCs w:val="24"/>
              </w:rPr>
              <w:t xml:space="preserve"> олимпиад, конкурсов профессионального мастерства, либо копии документов (диплом, свидетельство, сертификат и т.д.)</w:t>
            </w:r>
          </w:p>
          <w:p w:rsidR="00591CEA" w:rsidRPr="00C36313" w:rsidRDefault="00591CEA" w:rsidP="0089735D">
            <w:pPr>
              <w:jc w:val="both"/>
              <w:rPr>
                <w:bCs/>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3.</w:t>
            </w:r>
          </w:p>
        </w:tc>
        <w:tc>
          <w:tcPr>
            <w:tcW w:w="13312" w:type="dxa"/>
            <w:gridSpan w:val="5"/>
          </w:tcPr>
          <w:p w:rsidR="00591CEA" w:rsidRPr="00C36313" w:rsidRDefault="00591CEA" w:rsidP="0089735D">
            <w:pPr>
              <w:jc w:val="both"/>
              <w:rPr>
                <w:bCs/>
                <w:sz w:val="24"/>
                <w:szCs w:val="24"/>
              </w:rPr>
            </w:pPr>
            <w:r>
              <w:rPr>
                <w:sz w:val="24"/>
                <w:szCs w:val="24"/>
              </w:rPr>
              <w:t xml:space="preserve">Критерий 3. </w:t>
            </w:r>
            <w:r w:rsidRPr="00C36313">
              <w:rPr>
                <w:bCs/>
                <w:sz w:val="24"/>
                <w:szCs w:val="24"/>
              </w:rPr>
              <w:t>Обеспечение  возможности получения обучающимися дополнительных квалификаций (компетенций) в рамках реализации основных и дополнительных образовательных программ</w:t>
            </w:r>
          </w:p>
        </w:tc>
      </w:tr>
      <w:tr w:rsidR="00591CEA" w:rsidRPr="000C5CB7" w:rsidTr="0089735D">
        <w:tc>
          <w:tcPr>
            <w:tcW w:w="675" w:type="dxa"/>
          </w:tcPr>
          <w:p w:rsidR="00591CEA" w:rsidRDefault="00591CEA" w:rsidP="0089735D">
            <w:pPr>
              <w:jc w:val="center"/>
              <w:rPr>
                <w:bCs/>
                <w:sz w:val="24"/>
                <w:szCs w:val="24"/>
              </w:rPr>
            </w:pPr>
            <w:r>
              <w:rPr>
                <w:bCs/>
                <w:sz w:val="24"/>
                <w:szCs w:val="24"/>
              </w:rPr>
              <w:t>3.1.</w:t>
            </w:r>
          </w:p>
        </w:tc>
        <w:tc>
          <w:tcPr>
            <w:tcW w:w="5013" w:type="dxa"/>
          </w:tcPr>
          <w:p w:rsidR="00591CEA" w:rsidRPr="00C36313" w:rsidRDefault="00591CEA" w:rsidP="0089735D">
            <w:pPr>
              <w:rPr>
                <w:sz w:val="24"/>
                <w:szCs w:val="24"/>
              </w:rPr>
            </w:pPr>
            <w:r>
              <w:rPr>
                <w:sz w:val="24"/>
                <w:szCs w:val="24"/>
              </w:rPr>
              <w:t>Количество программ профессиональных модулей, включенных в основные профессиональные образовательные программы</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2-4</w:t>
            </w:r>
          </w:p>
          <w:p w:rsidR="00591CEA" w:rsidRPr="00C36313" w:rsidRDefault="00591CEA" w:rsidP="0089735D">
            <w:pPr>
              <w:tabs>
                <w:tab w:val="left" w:pos="5820"/>
                <w:tab w:val="center" w:pos="7339"/>
              </w:tabs>
              <w:jc w:val="center"/>
              <w:rPr>
                <w:bCs/>
                <w:sz w:val="24"/>
                <w:szCs w:val="24"/>
              </w:rPr>
            </w:pPr>
            <w:r w:rsidRPr="00C36313">
              <w:rPr>
                <w:bCs/>
                <w:sz w:val="24"/>
                <w:szCs w:val="24"/>
              </w:rPr>
              <w:t>&gt;4</w:t>
            </w: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tc>
        <w:tc>
          <w:tcPr>
            <w:tcW w:w="2926" w:type="dxa"/>
          </w:tcPr>
          <w:p w:rsidR="00591CEA" w:rsidRPr="00C36313" w:rsidRDefault="00591CEA" w:rsidP="0089735D">
            <w:pPr>
              <w:rPr>
                <w:sz w:val="24"/>
                <w:szCs w:val="24"/>
              </w:rPr>
            </w:pPr>
            <w:r>
              <w:rPr>
                <w:sz w:val="24"/>
                <w:szCs w:val="24"/>
              </w:rPr>
              <w:t>П</w:t>
            </w:r>
            <w:r w:rsidRPr="00C36313">
              <w:rPr>
                <w:sz w:val="24"/>
                <w:szCs w:val="24"/>
              </w:rPr>
              <w:t xml:space="preserve">еречень  образовательных программ, утвержденных  </w:t>
            </w:r>
            <w:r w:rsidRPr="00C36313">
              <w:rPr>
                <w:sz w:val="24"/>
                <w:szCs w:val="24"/>
              </w:rPr>
              <w:br/>
              <w:t>к  реализации  на  базе  Ресурсного  центра</w:t>
            </w:r>
          </w:p>
          <w:p w:rsidR="00591CEA" w:rsidRPr="00C36313" w:rsidRDefault="00591CEA" w:rsidP="0089735D">
            <w:pPr>
              <w:jc w:val="both"/>
              <w:rPr>
                <w:bCs/>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lastRenderedPageBreak/>
              <w:t>3.2.</w:t>
            </w:r>
          </w:p>
        </w:tc>
        <w:tc>
          <w:tcPr>
            <w:tcW w:w="5013" w:type="dxa"/>
          </w:tcPr>
          <w:p w:rsidR="00591CEA" w:rsidRPr="00C36313" w:rsidRDefault="00591CEA" w:rsidP="0089735D">
            <w:pPr>
              <w:rPr>
                <w:b/>
                <w:bCs/>
                <w:sz w:val="24"/>
                <w:szCs w:val="24"/>
              </w:rPr>
            </w:pPr>
            <w:r>
              <w:rPr>
                <w:sz w:val="24"/>
                <w:szCs w:val="24"/>
              </w:rPr>
              <w:t xml:space="preserve">Количество </w:t>
            </w:r>
            <w:r w:rsidRPr="00C36313">
              <w:rPr>
                <w:sz w:val="24"/>
                <w:szCs w:val="24"/>
              </w:rPr>
              <w:t>программ  профессиональной  подготовки  квалифицированных  рабочих</w:t>
            </w:r>
            <w:r>
              <w:rPr>
                <w:sz w:val="24"/>
                <w:szCs w:val="24"/>
              </w:rPr>
              <w:t xml:space="preserve">, </w:t>
            </w:r>
            <w:r w:rsidRPr="00C36313">
              <w:rPr>
                <w:sz w:val="24"/>
                <w:szCs w:val="24"/>
              </w:rPr>
              <w:t xml:space="preserve">служащих </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1-3</w:t>
            </w:r>
          </w:p>
          <w:p w:rsidR="00591CEA" w:rsidRPr="00C36313" w:rsidRDefault="00591CEA" w:rsidP="0089735D">
            <w:pPr>
              <w:tabs>
                <w:tab w:val="left" w:pos="5820"/>
                <w:tab w:val="center" w:pos="7339"/>
              </w:tabs>
              <w:jc w:val="center"/>
              <w:rPr>
                <w:bCs/>
                <w:sz w:val="24"/>
                <w:szCs w:val="24"/>
              </w:rPr>
            </w:pPr>
            <w:r w:rsidRPr="00C36313">
              <w:rPr>
                <w:bCs/>
                <w:sz w:val="24"/>
                <w:szCs w:val="24"/>
              </w:rPr>
              <w:t>4-6</w:t>
            </w:r>
          </w:p>
          <w:p w:rsidR="00591CEA" w:rsidRPr="00C36313" w:rsidRDefault="00591CEA" w:rsidP="0089735D">
            <w:pPr>
              <w:tabs>
                <w:tab w:val="left" w:pos="5820"/>
                <w:tab w:val="center" w:pos="7339"/>
              </w:tabs>
              <w:jc w:val="center"/>
              <w:rPr>
                <w:bCs/>
                <w:sz w:val="24"/>
                <w:szCs w:val="24"/>
              </w:rPr>
            </w:pPr>
            <w:r w:rsidRPr="00C36313">
              <w:rPr>
                <w:bCs/>
                <w:sz w:val="24"/>
                <w:szCs w:val="24"/>
              </w:rPr>
              <w:t>&gt;6</w:t>
            </w: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tc>
        <w:tc>
          <w:tcPr>
            <w:tcW w:w="2926" w:type="dxa"/>
          </w:tcPr>
          <w:p w:rsidR="00591CEA" w:rsidRDefault="00591CEA" w:rsidP="0089735D">
            <w:r w:rsidRPr="003E6D0C">
              <w:rPr>
                <w:sz w:val="24"/>
                <w:szCs w:val="24"/>
              </w:rPr>
              <w:t xml:space="preserve">Перечень  образовательных программ, утвержденных  </w:t>
            </w:r>
            <w:r w:rsidRPr="003E6D0C">
              <w:rPr>
                <w:sz w:val="24"/>
                <w:szCs w:val="24"/>
              </w:rPr>
              <w:br/>
              <w:t>к  реализации  на  базе  Ресурсного  центра</w:t>
            </w:r>
          </w:p>
        </w:tc>
      </w:tr>
      <w:tr w:rsidR="00591CEA" w:rsidRPr="000C5CB7" w:rsidTr="0089735D">
        <w:tc>
          <w:tcPr>
            <w:tcW w:w="675" w:type="dxa"/>
          </w:tcPr>
          <w:p w:rsidR="00591CEA" w:rsidRDefault="00591CEA" w:rsidP="0089735D">
            <w:pPr>
              <w:jc w:val="center"/>
              <w:rPr>
                <w:bCs/>
                <w:sz w:val="24"/>
                <w:szCs w:val="24"/>
              </w:rPr>
            </w:pPr>
            <w:r>
              <w:rPr>
                <w:bCs/>
                <w:sz w:val="24"/>
                <w:szCs w:val="24"/>
              </w:rPr>
              <w:t>3.3.</w:t>
            </w:r>
          </w:p>
        </w:tc>
        <w:tc>
          <w:tcPr>
            <w:tcW w:w="5013" w:type="dxa"/>
          </w:tcPr>
          <w:p w:rsidR="00591CEA" w:rsidRPr="00C36313" w:rsidRDefault="00591CEA" w:rsidP="0089735D">
            <w:pPr>
              <w:rPr>
                <w:sz w:val="24"/>
                <w:szCs w:val="24"/>
              </w:rPr>
            </w:pPr>
            <w:r>
              <w:rPr>
                <w:sz w:val="24"/>
                <w:szCs w:val="24"/>
              </w:rPr>
              <w:t xml:space="preserve">Количество </w:t>
            </w:r>
            <w:r w:rsidRPr="00C36313">
              <w:rPr>
                <w:sz w:val="24"/>
                <w:szCs w:val="24"/>
              </w:rPr>
              <w:t xml:space="preserve">программ  профессиональной переподготовки   </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2-3</w:t>
            </w:r>
          </w:p>
          <w:p w:rsidR="00591CEA" w:rsidRPr="00C36313" w:rsidRDefault="00591CEA" w:rsidP="0089735D">
            <w:pPr>
              <w:tabs>
                <w:tab w:val="left" w:pos="5820"/>
                <w:tab w:val="center" w:pos="7339"/>
              </w:tabs>
              <w:jc w:val="center"/>
              <w:rPr>
                <w:bCs/>
                <w:sz w:val="24"/>
                <w:szCs w:val="24"/>
              </w:rPr>
            </w:pPr>
            <w:r w:rsidRPr="00C36313">
              <w:rPr>
                <w:bCs/>
                <w:sz w:val="24"/>
                <w:szCs w:val="24"/>
              </w:rPr>
              <w:t>&gt;3</w:t>
            </w: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tc>
        <w:tc>
          <w:tcPr>
            <w:tcW w:w="2926" w:type="dxa"/>
          </w:tcPr>
          <w:p w:rsidR="00591CEA" w:rsidRDefault="00591CEA" w:rsidP="0089735D">
            <w:r w:rsidRPr="003E6D0C">
              <w:rPr>
                <w:sz w:val="24"/>
                <w:szCs w:val="24"/>
              </w:rPr>
              <w:t xml:space="preserve">Перечень  образовательных программ, утвержденных  </w:t>
            </w:r>
            <w:r w:rsidRPr="003E6D0C">
              <w:rPr>
                <w:sz w:val="24"/>
                <w:szCs w:val="24"/>
              </w:rPr>
              <w:br/>
              <w:t>к  реализации  на  базе  Ресурсного  центра</w:t>
            </w:r>
          </w:p>
        </w:tc>
      </w:tr>
      <w:tr w:rsidR="00591CEA" w:rsidRPr="000C5CB7" w:rsidTr="0089735D">
        <w:tc>
          <w:tcPr>
            <w:tcW w:w="675" w:type="dxa"/>
          </w:tcPr>
          <w:p w:rsidR="00591CEA" w:rsidRDefault="00591CEA" w:rsidP="0089735D">
            <w:pPr>
              <w:jc w:val="center"/>
              <w:rPr>
                <w:bCs/>
                <w:sz w:val="24"/>
                <w:szCs w:val="24"/>
              </w:rPr>
            </w:pPr>
            <w:r>
              <w:rPr>
                <w:bCs/>
                <w:sz w:val="24"/>
                <w:szCs w:val="24"/>
              </w:rPr>
              <w:t>3.4.</w:t>
            </w:r>
          </w:p>
        </w:tc>
        <w:tc>
          <w:tcPr>
            <w:tcW w:w="5013" w:type="dxa"/>
          </w:tcPr>
          <w:p w:rsidR="00591CEA" w:rsidRPr="00C36313" w:rsidRDefault="00591CEA" w:rsidP="0089735D">
            <w:pPr>
              <w:rPr>
                <w:sz w:val="24"/>
                <w:szCs w:val="24"/>
              </w:rPr>
            </w:pPr>
            <w:r>
              <w:rPr>
                <w:sz w:val="24"/>
                <w:szCs w:val="24"/>
              </w:rPr>
              <w:t xml:space="preserve">Количество </w:t>
            </w:r>
            <w:r w:rsidRPr="00C36313">
              <w:rPr>
                <w:sz w:val="24"/>
                <w:szCs w:val="24"/>
              </w:rPr>
              <w:t>программ повышения квалификации</w:t>
            </w:r>
          </w:p>
        </w:tc>
        <w:tc>
          <w:tcPr>
            <w:tcW w:w="1559" w:type="dxa"/>
          </w:tcPr>
          <w:p w:rsidR="00591CEA" w:rsidRDefault="00591CEA" w:rsidP="0089735D">
            <w:r w:rsidRPr="00463D5E">
              <w:rPr>
                <w:bCs/>
                <w:sz w:val="24"/>
                <w:szCs w:val="24"/>
              </w:rPr>
              <w:t>единиц</w:t>
            </w: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1-3</w:t>
            </w:r>
          </w:p>
          <w:p w:rsidR="00591CEA" w:rsidRPr="00C36313" w:rsidRDefault="00591CEA" w:rsidP="0089735D">
            <w:pPr>
              <w:tabs>
                <w:tab w:val="left" w:pos="5820"/>
                <w:tab w:val="center" w:pos="7339"/>
              </w:tabs>
              <w:jc w:val="center"/>
              <w:rPr>
                <w:bCs/>
                <w:sz w:val="24"/>
                <w:szCs w:val="24"/>
              </w:rPr>
            </w:pPr>
            <w:r w:rsidRPr="00C36313">
              <w:rPr>
                <w:bCs/>
                <w:sz w:val="24"/>
                <w:szCs w:val="24"/>
              </w:rPr>
              <w:t>4-6</w:t>
            </w:r>
          </w:p>
          <w:p w:rsidR="00591CEA" w:rsidRPr="00C36313" w:rsidRDefault="00591CEA" w:rsidP="0089735D">
            <w:pPr>
              <w:tabs>
                <w:tab w:val="left" w:pos="5820"/>
                <w:tab w:val="center" w:pos="7339"/>
              </w:tabs>
              <w:jc w:val="center"/>
              <w:rPr>
                <w:bCs/>
                <w:sz w:val="24"/>
                <w:szCs w:val="24"/>
              </w:rPr>
            </w:pPr>
            <w:r w:rsidRPr="00C36313">
              <w:rPr>
                <w:bCs/>
                <w:sz w:val="24"/>
                <w:szCs w:val="24"/>
              </w:rPr>
              <w:t>&gt;6</w:t>
            </w: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tc>
        <w:tc>
          <w:tcPr>
            <w:tcW w:w="2926" w:type="dxa"/>
          </w:tcPr>
          <w:p w:rsidR="00591CEA" w:rsidRDefault="00591CEA" w:rsidP="0089735D">
            <w:r w:rsidRPr="003E6D0C">
              <w:rPr>
                <w:sz w:val="24"/>
                <w:szCs w:val="24"/>
              </w:rPr>
              <w:t xml:space="preserve">Перечень  образовательных программ, утвержденных  </w:t>
            </w:r>
            <w:r w:rsidRPr="003E6D0C">
              <w:rPr>
                <w:sz w:val="24"/>
                <w:szCs w:val="24"/>
              </w:rPr>
              <w:br/>
              <w:t>к  реализации  на  базе  Ресурсного  центра</w:t>
            </w:r>
          </w:p>
        </w:tc>
      </w:tr>
      <w:tr w:rsidR="00591CEA" w:rsidRPr="000C5CB7" w:rsidTr="0089735D">
        <w:tc>
          <w:tcPr>
            <w:tcW w:w="675" w:type="dxa"/>
          </w:tcPr>
          <w:p w:rsidR="00591CEA" w:rsidRDefault="00591CEA" w:rsidP="0089735D">
            <w:pPr>
              <w:jc w:val="center"/>
              <w:rPr>
                <w:bCs/>
                <w:sz w:val="24"/>
                <w:szCs w:val="24"/>
              </w:rPr>
            </w:pPr>
            <w:r>
              <w:rPr>
                <w:bCs/>
                <w:sz w:val="24"/>
                <w:szCs w:val="24"/>
              </w:rPr>
              <w:t>3.5.</w:t>
            </w:r>
          </w:p>
        </w:tc>
        <w:tc>
          <w:tcPr>
            <w:tcW w:w="5013" w:type="dxa"/>
          </w:tcPr>
          <w:p w:rsidR="00591CEA" w:rsidRPr="00C36313" w:rsidRDefault="00591CEA" w:rsidP="0089735D">
            <w:pPr>
              <w:rPr>
                <w:sz w:val="24"/>
                <w:szCs w:val="24"/>
              </w:rPr>
            </w:pPr>
            <w:r>
              <w:rPr>
                <w:sz w:val="24"/>
                <w:szCs w:val="24"/>
              </w:rPr>
              <w:t xml:space="preserve">Количество </w:t>
            </w:r>
            <w:r w:rsidRPr="00C36313">
              <w:rPr>
                <w:sz w:val="24"/>
                <w:szCs w:val="24"/>
              </w:rPr>
              <w:t xml:space="preserve">дополнительных общеразвивающих программ (программы </w:t>
            </w:r>
            <w:proofErr w:type="spellStart"/>
            <w:r w:rsidRPr="00C36313">
              <w:rPr>
                <w:sz w:val="24"/>
                <w:szCs w:val="24"/>
              </w:rPr>
              <w:t>предпрофильной</w:t>
            </w:r>
            <w:proofErr w:type="spellEnd"/>
            <w:r w:rsidRPr="00C36313">
              <w:rPr>
                <w:sz w:val="24"/>
                <w:szCs w:val="24"/>
              </w:rPr>
              <w:t xml:space="preserve"> и профильной подготовки)</w:t>
            </w:r>
          </w:p>
        </w:tc>
        <w:tc>
          <w:tcPr>
            <w:tcW w:w="1559" w:type="dxa"/>
          </w:tcPr>
          <w:p w:rsidR="00591CEA" w:rsidRDefault="00591CEA" w:rsidP="0089735D">
            <w:r w:rsidRPr="00463D5E">
              <w:rPr>
                <w:bCs/>
                <w:sz w:val="24"/>
                <w:szCs w:val="24"/>
              </w:rPr>
              <w:t>единиц</w:t>
            </w:r>
          </w:p>
        </w:tc>
        <w:tc>
          <w:tcPr>
            <w:tcW w:w="196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2-3</w:t>
            </w:r>
          </w:p>
          <w:p w:rsidR="00591CEA" w:rsidRPr="00C36313" w:rsidRDefault="00591CEA" w:rsidP="0089735D">
            <w:pPr>
              <w:tabs>
                <w:tab w:val="left" w:pos="5820"/>
                <w:tab w:val="center" w:pos="7339"/>
              </w:tabs>
              <w:jc w:val="center"/>
              <w:rPr>
                <w:bCs/>
                <w:sz w:val="24"/>
                <w:szCs w:val="24"/>
              </w:rPr>
            </w:pPr>
            <w:r w:rsidRPr="00C36313">
              <w:rPr>
                <w:bCs/>
                <w:sz w:val="24"/>
                <w:szCs w:val="24"/>
              </w:rPr>
              <w:t>&gt;3</w:t>
            </w:r>
          </w:p>
        </w:tc>
        <w:tc>
          <w:tcPr>
            <w:tcW w:w="1852" w:type="dxa"/>
          </w:tcPr>
          <w:p w:rsidR="00591CEA" w:rsidRPr="00C36313" w:rsidRDefault="00591CEA" w:rsidP="0089735D">
            <w:pPr>
              <w:tabs>
                <w:tab w:val="left" w:pos="5820"/>
                <w:tab w:val="center" w:pos="7339"/>
              </w:tabs>
              <w:jc w:val="center"/>
              <w:rPr>
                <w:bCs/>
                <w:sz w:val="24"/>
                <w:szCs w:val="24"/>
              </w:rPr>
            </w:pPr>
            <w:r w:rsidRPr="00C36313">
              <w:rPr>
                <w:bCs/>
                <w:sz w:val="24"/>
                <w:szCs w:val="24"/>
              </w:rPr>
              <w:t>1</w:t>
            </w:r>
          </w:p>
          <w:p w:rsidR="00591CEA" w:rsidRPr="00C36313" w:rsidRDefault="00591CEA" w:rsidP="0089735D">
            <w:pPr>
              <w:tabs>
                <w:tab w:val="left" w:pos="5820"/>
                <w:tab w:val="center" w:pos="7339"/>
              </w:tabs>
              <w:jc w:val="center"/>
              <w:rPr>
                <w:bCs/>
                <w:sz w:val="24"/>
                <w:szCs w:val="24"/>
              </w:rPr>
            </w:pPr>
            <w:r w:rsidRPr="00C36313">
              <w:rPr>
                <w:bCs/>
                <w:sz w:val="24"/>
                <w:szCs w:val="24"/>
              </w:rPr>
              <w:t>2</w:t>
            </w:r>
          </w:p>
          <w:p w:rsidR="00591CEA" w:rsidRPr="00C36313" w:rsidRDefault="00591CEA" w:rsidP="0089735D">
            <w:pPr>
              <w:tabs>
                <w:tab w:val="left" w:pos="5820"/>
                <w:tab w:val="center" w:pos="7339"/>
              </w:tabs>
              <w:jc w:val="center"/>
              <w:rPr>
                <w:bCs/>
                <w:sz w:val="24"/>
                <w:szCs w:val="24"/>
              </w:rPr>
            </w:pPr>
            <w:r w:rsidRPr="00C36313">
              <w:rPr>
                <w:bCs/>
                <w:sz w:val="24"/>
                <w:szCs w:val="24"/>
              </w:rPr>
              <w:t>3</w:t>
            </w:r>
          </w:p>
        </w:tc>
        <w:tc>
          <w:tcPr>
            <w:tcW w:w="2926" w:type="dxa"/>
          </w:tcPr>
          <w:p w:rsidR="00591CEA" w:rsidRDefault="00591CEA" w:rsidP="0089735D">
            <w:r w:rsidRPr="003E6D0C">
              <w:rPr>
                <w:sz w:val="24"/>
                <w:szCs w:val="24"/>
              </w:rPr>
              <w:t xml:space="preserve">Перечень  образовательных программ, утвержденных  </w:t>
            </w:r>
            <w:r w:rsidRPr="003E6D0C">
              <w:rPr>
                <w:sz w:val="24"/>
                <w:szCs w:val="24"/>
              </w:rPr>
              <w:br/>
              <w:t>к  реализации  на  базе  Ресурсного  центра</w:t>
            </w:r>
          </w:p>
        </w:tc>
      </w:tr>
      <w:tr w:rsidR="00591CEA" w:rsidRPr="000C5CB7" w:rsidTr="0089735D">
        <w:tc>
          <w:tcPr>
            <w:tcW w:w="675" w:type="dxa"/>
          </w:tcPr>
          <w:p w:rsidR="00591CEA" w:rsidRDefault="00591CEA" w:rsidP="0089735D">
            <w:pPr>
              <w:jc w:val="center"/>
              <w:rPr>
                <w:bCs/>
                <w:sz w:val="24"/>
                <w:szCs w:val="24"/>
              </w:rPr>
            </w:pPr>
            <w:r>
              <w:rPr>
                <w:bCs/>
                <w:sz w:val="24"/>
                <w:szCs w:val="24"/>
              </w:rPr>
              <w:t>3.6.</w:t>
            </w:r>
          </w:p>
        </w:tc>
        <w:tc>
          <w:tcPr>
            <w:tcW w:w="5013" w:type="dxa"/>
          </w:tcPr>
          <w:p w:rsidR="00591CEA" w:rsidRDefault="00591CEA" w:rsidP="0089735D">
            <w:pPr>
              <w:rPr>
                <w:sz w:val="24"/>
                <w:szCs w:val="24"/>
              </w:rPr>
            </w:pPr>
            <w:r>
              <w:rPr>
                <w:sz w:val="24"/>
                <w:szCs w:val="24"/>
              </w:rPr>
              <w:t>Наличие условий социальной поддержки обучающихся в РЦ (наличие столовой, общежития)</w:t>
            </w:r>
          </w:p>
        </w:tc>
        <w:tc>
          <w:tcPr>
            <w:tcW w:w="1559" w:type="dxa"/>
          </w:tcPr>
          <w:p w:rsidR="00591CEA" w:rsidRPr="00463D5E" w:rsidRDefault="00591CEA" w:rsidP="0089735D">
            <w:pPr>
              <w:rPr>
                <w:bCs/>
                <w:sz w:val="24"/>
                <w:szCs w:val="24"/>
              </w:rPr>
            </w:pPr>
            <w:r w:rsidRPr="00463D5E">
              <w:rPr>
                <w:bCs/>
                <w:sz w:val="24"/>
                <w:szCs w:val="24"/>
              </w:rPr>
              <w:t>единиц</w:t>
            </w:r>
          </w:p>
        </w:tc>
        <w:tc>
          <w:tcPr>
            <w:tcW w:w="1962" w:type="dxa"/>
          </w:tcPr>
          <w:p w:rsidR="00591CEA" w:rsidRDefault="00591CEA" w:rsidP="0089735D">
            <w:pPr>
              <w:tabs>
                <w:tab w:val="left" w:pos="5820"/>
                <w:tab w:val="center" w:pos="7339"/>
              </w:tabs>
              <w:jc w:val="center"/>
              <w:rPr>
                <w:bCs/>
                <w:sz w:val="24"/>
                <w:szCs w:val="24"/>
              </w:rPr>
            </w:pPr>
            <w:r>
              <w:rPr>
                <w:bCs/>
                <w:sz w:val="24"/>
                <w:szCs w:val="24"/>
              </w:rPr>
              <w:t>1</w:t>
            </w:r>
          </w:p>
          <w:p w:rsidR="00591CEA" w:rsidRPr="00C36313" w:rsidRDefault="00591CEA" w:rsidP="0089735D">
            <w:pPr>
              <w:tabs>
                <w:tab w:val="left" w:pos="5820"/>
                <w:tab w:val="center" w:pos="7339"/>
              </w:tabs>
              <w:jc w:val="center"/>
              <w:rPr>
                <w:bCs/>
                <w:sz w:val="24"/>
                <w:szCs w:val="24"/>
              </w:rPr>
            </w:pPr>
            <w:r>
              <w:rPr>
                <w:bCs/>
                <w:sz w:val="24"/>
                <w:szCs w:val="24"/>
              </w:rPr>
              <w:t>2</w:t>
            </w:r>
          </w:p>
        </w:tc>
        <w:tc>
          <w:tcPr>
            <w:tcW w:w="1852" w:type="dxa"/>
          </w:tcPr>
          <w:p w:rsidR="00591CEA" w:rsidRDefault="00591CEA" w:rsidP="0089735D">
            <w:pPr>
              <w:tabs>
                <w:tab w:val="left" w:pos="5820"/>
                <w:tab w:val="center" w:pos="7339"/>
              </w:tabs>
              <w:jc w:val="center"/>
              <w:rPr>
                <w:bCs/>
                <w:sz w:val="24"/>
                <w:szCs w:val="24"/>
              </w:rPr>
            </w:pPr>
            <w:r>
              <w:rPr>
                <w:bCs/>
                <w:sz w:val="24"/>
                <w:szCs w:val="24"/>
              </w:rPr>
              <w:t>1</w:t>
            </w:r>
          </w:p>
          <w:p w:rsidR="00591CEA" w:rsidRPr="00C36313" w:rsidRDefault="00591CEA" w:rsidP="0089735D">
            <w:pPr>
              <w:tabs>
                <w:tab w:val="left" w:pos="5820"/>
                <w:tab w:val="center" w:pos="7339"/>
              </w:tabs>
              <w:jc w:val="center"/>
              <w:rPr>
                <w:bCs/>
                <w:sz w:val="24"/>
                <w:szCs w:val="24"/>
              </w:rPr>
            </w:pPr>
            <w:r>
              <w:rPr>
                <w:bCs/>
                <w:sz w:val="24"/>
                <w:szCs w:val="24"/>
              </w:rPr>
              <w:t>2</w:t>
            </w:r>
          </w:p>
        </w:tc>
        <w:tc>
          <w:tcPr>
            <w:tcW w:w="2926" w:type="dxa"/>
          </w:tcPr>
          <w:p w:rsidR="00591CEA" w:rsidRDefault="00591CEA" w:rsidP="0089735D">
            <w:pPr>
              <w:rPr>
                <w:sz w:val="24"/>
                <w:szCs w:val="24"/>
              </w:rPr>
            </w:pPr>
            <w:r>
              <w:rPr>
                <w:sz w:val="24"/>
                <w:szCs w:val="24"/>
              </w:rPr>
              <w:t>Положения о структурных подразделениях ПОО</w:t>
            </w:r>
          </w:p>
          <w:p w:rsidR="00591CEA" w:rsidRPr="00AD3E74" w:rsidRDefault="00591CEA" w:rsidP="0089735D">
            <w:pPr>
              <w:rPr>
                <w:sz w:val="24"/>
                <w:szCs w:val="24"/>
              </w:rPr>
            </w:pPr>
            <w:r>
              <w:rPr>
                <w:sz w:val="24"/>
                <w:szCs w:val="24"/>
              </w:rPr>
              <w:t>Договоры аренды</w:t>
            </w:r>
          </w:p>
        </w:tc>
      </w:tr>
      <w:tr w:rsidR="00591CEA" w:rsidRPr="000C5CB7" w:rsidTr="0089735D">
        <w:tc>
          <w:tcPr>
            <w:tcW w:w="675" w:type="dxa"/>
          </w:tcPr>
          <w:p w:rsidR="00591CEA" w:rsidRDefault="00591CEA" w:rsidP="0089735D">
            <w:pPr>
              <w:jc w:val="center"/>
              <w:rPr>
                <w:bCs/>
                <w:sz w:val="24"/>
                <w:szCs w:val="24"/>
              </w:rPr>
            </w:pPr>
            <w:r>
              <w:rPr>
                <w:bCs/>
                <w:sz w:val="24"/>
                <w:szCs w:val="24"/>
              </w:rPr>
              <w:t>4.</w:t>
            </w:r>
          </w:p>
        </w:tc>
        <w:tc>
          <w:tcPr>
            <w:tcW w:w="13312" w:type="dxa"/>
            <w:gridSpan w:val="5"/>
          </w:tcPr>
          <w:p w:rsidR="00591CEA" w:rsidRPr="00AD3E74" w:rsidRDefault="00591CEA" w:rsidP="0089735D">
            <w:pPr>
              <w:rPr>
                <w:sz w:val="24"/>
                <w:szCs w:val="24"/>
              </w:rPr>
            </w:pPr>
            <w:r>
              <w:rPr>
                <w:sz w:val="24"/>
                <w:szCs w:val="24"/>
              </w:rPr>
              <w:t xml:space="preserve">Критерий 4. </w:t>
            </w:r>
            <w:r w:rsidRPr="00C36313">
              <w:rPr>
                <w:sz w:val="24"/>
                <w:szCs w:val="24"/>
              </w:rPr>
              <w:t>Оказание содействия профильным образовательным организациям в реализации образовательных программ в виде предоставления ресурсов в рамках сетевого взаимодействия</w:t>
            </w:r>
          </w:p>
        </w:tc>
      </w:tr>
      <w:tr w:rsidR="00591CEA" w:rsidRPr="000C5CB7" w:rsidTr="0089735D">
        <w:tc>
          <w:tcPr>
            <w:tcW w:w="675" w:type="dxa"/>
          </w:tcPr>
          <w:p w:rsidR="00591CEA" w:rsidRDefault="00591CEA" w:rsidP="0089735D">
            <w:pPr>
              <w:jc w:val="center"/>
              <w:rPr>
                <w:bCs/>
                <w:sz w:val="24"/>
                <w:szCs w:val="24"/>
              </w:rPr>
            </w:pPr>
            <w:r>
              <w:rPr>
                <w:bCs/>
                <w:sz w:val="24"/>
                <w:szCs w:val="24"/>
              </w:rPr>
              <w:t>4.1.</w:t>
            </w:r>
          </w:p>
        </w:tc>
        <w:tc>
          <w:tcPr>
            <w:tcW w:w="5013" w:type="dxa"/>
          </w:tcPr>
          <w:p w:rsidR="00591CEA" w:rsidRDefault="00591CEA" w:rsidP="0089735D">
            <w:pPr>
              <w:rPr>
                <w:sz w:val="24"/>
                <w:szCs w:val="24"/>
              </w:rPr>
            </w:pPr>
            <w:r w:rsidRPr="00C36313">
              <w:rPr>
                <w:sz w:val="24"/>
                <w:szCs w:val="24"/>
              </w:rPr>
              <w:t xml:space="preserve">Количество договоров  на дополнительное профессиональное   образование педагогических работников иных организаций, осуществляющих образовательную деятельность (повышение </w:t>
            </w:r>
            <w:r w:rsidRPr="00C36313">
              <w:rPr>
                <w:sz w:val="24"/>
                <w:szCs w:val="24"/>
              </w:rPr>
              <w:lastRenderedPageBreak/>
              <w:t>квалификации, переподготовки, стажировки)</w:t>
            </w:r>
          </w:p>
        </w:tc>
        <w:tc>
          <w:tcPr>
            <w:tcW w:w="1559" w:type="dxa"/>
          </w:tcPr>
          <w:p w:rsidR="00591CEA" w:rsidRPr="00C36313" w:rsidRDefault="00591CEA" w:rsidP="0089735D">
            <w:pPr>
              <w:tabs>
                <w:tab w:val="left" w:pos="5820"/>
                <w:tab w:val="center" w:pos="7339"/>
              </w:tabs>
              <w:jc w:val="center"/>
              <w:rPr>
                <w:bCs/>
                <w:sz w:val="24"/>
                <w:szCs w:val="24"/>
              </w:rPr>
            </w:pPr>
            <w:r w:rsidRPr="00463D5E">
              <w:rPr>
                <w:bCs/>
                <w:sz w:val="24"/>
                <w:szCs w:val="24"/>
              </w:rPr>
              <w:lastRenderedPageBreak/>
              <w:t>единиц</w:t>
            </w:r>
          </w:p>
        </w:tc>
        <w:tc>
          <w:tcPr>
            <w:tcW w:w="1962" w:type="dxa"/>
          </w:tcPr>
          <w:p w:rsidR="00591CEA" w:rsidRPr="00C36313" w:rsidRDefault="00591CEA" w:rsidP="0089735D">
            <w:pPr>
              <w:tabs>
                <w:tab w:val="left" w:pos="5820"/>
                <w:tab w:val="center" w:pos="7339"/>
              </w:tabs>
              <w:jc w:val="both"/>
              <w:rPr>
                <w:bCs/>
                <w:sz w:val="24"/>
                <w:szCs w:val="24"/>
              </w:rPr>
            </w:pPr>
            <w:r w:rsidRPr="00C36313">
              <w:rPr>
                <w:bCs/>
                <w:sz w:val="24"/>
                <w:szCs w:val="24"/>
              </w:rPr>
              <w:t>1-4 договора</w:t>
            </w:r>
          </w:p>
          <w:p w:rsidR="00591CEA" w:rsidRPr="00C36313" w:rsidRDefault="00591CEA" w:rsidP="0089735D">
            <w:pPr>
              <w:tabs>
                <w:tab w:val="left" w:pos="5820"/>
                <w:tab w:val="center" w:pos="7339"/>
              </w:tabs>
              <w:jc w:val="both"/>
              <w:rPr>
                <w:bCs/>
                <w:sz w:val="24"/>
                <w:szCs w:val="24"/>
              </w:rPr>
            </w:pPr>
            <w:r w:rsidRPr="00C36313">
              <w:rPr>
                <w:bCs/>
                <w:sz w:val="24"/>
                <w:szCs w:val="24"/>
              </w:rPr>
              <w:t>4-7 договоров</w:t>
            </w:r>
          </w:p>
          <w:p w:rsidR="00591CEA" w:rsidRPr="00C36313" w:rsidRDefault="00591CEA" w:rsidP="0089735D">
            <w:pPr>
              <w:tabs>
                <w:tab w:val="left" w:pos="5820"/>
                <w:tab w:val="center" w:pos="7339"/>
              </w:tabs>
              <w:jc w:val="both"/>
              <w:rPr>
                <w:bCs/>
                <w:sz w:val="24"/>
                <w:szCs w:val="24"/>
              </w:rPr>
            </w:pPr>
            <w:r w:rsidRPr="00C36313">
              <w:rPr>
                <w:bCs/>
                <w:sz w:val="24"/>
                <w:szCs w:val="24"/>
              </w:rPr>
              <w:t>&gt;7</w:t>
            </w:r>
          </w:p>
        </w:tc>
        <w:tc>
          <w:tcPr>
            <w:tcW w:w="185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rPr>
                <w:sz w:val="24"/>
                <w:szCs w:val="24"/>
              </w:rPr>
            </w:pPr>
            <w:r w:rsidRPr="00C36313">
              <w:rPr>
                <w:sz w:val="24"/>
                <w:szCs w:val="24"/>
              </w:rPr>
              <w:t>3</w:t>
            </w:r>
          </w:p>
        </w:tc>
        <w:tc>
          <w:tcPr>
            <w:tcW w:w="2926" w:type="dxa"/>
          </w:tcPr>
          <w:p w:rsidR="00591CEA" w:rsidRPr="00AD3E74" w:rsidRDefault="00591CEA" w:rsidP="0089735D">
            <w:pPr>
              <w:rPr>
                <w:sz w:val="24"/>
                <w:szCs w:val="24"/>
              </w:rPr>
            </w:pPr>
            <w:r w:rsidRPr="00C36313">
              <w:rPr>
                <w:sz w:val="24"/>
                <w:szCs w:val="24"/>
              </w:rPr>
              <w:t>Договора на дополнительное профессиональное образование</w:t>
            </w:r>
          </w:p>
        </w:tc>
      </w:tr>
      <w:tr w:rsidR="00591CEA" w:rsidRPr="000C5CB7" w:rsidTr="0089735D">
        <w:tc>
          <w:tcPr>
            <w:tcW w:w="675" w:type="dxa"/>
          </w:tcPr>
          <w:p w:rsidR="00591CEA" w:rsidRDefault="00591CEA" w:rsidP="0089735D">
            <w:pPr>
              <w:jc w:val="center"/>
              <w:rPr>
                <w:bCs/>
                <w:sz w:val="24"/>
                <w:szCs w:val="24"/>
              </w:rPr>
            </w:pPr>
            <w:r>
              <w:rPr>
                <w:bCs/>
                <w:sz w:val="24"/>
                <w:szCs w:val="24"/>
              </w:rPr>
              <w:lastRenderedPageBreak/>
              <w:t>5</w:t>
            </w:r>
          </w:p>
        </w:tc>
        <w:tc>
          <w:tcPr>
            <w:tcW w:w="13312" w:type="dxa"/>
            <w:gridSpan w:val="5"/>
          </w:tcPr>
          <w:p w:rsidR="00591CEA" w:rsidRPr="00736F32" w:rsidRDefault="00591CEA" w:rsidP="0089735D">
            <w:pPr>
              <w:rPr>
                <w:sz w:val="24"/>
                <w:szCs w:val="24"/>
              </w:rPr>
            </w:pPr>
            <w:r w:rsidRPr="00736F32">
              <w:rPr>
                <w:sz w:val="24"/>
                <w:szCs w:val="24"/>
              </w:rPr>
              <w:t>Критерий 5. Предоставление услуг образовательным организациям по информационной и методической поддержке реализации профильных образовательных программ</w:t>
            </w:r>
          </w:p>
        </w:tc>
      </w:tr>
      <w:tr w:rsidR="00591CEA" w:rsidRPr="000C5CB7" w:rsidTr="0089735D">
        <w:tc>
          <w:tcPr>
            <w:tcW w:w="675" w:type="dxa"/>
          </w:tcPr>
          <w:p w:rsidR="00591CEA" w:rsidRDefault="00591CEA" w:rsidP="0089735D">
            <w:pPr>
              <w:jc w:val="center"/>
              <w:rPr>
                <w:bCs/>
                <w:sz w:val="24"/>
                <w:szCs w:val="24"/>
              </w:rPr>
            </w:pPr>
            <w:r>
              <w:rPr>
                <w:bCs/>
                <w:sz w:val="24"/>
                <w:szCs w:val="24"/>
              </w:rPr>
              <w:t>5.1.</w:t>
            </w:r>
          </w:p>
        </w:tc>
        <w:tc>
          <w:tcPr>
            <w:tcW w:w="5013" w:type="dxa"/>
          </w:tcPr>
          <w:p w:rsidR="00591CEA" w:rsidRPr="00C36313" w:rsidRDefault="00591CEA" w:rsidP="0089735D">
            <w:pPr>
              <w:rPr>
                <w:sz w:val="24"/>
                <w:szCs w:val="24"/>
              </w:rPr>
            </w:pPr>
            <w:r w:rsidRPr="00C36313">
              <w:rPr>
                <w:sz w:val="24"/>
                <w:szCs w:val="24"/>
              </w:rPr>
              <w:t>Количество опубликованных учебно-методических материалов, в том числе размещенных в сети Интернет</w:t>
            </w:r>
          </w:p>
        </w:tc>
        <w:tc>
          <w:tcPr>
            <w:tcW w:w="1559" w:type="dxa"/>
          </w:tcPr>
          <w:p w:rsidR="00591CEA" w:rsidRPr="00C36313" w:rsidRDefault="00591CEA" w:rsidP="0089735D">
            <w:pPr>
              <w:tabs>
                <w:tab w:val="left" w:pos="5820"/>
                <w:tab w:val="center" w:pos="7339"/>
              </w:tabs>
              <w:jc w:val="center"/>
              <w:rPr>
                <w:bCs/>
                <w:sz w:val="24"/>
                <w:szCs w:val="24"/>
              </w:rPr>
            </w:pPr>
            <w:r w:rsidRPr="00463D5E">
              <w:rPr>
                <w:bCs/>
                <w:sz w:val="24"/>
                <w:szCs w:val="24"/>
              </w:rPr>
              <w:t>единиц</w:t>
            </w:r>
          </w:p>
        </w:tc>
        <w:tc>
          <w:tcPr>
            <w:tcW w:w="1962" w:type="dxa"/>
          </w:tcPr>
          <w:p w:rsidR="00591CEA" w:rsidRPr="00C36313" w:rsidRDefault="00591CEA" w:rsidP="0089735D">
            <w:pPr>
              <w:tabs>
                <w:tab w:val="left" w:pos="5820"/>
                <w:tab w:val="center" w:pos="7339"/>
              </w:tabs>
              <w:jc w:val="both"/>
              <w:rPr>
                <w:bCs/>
                <w:sz w:val="24"/>
                <w:szCs w:val="24"/>
              </w:rPr>
            </w:pPr>
            <w:r w:rsidRPr="00C36313">
              <w:rPr>
                <w:bCs/>
                <w:sz w:val="24"/>
                <w:szCs w:val="24"/>
              </w:rPr>
              <w:t>1-2</w:t>
            </w:r>
          </w:p>
          <w:p w:rsidR="00591CEA" w:rsidRPr="00C36313" w:rsidRDefault="00591CEA" w:rsidP="0089735D">
            <w:pPr>
              <w:tabs>
                <w:tab w:val="left" w:pos="5820"/>
                <w:tab w:val="center" w:pos="7339"/>
              </w:tabs>
              <w:jc w:val="both"/>
              <w:rPr>
                <w:bCs/>
                <w:sz w:val="24"/>
                <w:szCs w:val="24"/>
              </w:rPr>
            </w:pPr>
            <w:r w:rsidRPr="00C36313">
              <w:rPr>
                <w:bCs/>
                <w:sz w:val="24"/>
                <w:szCs w:val="24"/>
              </w:rPr>
              <w:t>3-4</w:t>
            </w:r>
          </w:p>
          <w:p w:rsidR="00591CEA" w:rsidRPr="00C36313" w:rsidRDefault="00591CEA" w:rsidP="0089735D">
            <w:pPr>
              <w:tabs>
                <w:tab w:val="left" w:pos="5820"/>
                <w:tab w:val="center" w:pos="7339"/>
              </w:tabs>
              <w:jc w:val="both"/>
              <w:rPr>
                <w:bCs/>
                <w:sz w:val="24"/>
                <w:szCs w:val="24"/>
              </w:rPr>
            </w:pPr>
            <w:r w:rsidRPr="00C36313">
              <w:rPr>
                <w:bCs/>
                <w:sz w:val="24"/>
                <w:szCs w:val="24"/>
              </w:rPr>
              <w:t>&gt;4</w:t>
            </w:r>
          </w:p>
        </w:tc>
        <w:tc>
          <w:tcPr>
            <w:tcW w:w="185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rPr>
                <w:sz w:val="24"/>
                <w:szCs w:val="24"/>
              </w:rPr>
            </w:pPr>
            <w:r w:rsidRPr="00C36313">
              <w:rPr>
                <w:sz w:val="24"/>
                <w:szCs w:val="24"/>
              </w:rPr>
              <w:t>3</w:t>
            </w:r>
          </w:p>
        </w:tc>
        <w:tc>
          <w:tcPr>
            <w:tcW w:w="2926" w:type="dxa"/>
          </w:tcPr>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6.</w:t>
            </w:r>
          </w:p>
        </w:tc>
        <w:tc>
          <w:tcPr>
            <w:tcW w:w="13312" w:type="dxa"/>
            <w:gridSpan w:val="5"/>
          </w:tcPr>
          <w:p w:rsidR="00591CEA" w:rsidRPr="00EB427E" w:rsidRDefault="00591CEA" w:rsidP="0089735D">
            <w:pPr>
              <w:rPr>
                <w:sz w:val="24"/>
                <w:szCs w:val="24"/>
              </w:rPr>
            </w:pPr>
            <w:r w:rsidRPr="00EB427E">
              <w:rPr>
                <w:sz w:val="24"/>
                <w:szCs w:val="24"/>
              </w:rPr>
              <w:t>Критерий 6. Предоставление услуг по независимой оценке качества подготовки обучающихся на основе критериев, заявленных заинтересованным заказчиком</w:t>
            </w:r>
          </w:p>
        </w:tc>
      </w:tr>
      <w:tr w:rsidR="00591CEA" w:rsidRPr="000C5CB7" w:rsidTr="0089735D">
        <w:tc>
          <w:tcPr>
            <w:tcW w:w="675" w:type="dxa"/>
          </w:tcPr>
          <w:p w:rsidR="00591CEA" w:rsidRDefault="00591CEA" w:rsidP="0089735D">
            <w:pPr>
              <w:jc w:val="center"/>
              <w:rPr>
                <w:bCs/>
                <w:sz w:val="24"/>
                <w:szCs w:val="24"/>
              </w:rPr>
            </w:pPr>
            <w:r>
              <w:rPr>
                <w:bCs/>
                <w:sz w:val="24"/>
                <w:szCs w:val="24"/>
              </w:rPr>
              <w:t>6.1.</w:t>
            </w:r>
          </w:p>
        </w:tc>
        <w:tc>
          <w:tcPr>
            <w:tcW w:w="5013" w:type="dxa"/>
          </w:tcPr>
          <w:p w:rsidR="00591CEA" w:rsidRPr="00C36313" w:rsidRDefault="00591CEA" w:rsidP="0089735D">
            <w:pPr>
              <w:tabs>
                <w:tab w:val="left" w:pos="0"/>
              </w:tabs>
              <w:rPr>
                <w:sz w:val="24"/>
                <w:szCs w:val="24"/>
              </w:rPr>
            </w:pPr>
            <w:r w:rsidRPr="00C36313">
              <w:rPr>
                <w:sz w:val="24"/>
                <w:szCs w:val="24"/>
              </w:rPr>
              <w:t>Количество  обуч</w:t>
            </w:r>
            <w:r>
              <w:rPr>
                <w:sz w:val="24"/>
                <w:szCs w:val="24"/>
              </w:rPr>
              <w:t>а</w:t>
            </w:r>
            <w:r w:rsidRPr="00C36313">
              <w:rPr>
                <w:sz w:val="24"/>
                <w:szCs w:val="24"/>
              </w:rPr>
              <w:t>вшихся в Ресурсном центре, получивших сертификаты о квалификации</w:t>
            </w:r>
            <w:r>
              <w:rPr>
                <w:sz w:val="24"/>
                <w:szCs w:val="24"/>
              </w:rPr>
              <w:t xml:space="preserve"> </w:t>
            </w:r>
            <w:r w:rsidRPr="00C36313">
              <w:rPr>
                <w:sz w:val="24"/>
                <w:szCs w:val="24"/>
              </w:rPr>
              <w:t>в течение первых трех месяцев после выпуска</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человек</w:t>
            </w:r>
          </w:p>
        </w:tc>
        <w:tc>
          <w:tcPr>
            <w:tcW w:w="1962" w:type="dxa"/>
          </w:tcPr>
          <w:p w:rsidR="00591CEA" w:rsidRPr="00C36313" w:rsidRDefault="00591CEA" w:rsidP="0089735D">
            <w:pPr>
              <w:tabs>
                <w:tab w:val="left" w:pos="5820"/>
                <w:tab w:val="center" w:pos="7339"/>
              </w:tabs>
              <w:jc w:val="both"/>
              <w:rPr>
                <w:bCs/>
                <w:sz w:val="24"/>
                <w:szCs w:val="24"/>
              </w:rPr>
            </w:pPr>
            <w:r w:rsidRPr="00C36313">
              <w:rPr>
                <w:bCs/>
                <w:sz w:val="24"/>
                <w:szCs w:val="24"/>
              </w:rPr>
              <w:t>1-10</w:t>
            </w:r>
          </w:p>
          <w:p w:rsidR="00591CEA" w:rsidRPr="00C36313" w:rsidRDefault="00591CEA" w:rsidP="0089735D">
            <w:pPr>
              <w:tabs>
                <w:tab w:val="left" w:pos="5820"/>
                <w:tab w:val="center" w:pos="7339"/>
              </w:tabs>
              <w:jc w:val="both"/>
              <w:rPr>
                <w:bCs/>
                <w:sz w:val="24"/>
                <w:szCs w:val="24"/>
              </w:rPr>
            </w:pPr>
            <w:r w:rsidRPr="00C36313">
              <w:rPr>
                <w:bCs/>
                <w:sz w:val="24"/>
                <w:szCs w:val="24"/>
              </w:rPr>
              <w:t>10-15</w:t>
            </w:r>
          </w:p>
          <w:p w:rsidR="00591CEA" w:rsidRPr="00C36313" w:rsidRDefault="00591CEA" w:rsidP="0089735D">
            <w:pPr>
              <w:tabs>
                <w:tab w:val="left" w:pos="5820"/>
                <w:tab w:val="center" w:pos="7339"/>
              </w:tabs>
              <w:jc w:val="both"/>
              <w:rPr>
                <w:bCs/>
                <w:sz w:val="24"/>
                <w:szCs w:val="24"/>
              </w:rPr>
            </w:pPr>
            <w:r w:rsidRPr="00C36313">
              <w:rPr>
                <w:bCs/>
                <w:sz w:val="24"/>
                <w:szCs w:val="24"/>
              </w:rPr>
              <w:t>&gt;15</w:t>
            </w:r>
          </w:p>
        </w:tc>
        <w:tc>
          <w:tcPr>
            <w:tcW w:w="185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rPr>
                <w:sz w:val="24"/>
                <w:szCs w:val="24"/>
              </w:rPr>
            </w:pPr>
            <w:r w:rsidRPr="00C36313">
              <w:rPr>
                <w:sz w:val="24"/>
                <w:szCs w:val="24"/>
              </w:rPr>
              <w:t>3</w:t>
            </w:r>
          </w:p>
        </w:tc>
        <w:tc>
          <w:tcPr>
            <w:tcW w:w="2926" w:type="dxa"/>
          </w:tcPr>
          <w:p w:rsidR="00591CEA" w:rsidRDefault="00591CEA" w:rsidP="0089735D">
            <w:r w:rsidRPr="00C74ACF">
              <w:rPr>
                <w:sz w:val="24"/>
                <w:szCs w:val="24"/>
              </w:rPr>
              <w:t>Заверенный сертифицирую</w:t>
            </w:r>
            <w:r>
              <w:rPr>
                <w:sz w:val="24"/>
                <w:szCs w:val="24"/>
              </w:rPr>
              <w:t xml:space="preserve">щей организацией </w:t>
            </w:r>
            <w:r w:rsidRPr="00C74ACF">
              <w:rPr>
                <w:sz w:val="24"/>
                <w:szCs w:val="24"/>
              </w:rPr>
              <w:t xml:space="preserve"> список </w:t>
            </w:r>
            <w:r>
              <w:rPr>
                <w:sz w:val="24"/>
                <w:szCs w:val="24"/>
              </w:rPr>
              <w:t xml:space="preserve"> обучающихся </w:t>
            </w:r>
          </w:p>
        </w:tc>
      </w:tr>
      <w:tr w:rsidR="00591CEA" w:rsidRPr="000C5CB7" w:rsidTr="0089735D">
        <w:tc>
          <w:tcPr>
            <w:tcW w:w="675" w:type="dxa"/>
          </w:tcPr>
          <w:p w:rsidR="00591CEA" w:rsidRDefault="00591CEA" w:rsidP="0089735D">
            <w:pPr>
              <w:jc w:val="center"/>
              <w:rPr>
                <w:bCs/>
                <w:sz w:val="24"/>
                <w:szCs w:val="24"/>
              </w:rPr>
            </w:pPr>
            <w:r>
              <w:rPr>
                <w:bCs/>
                <w:sz w:val="24"/>
                <w:szCs w:val="24"/>
              </w:rPr>
              <w:t>6.2.</w:t>
            </w:r>
          </w:p>
        </w:tc>
        <w:tc>
          <w:tcPr>
            <w:tcW w:w="5013" w:type="dxa"/>
          </w:tcPr>
          <w:p w:rsidR="00591CEA" w:rsidRPr="00C36313" w:rsidRDefault="00591CEA" w:rsidP="0089735D">
            <w:pPr>
              <w:tabs>
                <w:tab w:val="left" w:pos="0"/>
              </w:tabs>
              <w:rPr>
                <w:sz w:val="24"/>
                <w:szCs w:val="24"/>
              </w:rPr>
            </w:pPr>
            <w:r w:rsidRPr="00C36313">
              <w:rPr>
                <w:sz w:val="24"/>
                <w:szCs w:val="24"/>
              </w:rPr>
              <w:t>Доля обуч</w:t>
            </w:r>
            <w:r>
              <w:rPr>
                <w:sz w:val="24"/>
                <w:szCs w:val="24"/>
              </w:rPr>
              <w:t>а</w:t>
            </w:r>
            <w:r w:rsidRPr="00C36313">
              <w:rPr>
                <w:sz w:val="24"/>
                <w:szCs w:val="24"/>
              </w:rPr>
              <w:t>вшихся в Ресурсном центре, получивших сертификаты о квалификации, от среднегодового контингента Ресурсного центра</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процент</w:t>
            </w:r>
          </w:p>
        </w:tc>
        <w:tc>
          <w:tcPr>
            <w:tcW w:w="1962" w:type="dxa"/>
          </w:tcPr>
          <w:p w:rsidR="00591CEA" w:rsidRPr="00C36313" w:rsidRDefault="00591CEA" w:rsidP="0089735D">
            <w:pPr>
              <w:tabs>
                <w:tab w:val="left" w:pos="5820"/>
                <w:tab w:val="center" w:pos="7339"/>
              </w:tabs>
              <w:jc w:val="both"/>
              <w:rPr>
                <w:bCs/>
                <w:sz w:val="24"/>
                <w:szCs w:val="24"/>
              </w:rPr>
            </w:pPr>
            <w:r w:rsidRPr="00C36313">
              <w:rPr>
                <w:bCs/>
                <w:sz w:val="24"/>
                <w:szCs w:val="24"/>
              </w:rPr>
              <w:t>5-15</w:t>
            </w:r>
          </w:p>
          <w:p w:rsidR="00591CEA" w:rsidRPr="00C36313" w:rsidRDefault="00591CEA" w:rsidP="0089735D">
            <w:pPr>
              <w:tabs>
                <w:tab w:val="left" w:pos="5820"/>
                <w:tab w:val="center" w:pos="7339"/>
              </w:tabs>
              <w:jc w:val="both"/>
              <w:rPr>
                <w:bCs/>
                <w:sz w:val="24"/>
                <w:szCs w:val="24"/>
              </w:rPr>
            </w:pPr>
            <w:r w:rsidRPr="00C36313">
              <w:rPr>
                <w:bCs/>
                <w:sz w:val="24"/>
                <w:szCs w:val="24"/>
              </w:rPr>
              <w:t>16-25</w:t>
            </w:r>
          </w:p>
          <w:p w:rsidR="00591CEA" w:rsidRPr="00C36313" w:rsidRDefault="00591CEA" w:rsidP="0089735D">
            <w:pPr>
              <w:tabs>
                <w:tab w:val="left" w:pos="5820"/>
                <w:tab w:val="center" w:pos="7339"/>
              </w:tabs>
              <w:jc w:val="both"/>
              <w:rPr>
                <w:bCs/>
                <w:sz w:val="24"/>
                <w:szCs w:val="24"/>
              </w:rPr>
            </w:pPr>
            <w:r w:rsidRPr="00C36313">
              <w:rPr>
                <w:bCs/>
                <w:sz w:val="24"/>
                <w:szCs w:val="24"/>
              </w:rPr>
              <w:t>&gt;25</w:t>
            </w:r>
          </w:p>
        </w:tc>
        <w:tc>
          <w:tcPr>
            <w:tcW w:w="185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rPr>
                <w:sz w:val="24"/>
                <w:szCs w:val="24"/>
              </w:rPr>
            </w:pPr>
            <w:r w:rsidRPr="00C36313">
              <w:rPr>
                <w:sz w:val="24"/>
                <w:szCs w:val="24"/>
              </w:rPr>
              <w:t>3</w:t>
            </w:r>
          </w:p>
        </w:tc>
        <w:tc>
          <w:tcPr>
            <w:tcW w:w="2926" w:type="dxa"/>
          </w:tcPr>
          <w:p w:rsidR="00591CEA" w:rsidRDefault="00591CEA" w:rsidP="0089735D">
            <w:r w:rsidRPr="00C74ACF">
              <w:rPr>
                <w:sz w:val="24"/>
                <w:szCs w:val="24"/>
              </w:rPr>
              <w:t>Заверенный сертифицирую</w:t>
            </w:r>
            <w:r>
              <w:rPr>
                <w:sz w:val="24"/>
                <w:szCs w:val="24"/>
              </w:rPr>
              <w:t xml:space="preserve">щей организацией </w:t>
            </w:r>
            <w:r w:rsidRPr="00C74ACF">
              <w:rPr>
                <w:sz w:val="24"/>
                <w:szCs w:val="24"/>
              </w:rPr>
              <w:t xml:space="preserve"> список </w:t>
            </w:r>
            <w:r>
              <w:rPr>
                <w:sz w:val="24"/>
                <w:szCs w:val="24"/>
              </w:rPr>
              <w:t xml:space="preserve"> обучающихся</w:t>
            </w:r>
          </w:p>
        </w:tc>
      </w:tr>
      <w:tr w:rsidR="00591CEA" w:rsidRPr="000C5CB7" w:rsidTr="0089735D">
        <w:tc>
          <w:tcPr>
            <w:tcW w:w="675" w:type="dxa"/>
          </w:tcPr>
          <w:p w:rsidR="00591CEA" w:rsidRDefault="00591CEA" w:rsidP="0089735D">
            <w:pPr>
              <w:jc w:val="center"/>
              <w:rPr>
                <w:bCs/>
                <w:sz w:val="24"/>
                <w:szCs w:val="24"/>
              </w:rPr>
            </w:pPr>
            <w:r>
              <w:rPr>
                <w:bCs/>
                <w:sz w:val="24"/>
                <w:szCs w:val="24"/>
              </w:rPr>
              <w:t>6.3</w:t>
            </w:r>
          </w:p>
        </w:tc>
        <w:tc>
          <w:tcPr>
            <w:tcW w:w="5013" w:type="dxa"/>
          </w:tcPr>
          <w:p w:rsidR="00591CEA" w:rsidRPr="00C36313" w:rsidRDefault="00591CEA" w:rsidP="0089735D">
            <w:pPr>
              <w:tabs>
                <w:tab w:val="left" w:pos="0"/>
              </w:tabs>
              <w:rPr>
                <w:sz w:val="24"/>
                <w:szCs w:val="24"/>
              </w:rPr>
            </w:pPr>
            <w:r w:rsidRPr="00C36313">
              <w:rPr>
                <w:sz w:val="24"/>
                <w:szCs w:val="24"/>
              </w:rPr>
              <w:t>Количество обучившихся в Ресурсном центре, включенных в Федеральный реестр квалификаций</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человек</w:t>
            </w:r>
          </w:p>
        </w:tc>
        <w:tc>
          <w:tcPr>
            <w:tcW w:w="1962" w:type="dxa"/>
          </w:tcPr>
          <w:p w:rsidR="00591CEA" w:rsidRPr="00C36313" w:rsidRDefault="00591CEA" w:rsidP="0089735D">
            <w:pPr>
              <w:tabs>
                <w:tab w:val="left" w:pos="5820"/>
                <w:tab w:val="center" w:pos="7339"/>
              </w:tabs>
              <w:jc w:val="both"/>
              <w:rPr>
                <w:bCs/>
                <w:sz w:val="24"/>
                <w:szCs w:val="24"/>
              </w:rPr>
            </w:pPr>
            <w:r w:rsidRPr="00C36313">
              <w:rPr>
                <w:bCs/>
                <w:sz w:val="24"/>
                <w:szCs w:val="24"/>
              </w:rPr>
              <w:t>5-10</w:t>
            </w:r>
          </w:p>
          <w:p w:rsidR="00591CEA" w:rsidRPr="00C36313" w:rsidRDefault="00591CEA" w:rsidP="0089735D">
            <w:pPr>
              <w:tabs>
                <w:tab w:val="left" w:pos="5820"/>
                <w:tab w:val="center" w:pos="7339"/>
              </w:tabs>
              <w:jc w:val="both"/>
              <w:rPr>
                <w:bCs/>
                <w:sz w:val="24"/>
                <w:szCs w:val="24"/>
              </w:rPr>
            </w:pPr>
            <w:r w:rsidRPr="00C36313">
              <w:rPr>
                <w:bCs/>
                <w:sz w:val="24"/>
                <w:szCs w:val="24"/>
              </w:rPr>
              <w:t>10-15</w:t>
            </w:r>
          </w:p>
          <w:p w:rsidR="00591CEA" w:rsidRPr="00C36313" w:rsidRDefault="00591CEA" w:rsidP="0089735D">
            <w:pPr>
              <w:tabs>
                <w:tab w:val="left" w:pos="5820"/>
                <w:tab w:val="center" w:pos="7339"/>
              </w:tabs>
              <w:jc w:val="both"/>
              <w:rPr>
                <w:bCs/>
                <w:sz w:val="24"/>
                <w:szCs w:val="24"/>
              </w:rPr>
            </w:pPr>
            <w:r w:rsidRPr="00C36313">
              <w:rPr>
                <w:bCs/>
                <w:sz w:val="24"/>
                <w:szCs w:val="24"/>
              </w:rPr>
              <w:t>&gt;15</w:t>
            </w:r>
          </w:p>
        </w:tc>
        <w:tc>
          <w:tcPr>
            <w:tcW w:w="185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rPr>
                <w:sz w:val="24"/>
                <w:szCs w:val="24"/>
              </w:rPr>
            </w:pPr>
            <w:r w:rsidRPr="00C36313">
              <w:rPr>
                <w:sz w:val="24"/>
                <w:szCs w:val="24"/>
              </w:rPr>
              <w:t>3</w:t>
            </w:r>
          </w:p>
        </w:tc>
        <w:tc>
          <w:tcPr>
            <w:tcW w:w="2926" w:type="dxa"/>
          </w:tcPr>
          <w:p w:rsidR="00591CEA" w:rsidRPr="00C36313" w:rsidRDefault="00591CEA" w:rsidP="0089735D">
            <w:pPr>
              <w:tabs>
                <w:tab w:val="left" w:pos="5820"/>
                <w:tab w:val="center" w:pos="7339"/>
              </w:tabs>
              <w:jc w:val="both"/>
              <w:rPr>
                <w:bCs/>
                <w:sz w:val="24"/>
                <w:szCs w:val="24"/>
              </w:rPr>
            </w:pPr>
            <w:r w:rsidRPr="00C36313">
              <w:rPr>
                <w:bCs/>
                <w:sz w:val="24"/>
                <w:szCs w:val="24"/>
              </w:rPr>
              <w:t xml:space="preserve">Выписка из </w:t>
            </w:r>
            <w:r w:rsidRPr="00C36313">
              <w:rPr>
                <w:sz w:val="24"/>
                <w:szCs w:val="24"/>
              </w:rPr>
              <w:t>Федерального реестра квалификаций</w:t>
            </w:r>
          </w:p>
        </w:tc>
      </w:tr>
      <w:tr w:rsidR="00591CEA" w:rsidRPr="000C5CB7" w:rsidTr="0089735D">
        <w:tc>
          <w:tcPr>
            <w:tcW w:w="675" w:type="dxa"/>
          </w:tcPr>
          <w:p w:rsidR="00591CEA" w:rsidRDefault="00591CEA" w:rsidP="0089735D">
            <w:pPr>
              <w:jc w:val="center"/>
              <w:rPr>
                <w:bCs/>
                <w:sz w:val="24"/>
                <w:szCs w:val="24"/>
              </w:rPr>
            </w:pPr>
            <w:r>
              <w:rPr>
                <w:bCs/>
                <w:sz w:val="24"/>
                <w:szCs w:val="24"/>
              </w:rPr>
              <w:t>7.</w:t>
            </w:r>
          </w:p>
        </w:tc>
        <w:tc>
          <w:tcPr>
            <w:tcW w:w="13312" w:type="dxa"/>
            <w:gridSpan w:val="5"/>
          </w:tcPr>
          <w:p w:rsidR="00591CEA" w:rsidRPr="00EB427E" w:rsidRDefault="00591CEA" w:rsidP="0089735D">
            <w:pPr>
              <w:tabs>
                <w:tab w:val="left" w:pos="5820"/>
                <w:tab w:val="center" w:pos="7339"/>
              </w:tabs>
              <w:jc w:val="both"/>
              <w:rPr>
                <w:bCs/>
                <w:sz w:val="24"/>
                <w:szCs w:val="24"/>
              </w:rPr>
            </w:pPr>
            <w:r w:rsidRPr="00EB427E">
              <w:rPr>
                <w:bCs/>
                <w:sz w:val="24"/>
                <w:szCs w:val="24"/>
              </w:rPr>
              <w:t xml:space="preserve">Критерий 7. </w:t>
            </w:r>
            <w:r w:rsidRPr="00EB427E">
              <w:rPr>
                <w:sz w:val="24"/>
                <w:szCs w:val="24"/>
              </w:rPr>
              <w:t>Оказание содействия работодателям в специализации обучающихся для целей их последующего трудоустройства по  конкретным профессиональным навыкам</w:t>
            </w:r>
          </w:p>
        </w:tc>
      </w:tr>
      <w:tr w:rsidR="00591CEA" w:rsidRPr="000C5CB7" w:rsidTr="0089735D">
        <w:tc>
          <w:tcPr>
            <w:tcW w:w="675" w:type="dxa"/>
          </w:tcPr>
          <w:p w:rsidR="00591CEA" w:rsidRDefault="00591CEA" w:rsidP="0089735D">
            <w:pPr>
              <w:jc w:val="center"/>
              <w:rPr>
                <w:bCs/>
                <w:sz w:val="24"/>
                <w:szCs w:val="24"/>
              </w:rPr>
            </w:pPr>
            <w:r>
              <w:rPr>
                <w:bCs/>
                <w:sz w:val="24"/>
                <w:szCs w:val="24"/>
              </w:rPr>
              <w:t>7.1.</w:t>
            </w:r>
          </w:p>
        </w:tc>
        <w:tc>
          <w:tcPr>
            <w:tcW w:w="5013" w:type="dxa"/>
          </w:tcPr>
          <w:p w:rsidR="00591CEA" w:rsidRPr="00C36313" w:rsidRDefault="00591CEA" w:rsidP="0089735D">
            <w:pPr>
              <w:rPr>
                <w:sz w:val="24"/>
                <w:szCs w:val="24"/>
              </w:rPr>
            </w:pPr>
            <w:r w:rsidRPr="00C36313">
              <w:rPr>
                <w:sz w:val="24"/>
                <w:szCs w:val="24"/>
              </w:rPr>
              <w:t>Количество обучающихся в Ресурсном центре, обученных по заявке и по программам работодателей</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человек</w:t>
            </w:r>
          </w:p>
        </w:tc>
        <w:tc>
          <w:tcPr>
            <w:tcW w:w="1962" w:type="dxa"/>
          </w:tcPr>
          <w:p w:rsidR="00591CEA" w:rsidRPr="00C36313" w:rsidRDefault="00591CEA" w:rsidP="0089735D">
            <w:pPr>
              <w:tabs>
                <w:tab w:val="left" w:pos="5820"/>
                <w:tab w:val="center" w:pos="7339"/>
              </w:tabs>
              <w:jc w:val="both"/>
              <w:rPr>
                <w:bCs/>
                <w:sz w:val="24"/>
                <w:szCs w:val="24"/>
              </w:rPr>
            </w:pPr>
            <w:r w:rsidRPr="00C36313">
              <w:rPr>
                <w:bCs/>
                <w:sz w:val="24"/>
                <w:szCs w:val="24"/>
              </w:rPr>
              <w:t>1-5</w:t>
            </w:r>
          </w:p>
          <w:p w:rsidR="00591CEA" w:rsidRPr="00C36313" w:rsidRDefault="00591CEA" w:rsidP="0089735D">
            <w:pPr>
              <w:tabs>
                <w:tab w:val="left" w:pos="5820"/>
                <w:tab w:val="center" w:pos="7339"/>
              </w:tabs>
              <w:jc w:val="both"/>
              <w:rPr>
                <w:bCs/>
                <w:sz w:val="24"/>
                <w:szCs w:val="24"/>
              </w:rPr>
            </w:pPr>
            <w:r w:rsidRPr="00C36313">
              <w:rPr>
                <w:bCs/>
                <w:sz w:val="24"/>
                <w:szCs w:val="24"/>
              </w:rPr>
              <w:t>6-10</w:t>
            </w:r>
          </w:p>
          <w:p w:rsidR="00591CEA" w:rsidRPr="00C36313" w:rsidRDefault="00591CEA" w:rsidP="0089735D">
            <w:pPr>
              <w:tabs>
                <w:tab w:val="left" w:pos="5820"/>
                <w:tab w:val="center" w:pos="7339"/>
              </w:tabs>
              <w:jc w:val="both"/>
              <w:rPr>
                <w:bCs/>
                <w:sz w:val="24"/>
                <w:szCs w:val="24"/>
              </w:rPr>
            </w:pPr>
            <w:r w:rsidRPr="00C36313">
              <w:rPr>
                <w:bCs/>
                <w:sz w:val="24"/>
                <w:szCs w:val="24"/>
              </w:rPr>
              <w:t>&gt;10</w:t>
            </w:r>
          </w:p>
        </w:tc>
        <w:tc>
          <w:tcPr>
            <w:tcW w:w="185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rPr>
                <w:sz w:val="24"/>
                <w:szCs w:val="24"/>
              </w:rPr>
            </w:pPr>
            <w:r w:rsidRPr="00C36313">
              <w:rPr>
                <w:sz w:val="24"/>
                <w:szCs w:val="24"/>
              </w:rPr>
              <w:t>3</w:t>
            </w:r>
          </w:p>
        </w:tc>
        <w:tc>
          <w:tcPr>
            <w:tcW w:w="2926" w:type="dxa"/>
          </w:tcPr>
          <w:p w:rsidR="00591CEA" w:rsidRDefault="00591CEA" w:rsidP="0089735D">
            <w:r w:rsidRPr="00E127D9">
              <w:rPr>
                <w:bCs/>
                <w:sz w:val="24"/>
                <w:szCs w:val="24"/>
              </w:rPr>
              <w:t>Договоры с приложением технического задания</w:t>
            </w:r>
          </w:p>
        </w:tc>
      </w:tr>
      <w:tr w:rsidR="00591CEA" w:rsidRPr="000C5CB7" w:rsidTr="0089735D">
        <w:tc>
          <w:tcPr>
            <w:tcW w:w="675" w:type="dxa"/>
          </w:tcPr>
          <w:p w:rsidR="00591CEA" w:rsidRDefault="00591CEA" w:rsidP="0089735D">
            <w:pPr>
              <w:jc w:val="center"/>
              <w:rPr>
                <w:bCs/>
                <w:sz w:val="24"/>
                <w:szCs w:val="24"/>
              </w:rPr>
            </w:pPr>
            <w:r>
              <w:rPr>
                <w:bCs/>
                <w:sz w:val="24"/>
                <w:szCs w:val="24"/>
              </w:rPr>
              <w:t>7.2.</w:t>
            </w:r>
          </w:p>
        </w:tc>
        <w:tc>
          <w:tcPr>
            <w:tcW w:w="5013" w:type="dxa"/>
          </w:tcPr>
          <w:p w:rsidR="00591CEA" w:rsidRPr="00C36313" w:rsidRDefault="00591CEA" w:rsidP="0089735D">
            <w:pPr>
              <w:rPr>
                <w:sz w:val="24"/>
                <w:szCs w:val="24"/>
              </w:rPr>
            </w:pPr>
            <w:r w:rsidRPr="00C36313">
              <w:rPr>
                <w:sz w:val="24"/>
                <w:szCs w:val="24"/>
              </w:rPr>
              <w:t>Доля программ в Ресурсном центре, разработанных с участием работодателей, от общего количества программ, реализуемых в течение отчетного периода</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процент</w:t>
            </w:r>
          </w:p>
        </w:tc>
        <w:tc>
          <w:tcPr>
            <w:tcW w:w="1962" w:type="dxa"/>
          </w:tcPr>
          <w:p w:rsidR="00591CEA" w:rsidRPr="00C36313" w:rsidRDefault="00591CEA" w:rsidP="0089735D">
            <w:pPr>
              <w:tabs>
                <w:tab w:val="left" w:pos="5820"/>
                <w:tab w:val="center" w:pos="7339"/>
              </w:tabs>
              <w:jc w:val="both"/>
              <w:rPr>
                <w:bCs/>
                <w:sz w:val="24"/>
                <w:szCs w:val="24"/>
              </w:rPr>
            </w:pPr>
            <w:r w:rsidRPr="00C36313">
              <w:rPr>
                <w:bCs/>
                <w:sz w:val="24"/>
                <w:szCs w:val="24"/>
              </w:rPr>
              <w:t>5-40</w:t>
            </w:r>
          </w:p>
          <w:p w:rsidR="00591CEA" w:rsidRPr="00C36313" w:rsidRDefault="00591CEA" w:rsidP="0089735D">
            <w:pPr>
              <w:tabs>
                <w:tab w:val="left" w:pos="5820"/>
                <w:tab w:val="center" w:pos="7339"/>
              </w:tabs>
              <w:jc w:val="both"/>
              <w:rPr>
                <w:bCs/>
                <w:sz w:val="24"/>
                <w:szCs w:val="24"/>
              </w:rPr>
            </w:pPr>
            <w:r w:rsidRPr="00C36313">
              <w:rPr>
                <w:bCs/>
                <w:sz w:val="24"/>
                <w:szCs w:val="24"/>
              </w:rPr>
              <w:t>41-70</w:t>
            </w:r>
          </w:p>
          <w:p w:rsidR="00591CEA" w:rsidRPr="00C36313" w:rsidRDefault="00591CEA" w:rsidP="0089735D">
            <w:pPr>
              <w:tabs>
                <w:tab w:val="left" w:pos="5820"/>
                <w:tab w:val="center" w:pos="7339"/>
              </w:tabs>
              <w:jc w:val="both"/>
              <w:rPr>
                <w:bCs/>
                <w:sz w:val="24"/>
                <w:szCs w:val="24"/>
              </w:rPr>
            </w:pPr>
            <w:r w:rsidRPr="00C36313">
              <w:rPr>
                <w:bCs/>
                <w:sz w:val="24"/>
                <w:szCs w:val="24"/>
              </w:rPr>
              <w:t>&gt;70</w:t>
            </w:r>
          </w:p>
        </w:tc>
        <w:tc>
          <w:tcPr>
            <w:tcW w:w="185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rPr>
                <w:sz w:val="24"/>
                <w:szCs w:val="24"/>
              </w:rPr>
            </w:pPr>
            <w:r w:rsidRPr="00C36313">
              <w:rPr>
                <w:sz w:val="24"/>
                <w:szCs w:val="24"/>
              </w:rPr>
              <w:t>3</w:t>
            </w:r>
          </w:p>
        </w:tc>
        <w:tc>
          <w:tcPr>
            <w:tcW w:w="2926" w:type="dxa"/>
          </w:tcPr>
          <w:p w:rsidR="00591CEA" w:rsidRDefault="00591CEA" w:rsidP="0089735D">
            <w:r w:rsidRPr="00E127D9">
              <w:rPr>
                <w:bCs/>
                <w:sz w:val="24"/>
                <w:szCs w:val="24"/>
              </w:rPr>
              <w:t>Договоры с приложением технического задания</w:t>
            </w:r>
          </w:p>
        </w:tc>
      </w:tr>
      <w:tr w:rsidR="00591CEA" w:rsidRPr="000C5CB7" w:rsidTr="0089735D">
        <w:tc>
          <w:tcPr>
            <w:tcW w:w="675" w:type="dxa"/>
          </w:tcPr>
          <w:p w:rsidR="00591CEA" w:rsidRDefault="00591CEA" w:rsidP="0089735D">
            <w:pPr>
              <w:jc w:val="center"/>
              <w:rPr>
                <w:bCs/>
                <w:sz w:val="24"/>
                <w:szCs w:val="24"/>
              </w:rPr>
            </w:pPr>
            <w:r>
              <w:rPr>
                <w:bCs/>
                <w:sz w:val="24"/>
                <w:szCs w:val="24"/>
              </w:rPr>
              <w:t>8.</w:t>
            </w:r>
          </w:p>
        </w:tc>
        <w:tc>
          <w:tcPr>
            <w:tcW w:w="13312" w:type="dxa"/>
            <w:gridSpan w:val="5"/>
          </w:tcPr>
          <w:p w:rsidR="00591CEA" w:rsidRPr="00E127D9" w:rsidRDefault="00591CEA" w:rsidP="0089735D">
            <w:pPr>
              <w:rPr>
                <w:bCs/>
                <w:sz w:val="24"/>
                <w:szCs w:val="24"/>
              </w:rPr>
            </w:pPr>
            <w:r>
              <w:rPr>
                <w:sz w:val="24"/>
                <w:szCs w:val="24"/>
              </w:rPr>
              <w:t xml:space="preserve">Критерий 8. </w:t>
            </w:r>
            <w:r w:rsidRPr="00C36313">
              <w:rPr>
                <w:sz w:val="24"/>
                <w:szCs w:val="24"/>
              </w:rPr>
              <w:t xml:space="preserve">Содействие в проведении профильных организационных, методических, конкурсных мероприятий </w:t>
            </w:r>
            <w:r>
              <w:rPr>
                <w:sz w:val="24"/>
                <w:szCs w:val="24"/>
              </w:rPr>
              <w:t xml:space="preserve">на базе </w:t>
            </w:r>
            <w:r w:rsidRPr="00C36313">
              <w:rPr>
                <w:sz w:val="24"/>
                <w:szCs w:val="24"/>
              </w:rPr>
              <w:t>Ресурсного центра</w:t>
            </w:r>
          </w:p>
        </w:tc>
      </w:tr>
      <w:tr w:rsidR="00591CEA" w:rsidRPr="000C5CB7" w:rsidTr="0089735D">
        <w:tc>
          <w:tcPr>
            <w:tcW w:w="675" w:type="dxa"/>
          </w:tcPr>
          <w:p w:rsidR="00591CEA" w:rsidRDefault="00591CEA" w:rsidP="0089735D">
            <w:pPr>
              <w:jc w:val="center"/>
              <w:rPr>
                <w:bCs/>
                <w:sz w:val="24"/>
                <w:szCs w:val="24"/>
              </w:rPr>
            </w:pPr>
            <w:r>
              <w:rPr>
                <w:bCs/>
                <w:sz w:val="24"/>
                <w:szCs w:val="24"/>
              </w:rPr>
              <w:t>8.1.</w:t>
            </w:r>
          </w:p>
        </w:tc>
        <w:tc>
          <w:tcPr>
            <w:tcW w:w="5013" w:type="dxa"/>
          </w:tcPr>
          <w:p w:rsidR="00591CEA" w:rsidRPr="00C36313" w:rsidRDefault="00591CEA" w:rsidP="0089735D">
            <w:pPr>
              <w:rPr>
                <w:sz w:val="24"/>
                <w:szCs w:val="24"/>
              </w:rPr>
            </w:pPr>
            <w:r w:rsidRPr="00C36313">
              <w:rPr>
                <w:sz w:val="24"/>
                <w:szCs w:val="24"/>
              </w:rPr>
              <w:t xml:space="preserve">Количество конкурсов </w:t>
            </w:r>
            <w:proofErr w:type="spellStart"/>
            <w:r w:rsidRPr="00C36313">
              <w:rPr>
                <w:sz w:val="24"/>
                <w:szCs w:val="24"/>
              </w:rPr>
              <w:t>профмастерства</w:t>
            </w:r>
            <w:proofErr w:type="spellEnd"/>
            <w:r>
              <w:rPr>
                <w:sz w:val="24"/>
                <w:szCs w:val="24"/>
              </w:rPr>
              <w:t xml:space="preserve"> </w:t>
            </w:r>
            <w:r w:rsidRPr="00C36313">
              <w:rPr>
                <w:sz w:val="24"/>
                <w:szCs w:val="24"/>
              </w:rPr>
              <w:t xml:space="preserve"> </w:t>
            </w:r>
            <w:r>
              <w:rPr>
                <w:sz w:val="24"/>
                <w:szCs w:val="24"/>
              </w:rPr>
              <w:t>(чемпионатов</w:t>
            </w:r>
            <w:r w:rsidRPr="00C36313">
              <w:rPr>
                <w:sz w:val="24"/>
                <w:szCs w:val="24"/>
              </w:rPr>
              <w:t xml:space="preserve"> W</w:t>
            </w:r>
            <w:proofErr w:type="spellStart"/>
            <w:r w:rsidRPr="00C36313">
              <w:rPr>
                <w:sz w:val="24"/>
                <w:szCs w:val="24"/>
                <w:lang w:val="en-US"/>
              </w:rPr>
              <w:t>orldskills</w:t>
            </w:r>
            <w:proofErr w:type="spellEnd"/>
            <w:r>
              <w:rPr>
                <w:sz w:val="24"/>
                <w:szCs w:val="24"/>
              </w:rPr>
              <w:t xml:space="preserve">) </w:t>
            </w:r>
            <w:r w:rsidRPr="00C36313">
              <w:rPr>
                <w:sz w:val="24"/>
                <w:szCs w:val="24"/>
              </w:rPr>
              <w:t xml:space="preserve">с использованием </w:t>
            </w:r>
            <w:r w:rsidRPr="00C36313">
              <w:rPr>
                <w:sz w:val="24"/>
                <w:szCs w:val="24"/>
              </w:rPr>
              <w:lastRenderedPageBreak/>
              <w:t>возможностей РЦ</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lastRenderedPageBreak/>
              <w:t>единиц</w:t>
            </w:r>
          </w:p>
        </w:tc>
        <w:tc>
          <w:tcPr>
            <w:tcW w:w="196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tabs>
                <w:tab w:val="left" w:pos="5820"/>
                <w:tab w:val="center" w:pos="7339"/>
              </w:tabs>
              <w:jc w:val="both"/>
              <w:rPr>
                <w:bCs/>
                <w:sz w:val="24"/>
                <w:szCs w:val="24"/>
              </w:rPr>
            </w:pPr>
            <w:r w:rsidRPr="00C36313">
              <w:rPr>
                <w:bCs/>
                <w:sz w:val="24"/>
                <w:szCs w:val="24"/>
              </w:rPr>
              <w:lastRenderedPageBreak/>
              <w:t>&gt;2</w:t>
            </w:r>
          </w:p>
        </w:tc>
        <w:tc>
          <w:tcPr>
            <w:tcW w:w="1852" w:type="dxa"/>
          </w:tcPr>
          <w:p w:rsidR="00591CEA" w:rsidRPr="00C36313" w:rsidRDefault="00591CEA" w:rsidP="0089735D">
            <w:pPr>
              <w:tabs>
                <w:tab w:val="left" w:pos="5820"/>
                <w:tab w:val="center" w:pos="7339"/>
              </w:tabs>
              <w:jc w:val="both"/>
              <w:rPr>
                <w:bCs/>
                <w:sz w:val="24"/>
                <w:szCs w:val="24"/>
              </w:rPr>
            </w:pPr>
            <w:r w:rsidRPr="00C36313">
              <w:rPr>
                <w:bCs/>
                <w:sz w:val="24"/>
                <w:szCs w:val="24"/>
              </w:rPr>
              <w:lastRenderedPageBreak/>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rPr>
                <w:sz w:val="24"/>
                <w:szCs w:val="24"/>
              </w:rPr>
            </w:pPr>
            <w:r w:rsidRPr="00C36313">
              <w:rPr>
                <w:sz w:val="24"/>
                <w:szCs w:val="24"/>
              </w:rPr>
              <w:lastRenderedPageBreak/>
              <w:t>3</w:t>
            </w:r>
          </w:p>
        </w:tc>
        <w:tc>
          <w:tcPr>
            <w:tcW w:w="2926" w:type="dxa"/>
          </w:tcPr>
          <w:p w:rsidR="00591CEA" w:rsidRPr="00C36313" w:rsidRDefault="00591CEA" w:rsidP="0089735D">
            <w:pPr>
              <w:tabs>
                <w:tab w:val="left" w:pos="5820"/>
                <w:tab w:val="center" w:pos="7339"/>
              </w:tabs>
              <w:rPr>
                <w:bCs/>
                <w:sz w:val="24"/>
                <w:szCs w:val="24"/>
              </w:rPr>
            </w:pPr>
            <w:r w:rsidRPr="00C36313">
              <w:rPr>
                <w:sz w:val="24"/>
                <w:szCs w:val="24"/>
              </w:rPr>
              <w:lastRenderedPageBreak/>
              <w:t xml:space="preserve">Копии документов об участии в конкурсах </w:t>
            </w:r>
            <w:r w:rsidRPr="00C36313">
              <w:rPr>
                <w:sz w:val="24"/>
                <w:szCs w:val="24"/>
              </w:rPr>
              <w:lastRenderedPageBreak/>
              <w:t>профессионального мастерства, W</w:t>
            </w:r>
            <w:proofErr w:type="spellStart"/>
            <w:r w:rsidRPr="00C36313">
              <w:rPr>
                <w:sz w:val="24"/>
                <w:szCs w:val="24"/>
                <w:lang w:val="en-US"/>
              </w:rPr>
              <w:t>orldskills</w:t>
            </w:r>
            <w:proofErr w:type="spellEnd"/>
            <w:r w:rsidRPr="00C36313">
              <w:rPr>
                <w:sz w:val="24"/>
                <w:szCs w:val="24"/>
              </w:rPr>
              <w:t xml:space="preserve"> с использованием возможностей РЦ</w:t>
            </w:r>
          </w:p>
        </w:tc>
      </w:tr>
      <w:tr w:rsidR="00591CEA" w:rsidRPr="000C5CB7" w:rsidTr="0089735D">
        <w:tc>
          <w:tcPr>
            <w:tcW w:w="675" w:type="dxa"/>
          </w:tcPr>
          <w:p w:rsidR="00591CEA" w:rsidRDefault="00591CEA" w:rsidP="0089735D">
            <w:pPr>
              <w:jc w:val="center"/>
              <w:rPr>
                <w:bCs/>
                <w:sz w:val="24"/>
                <w:szCs w:val="24"/>
              </w:rPr>
            </w:pPr>
            <w:r>
              <w:rPr>
                <w:bCs/>
                <w:sz w:val="24"/>
                <w:szCs w:val="24"/>
              </w:rPr>
              <w:lastRenderedPageBreak/>
              <w:t>8.2.</w:t>
            </w:r>
          </w:p>
        </w:tc>
        <w:tc>
          <w:tcPr>
            <w:tcW w:w="5013" w:type="dxa"/>
          </w:tcPr>
          <w:p w:rsidR="00591CEA" w:rsidRPr="00C36313" w:rsidRDefault="00591CEA" w:rsidP="0089735D">
            <w:pPr>
              <w:rPr>
                <w:sz w:val="24"/>
                <w:szCs w:val="24"/>
              </w:rPr>
            </w:pPr>
            <w:r w:rsidRPr="00C36313">
              <w:rPr>
                <w:sz w:val="24"/>
                <w:szCs w:val="24"/>
              </w:rPr>
              <w:t>Количество методических семинаров, круглых столов, конференций, мастер-классов, проведенных на базе РЦ</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96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tabs>
                <w:tab w:val="left" w:pos="5820"/>
                <w:tab w:val="center" w:pos="7339"/>
              </w:tabs>
              <w:jc w:val="both"/>
              <w:rPr>
                <w:bCs/>
                <w:sz w:val="24"/>
                <w:szCs w:val="24"/>
              </w:rPr>
            </w:pPr>
            <w:r w:rsidRPr="00C36313">
              <w:rPr>
                <w:bCs/>
                <w:sz w:val="24"/>
                <w:szCs w:val="24"/>
              </w:rPr>
              <w:t>3 и более</w:t>
            </w:r>
          </w:p>
        </w:tc>
        <w:tc>
          <w:tcPr>
            <w:tcW w:w="185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rPr>
                <w:sz w:val="24"/>
                <w:szCs w:val="24"/>
              </w:rPr>
            </w:pPr>
            <w:r w:rsidRPr="00C36313">
              <w:rPr>
                <w:sz w:val="24"/>
                <w:szCs w:val="24"/>
              </w:rPr>
              <w:t>3</w:t>
            </w:r>
          </w:p>
        </w:tc>
        <w:tc>
          <w:tcPr>
            <w:tcW w:w="2926" w:type="dxa"/>
          </w:tcPr>
          <w:p w:rsidR="00591CEA" w:rsidRPr="00C36313" w:rsidRDefault="00591CEA" w:rsidP="0089735D">
            <w:pPr>
              <w:tabs>
                <w:tab w:val="left" w:pos="5820"/>
                <w:tab w:val="center" w:pos="7339"/>
              </w:tabs>
              <w:jc w:val="both"/>
              <w:rPr>
                <w:bCs/>
                <w:sz w:val="24"/>
                <w:szCs w:val="24"/>
              </w:rPr>
            </w:pPr>
            <w:r w:rsidRPr="00C36313">
              <w:rPr>
                <w:bCs/>
                <w:sz w:val="24"/>
                <w:szCs w:val="24"/>
              </w:rPr>
              <w:t>Перечень мероприятий с указанием даты проведения, названия мероприятия, состава участников, посетивших мероприятие и приложением программ</w:t>
            </w:r>
          </w:p>
        </w:tc>
      </w:tr>
      <w:tr w:rsidR="00591CEA" w:rsidRPr="000C5CB7" w:rsidTr="0089735D">
        <w:tc>
          <w:tcPr>
            <w:tcW w:w="675" w:type="dxa"/>
          </w:tcPr>
          <w:p w:rsidR="00591CEA" w:rsidRDefault="00591CEA" w:rsidP="0089735D">
            <w:pPr>
              <w:jc w:val="center"/>
              <w:rPr>
                <w:bCs/>
                <w:sz w:val="24"/>
                <w:szCs w:val="24"/>
              </w:rPr>
            </w:pPr>
            <w:r>
              <w:rPr>
                <w:bCs/>
                <w:sz w:val="24"/>
                <w:szCs w:val="24"/>
              </w:rPr>
              <w:t>8.3.</w:t>
            </w:r>
          </w:p>
        </w:tc>
        <w:tc>
          <w:tcPr>
            <w:tcW w:w="5013" w:type="dxa"/>
          </w:tcPr>
          <w:p w:rsidR="00591CEA" w:rsidRPr="00C36313" w:rsidRDefault="00591CEA" w:rsidP="0089735D">
            <w:pPr>
              <w:rPr>
                <w:sz w:val="24"/>
                <w:szCs w:val="24"/>
              </w:rPr>
            </w:pPr>
            <w:r w:rsidRPr="00C36313">
              <w:rPr>
                <w:sz w:val="24"/>
                <w:szCs w:val="24"/>
              </w:rPr>
              <w:t>Количество организационных мероприятий, проведенных на базе РЦ</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96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tabs>
                <w:tab w:val="left" w:pos="5820"/>
                <w:tab w:val="center" w:pos="7339"/>
              </w:tabs>
              <w:jc w:val="both"/>
              <w:rPr>
                <w:bCs/>
                <w:sz w:val="24"/>
                <w:szCs w:val="24"/>
              </w:rPr>
            </w:pPr>
            <w:r w:rsidRPr="00C36313">
              <w:rPr>
                <w:bCs/>
                <w:sz w:val="24"/>
                <w:szCs w:val="24"/>
              </w:rPr>
              <w:t>3 и более</w:t>
            </w:r>
          </w:p>
        </w:tc>
        <w:tc>
          <w:tcPr>
            <w:tcW w:w="1852" w:type="dxa"/>
          </w:tcPr>
          <w:p w:rsidR="00591CEA" w:rsidRPr="00C36313" w:rsidRDefault="00591CEA" w:rsidP="0089735D">
            <w:pPr>
              <w:tabs>
                <w:tab w:val="left" w:pos="5820"/>
                <w:tab w:val="center" w:pos="7339"/>
              </w:tabs>
              <w:jc w:val="both"/>
              <w:rPr>
                <w:bCs/>
                <w:sz w:val="24"/>
                <w:szCs w:val="24"/>
              </w:rPr>
            </w:pPr>
            <w:r w:rsidRPr="00C36313">
              <w:rPr>
                <w:bCs/>
                <w:sz w:val="24"/>
                <w:szCs w:val="24"/>
              </w:rPr>
              <w:t>1</w:t>
            </w:r>
          </w:p>
          <w:p w:rsidR="00591CEA" w:rsidRPr="00C36313" w:rsidRDefault="00591CEA" w:rsidP="0089735D">
            <w:pPr>
              <w:tabs>
                <w:tab w:val="left" w:pos="5820"/>
                <w:tab w:val="center" w:pos="7339"/>
              </w:tabs>
              <w:jc w:val="both"/>
              <w:rPr>
                <w:bCs/>
                <w:sz w:val="24"/>
                <w:szCs w:val="24"/>
              </w:rPr>
            </w:pPr>
            <w:r w:rsidRPr="00C36313">
              <w:rPr>
                <w:bCs/>
                <w:sz w:val="24"/>
                <w:szCs w:val="24"/>
              </w:rPr>
              <w:t>2</w:t>
            </w:r>
          </w:p>
          <w:p w:rsidR="00591CEA" w:rsidRPr="00C36313" w:rsidRDefault="00591CEA" w:rsidP="0089735D">
            <w:pPr>
              <w:rPr>
                <w:sz w:val="24"/>
                <w:szCs w:val="24"/>
              </w:rPr>
            </w:pPr>
            <w:r w:rsidRPr="00C36313">
              <w:rPr>
                <w:sz w:val="24"/>
                <w:szCs w:val="24"/>
              </w:rPr>
              <w:t>3</w:t>
            </w:r>
          </w:p>
        </w:tc>
        <w:tc>
          <w:tcPr>
            <w:tcW w:w="2926" w:type="dxa"/>
          </w:tcPr>
          <w:p w:rsidR="00591CEA" w:rsidRPr="00C36313" w:rsidRDefault="00591CEA" w:rsidP="0089735D">
            <w:pPr>
              <w:tabs>
                <w:tab w:val="left" w:pos="5820"/>
                <w:tab w:val="center" w:pos="7339"/>
              </w:tabs>
              <w:jc w:val="both"/>
              <w:rPr>
                <w:bCs/>
                <w:sz w:val="24"/>
                <w:szCs w:val="24"/>
              </w:rPr>
            </w:pPr>
            <w:r w:rsidRPr="00C36313">
              <w:rPr>
                <w:bCs/>
                <w:sz w:val="24"/>
                <w:szCs w:val="24"/>
              </w:rPr>
              <w:t>Перечень мероприятий с указанием даты проведения, названия мероприятия, состава участников, посетивших мероприятие и приложением программ</w:t>
            </w:r>
          </w:p>
        </w:tc>
      </w:tr>
    </w:tbl>
    <w:p w:rsidR="00591CEA" w:rsidRDefault="00591CEA" w:rsidP="00591CEA"/>
    <w:p w:rsidR="00591CEA" w:rsidRDefault="00591CEA" w:rsidP="00591CEA">
      <w:pPr>
        <w:spacing w:line="360" w:lineRule="auto"/>
      </w:pPr>
    </w:p>
    <w:p w:rsidR="00591CEA" w:rsidRDefault="00591CEA" w:rsidP="00591CEA">
      <w:pPr>
        <w:spacing w:line="360" w:lineRule="auto"/>
      </w:pPr>
    </w:p>
    <w:p w:rsidR="00591CEA" w:rsidRDefault="00591CEA" w:rsidP="00591CEA">
      <w:pPr>
        <w:spacing w:line="360" w:lineRule="auto"/>
      </w:pPr>
    </w:p>
    <w:p w:rsidR="00591CEA" w:rsidRDefault="00591CEA" w:rsidP="00591CEA">
      <w:pPr>
        <w:spacing w:line="360" w:lineRule="auto"/>
      </w:pPr>
    </w:p>
    <w:p w:rsidR="00591CEA" w:rsidRDefault="00591CEA" w:rsidP="00591CEA">
      <w:pPr>
        <w:spacing w:line="360" w:lineRule="auto"/>
      </w:pPr>
    </w:p>
    <w:p w:rsidR="00591CEA" w:rsidRDefault="00591CEA" w:rsidP="00591CEA">
      <w:pPr>
        <w:spacing w:line="360" w:lineRule="auto"/>
      </w:pPr>
      <w:r>
        <w:br w:type="page"/>
      </w:r>
    </w:p>
    <w:tbl>
      <w:tblPr>
        <w:tblW w:w="15417" w:type="dxa"/>
        <w:tblLook w:val="04A0" w:firstRow="1" w:lastRow="0" w:firstColumn="1" w:lastColumn="0" w:noHBand="0" w:noVBand="1"/>
      </w:tblPr>
      <w:tblGrid>
        <w:gridCol w:w="10740"/>
        <w:gridCol w:w="4677"/>
      </w:tblGrid>
      <w:tr w:rsidR="00591CEA" w:rsidRPr="00A06DEC" w:rsidTr="0089735D">
        <w:tc>
          <w:tcPr>
            <w:tcW w:w="10740" w:type="dxa"/>
          </w:tcPr>
          <w:p w:rsidR="00591CEA" w:rsidRPr="00A06DEC" w:rsidRDefault="00591CEA" w:rsidP="0089735D">
            <w:pPr>
              <w:jc w:val="center"/>
              <w:rPr>
                <w:sz w:val="24"/>
                <w:szCs w:val="24"/>
              </w:rPr>
            </w:pPr>
          </w:p>
        </w:tc>
        <w:tc>
          <w:tcPr>
            <w:tcW w:w="4677" w:type="dxa"/>
          </w:tcPr>
          <w:p w:rsidR="00591CEA" w:rsidRDefault="00591CEA" w:rsidP="0089735D">
            <w:pPr>
              <w:rPr>
                <w:szCs w:val="28"/>
              </w:rPr>
            </w:pPr>
            <w:r w:rsidRPr="003A4052">
              <w:rPr>
                <w:szCs w:val="28"/>
              </w:rPr>
              <w:t xml:space="preserve">Приложение </w:t>
            </w:r>
            <w:r>
              <w:rPr>
                <w:szCs w:val="28"/>
              </w:rPr>
              <w:t>3</w:t>
            </w:r>
          </w:p>
          <w:p w:rsidR="00591CEA" w:rsidRPr="00F8296C" w:rsidRDefault="00591CEA" w:rsidP="0089735D">
            <w:pPr>
              <w:rPr>
                <w:b/>
                <w:szCs w:val="28"/>
              </w:rPr>
            </w:pPr>
            <w:r w:rsidRPr="00F8296C">
              <w:rPr>
                <w:b/>
                <w:szCs w:val="28"/>
              </w:rPr>
              <w:t>Форма отчёта</w:t>
            </w:r>
          </w:p>
          <w:p w:rsidR="00591CEA" w:rsidRPr="003A4052" w:rsidRDefault="00591CEA" w:rsidP="0089735D">
            <w:pPr>
              <w:rPr>
                <w:szCs w:val="28"/>
              </w:rPr>
            </w:pPr>
            <w:r>
              <w:rPr>
                <w:szCs w:val="28"/>
              </w:rPr>
              <w:t>Утверждено</w:t>
            </w:r>
            <w:r w:rsidRPr="003A4052">
              <w:rPr>
                <w:szCs w:val="28"/>
              </w:rPr>
              <w:t xml:space="preserve"> </w:t>
            </w:r>
          </w:p>
          <w:p w:rsidR="00591CEA" w:rsidRPr="003A4052" w:rsidRDefault="00591CEA" w:rsidP="0089735D">
            <w:pPr>
              <w:rPr>
                <w:szCs w:val="28"/>
              </w:rPr>
            </w:pPr>
            <w:r w:rsidRPr="003A4052">
              <w:rPr>
                <w:szCs w:val="28"/>
              </w:rPr>
              <w:t xml:space="preserve">приказом департамента образования </w:t>
            </w:r>
          </w:p>
          <w:p w:rsidR="00591CEA" w:rsidRPr="003A4052" w:rsidRDefault="00591CEA" w:rsidP="0089735D">
            <w:pPr>
              <w:rPr>
                <w:szCs w:val="28"/>
              </w:rPr>
            </w:pPr>
            <w:r w:rsidRPr="003A4052">
              <w:rPr>
                <w:szCs w:val="28"/>
              </w:rPr>
              <w:t xml:space="preserve">Ярославской области </w:t>
            </w:r>
          </w:p>
          <w:p w:rsidR="00591CEA" w:rsidRPr="003346AF" w:rsidRDefault="00591CEA" w:rsidP="0089735D">
            <w:pPr>
              <w:rPr>
                <w:szCs w:val="28"/>
              </w:rPr>
            </w:pPr>
            <w:r>
              <w:rPr>
                <w:szCs w:val="28"/>
              </w:rPr>
              <w:t>от  18.02.2016 № 125/01-03</w:t>
            </w:r>
          </w:p>
          <w:p w:rsidR="00591CEA" w:rsidRDefault="00591CEA" w:rsidP="0089735D">
            <w:pPr>
              <w:rPr>
                <w:sz w:val="24"/>
                <w:szCs w:val="24"/>
              </w:rPr>
            </w:pPr>
          </w:p>
          <w:p w:rsidR="00591CEA" w:rsidRPr="00D710D9" w:rsidRDefault="00591CEA" w:rsidP="0089735D">
            <w:pPr>
              <w:rPr>
                <w:szCs w:val="28"/>
              </w:rPr>
            </w:pPr>
          </w:p>
        </w:tc>
      </w:tr>
    </w:tbl>
    <w:p w:rsidR="00591CEA" w:rsidRPr="00F050B9" w:rsidRDefault="00591CEA" w:rsidP="00591CEA">
      <w:pPr>
        <w:ind w:right="-108" w:firstLine="709"/>
        <w:jc w:val="center"/>
        <w:rPr>
          <w:b/>
          <w:bCs/>
          <w:szCs w:val="28"/>
        </w:rPr>
      </w:pPr>
      <w:r w:rsidRPr="00F050B9">
        <w:rPr>
          <w:b/>
          <w:szCs w:val="28"/>
        </w:rPr>
        <w:t xml:space="preserve">Отчёт </w:t>
      </w:r>
      <w:r w:rsidRPr="00F050B9">
        <w:rPr>
          <w:b/>
          <w:bCs/>
          <w:szCs w:val="28"/>
        </w:rPr>
        <w:t xml:space="preserve">за </w:t>
      </w:r>
      <w:r>
        <w:rPr>
          <w:b/>
          <w:bCs/>
          <w:szCs w:val="28"/>
        </w:rPr>
        <w:t>_____________</w:t>
      </w:r>
      <w:r w:rsidRPr="00F050B9">
        <w:rPr>
          <w:b/>
          <w:bCs/>
          <w:szCs w:val="28"/>
        </w:rPr>
        <w:t xml:space="preserve"> год</w:t>
      </w:r>
    </w:p>
    <w:p w:rsidR="00591CEA" w:rsidRPr="00280127" w:rsidRDefault="00591CEA" w:rsidP="00591CEA">
      <w:pPr>
        <w:jc w:val="center"/>
        <w:rPr>
          <w:szCs w:val="28"/>
        </w:rPr>
      </w:pPr>
      <w:r>
        <w:rPr>
          <w:szCs w:val="28"/>
        </w:rPr>
        <w:t>по п</w:t>
      </w:r>
      <w:r w:rsidRPr="0070664C">
        <w:rPr>
          <w:szCs w:val="28"/>
        </w:rPr>
        <w:t>оказател</w:t>
      </w:r>
      <w:r>
        <w:rPr>
          <w:szCs w:val="28"/>
        </w:rPr>
        <w:t xml:space="preserve">ям </w:t>
      </w:r>
      <w:r w:rsidRPr="0070664C">
        <w:rPr>
          <w:szCs w:val="28"/>
        </w:rPr>
        <w:t>эффективности деятельности</w:t>
      </w:r>
      <w:r w:rsidRPr="0070664C">
        <w:rPr>
          <w:b/>
          <w:bCs/>
          <w:szCs w:val="28"/>
        </w:rPr>
        <w:t xml:space="preserve"> </w:t>
      </w:r>
      <w:r w:rsidRPr="00280127">
        <w:rPr>
          <w:szCs w:val="28"/>
        </w:rPr>
        <w:t xml:space="preserve">Ресурсного  центра  </w:t>
      </w:r>
      <w:r>
        <w:rPr>
          <w:szCs w:val="28"/>
        </w:rPr>
        <w:t>_______________________________</w:t>
      </w:r>
    </w:p>
    <w:p w:rsidR="00591CEA" w:rsidRDefault="00591CEA" w:rsidP="00591CEA">
      <w:pPr>
        <w:ind w:left="7079" w:right="-108" w:firstLine="709"/>
        <w:jc w:val="center"/>
        <w:rPr>
          <w:bCs/>
          <w:sz w:val="20"/>
        </w:rPr>
      </w:pPr>
      <w:r w:rsidRPr="009612D4">
        <w:rPr>
          <w:bCs/>
          <w:sz w:val="20"/>
        </w:rPr>
        <w:t>(</w:t>
      </w:r>
      <w:r>
        <w:rPr>
          <w:bCs/>
          <w:sz w:val="20"/>
        </w:rPr>
        <w:t>наименование профиля)</w:t>
      </w:r>
    </w:p>
    <w:p w:rsidR="00591CEA" w:rsidRPr="00280127" w:rsidRDefault="00591CEA" w:rsidP="00591CEA">
      <w:pPr>
        <w:pBdr>
          <w:bottom w:val="single" w:sz="12" w:space="1" w:color="auto"/>
        </w:pBdr>
        <w:ind w:right="-108" w:firstLine="709"/>
        <w:jc w:val="center"/>
        <w:rPr>
          <w:szCs w:val="28"/>
        </w:rPr>
      </w:pPr>
    </w:p>
    <w:p w:rsidR="00591CEA" w:rsidRDefault="00591CEA" w:rsidP="00591CEA">
      <w:pPr>
        <w:ind w:right="-108" w:firstLine="709"/>
        <w:jc w:val="center"/>
        <w:rPr>
          <w:bCs/>
          <w:sz w:val="20"/>
        </w:rPr>
      </w:pPr>
      <w:r w:rsidRPr="009612D4">
        <w:rPr>
          <w:bCs/>
          <w:sz w:val="20"/>
        </w:rPr>
        <w:t xml:space="preserve">(наименование </w:t>
      </w:r>
      <w:r>
        <w:rPr>
          <w:bCs/>
          <w:sz w:val="20"/>
        </w:rPr>
        <w:t>профессиональной образовательной организации)</w:t>
      </w:r>
    </w:p>
    <w:p w:rsidR="00591CEA" w:rsidRDefault="00591CEA" w:rsidP="00591CEA">
      <w:pPr>
        <w:ind w:right="-108" w:firstLine="709"/>
        <w:jc w:val="center"/>
        <w:rPr>
          <w:bCs/>
          <w:sz w:val="20"/>
        </w:rPr>
      </w:pPr>
    </w:p>
    <w:p w:rsidR="00591CEA" w:rsidRDefault="00591CEA" w:rsidP="00591CEA">
      <w:pPr>
        <w:ind w:right="-108" w:firstLine="709"/>
        <w:jc w:val="center"/>
        <w:rPr>
          <w:bCs/>
          <w:sz w:val="20"/>
        </w:rPr>
      </w:pPr>
    </w:p>
    <w:p w:rsidR="00591CEA" w:rsidRDefault="00591CEA" w:rsidP="00591CEA"/>
    <w:p w:rsidR="00591CEA" w:rsidRDefault="00591CEA" w:rsidP="00591CEA">
      <w:pPr>
        <w:ind w:right="-108" w:firstLine="709"/>
        <w:jc w:val="center"/>
        <w:rPr>
          <w:bCs/>
          <w:sz w:val="20"/>
        </w:rPr>
      </w:pPr>
    </w:p>
    <w:p w:rsidR="00591CEA" w:rsidRDefault="00591CEA" w:rsidP="00591CEA">
      <w:pPr>
        <w:ind w:right="-108" w:firstLine="709"/>
        <w:jc w:val="center"/>
        <w:rPr>
          <w:bCs/>
          <w:sz w:val="20"/>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013"/>
        <w:gridCol w:w="1559"/>
        <w:gridCol w:w="1681"/>
        <w:gridCol w:w="3240"/>
        <w:gridCol w:w="1440"/>
        <w:gridCol w:w="1440"/>
      </w:tblGrid>
      <w:tr w:rsidR="00591CEA" w:rsidRPr="000C5CB7" w:rsidTr="0089735D">
        <w:tc>
          <w:tcPr>
            <w:tcW w:w="675" w:type="dxa"/>
          </w:tcPr>
          <w:p w:rsidR="00591CEA" w:rsidRPr="000C5CB7" w:rsidRDefault="00591CEA" w:rsidP="0089735D">
            <w:pPr>
              <w:jc w:val="center"/>
              <w:rPr>
                <w:bCs/>
                <w:sz w:val="24"/>
                <w:szCs w:val="24"/>
              </w:rPr>
            </w:pPr>
            <w:r w:rsidRPr="000C5CB7">
              <w:rPr>
                <w:bCs/>
                <w:sz w:val="24"/>
                <w:szCs w:val="24"/>
              </w:rPr>
              <w:t>№ п/п</w:t>
            </w:r>
          </w:p>
        </w:tc>
        <w:tc>
          <w:tcPr>
            <w:tcW w:w="5013" w:type="dxa"/>
          </w:tcPr>
          <w:p w:rsidR="00591CEA" w:rsidRPr="000C5CB7" w:rsidRDefault="00591CEA" w:rsidP="0089735D">
            <w:pPr>
              <w:jc w:val="center"/>
              <w:rPr>
                <w:bCs/>
                <w:sz w:val="24"/>
                <w:szCs w:val="24"/>
              </w:rPr>
            </w:pPr>
            <w:r w:rsidRPr="00EB2904">
              <w:rPr>
                <w:sz w:val="24"/>
                <w:szCs w:val="24"/>
              </w:rPr>
              <w:t xml:space="preserve">Наименование </w:t>
            </w:r>
            <w:r>
              <w:rPr>
                <w:sz w:val="24"/>
                <w:szCs w:val="24"/>
              </w:rPr>
              <w:t xml:space="preserve">критерия, </w:t>
            </w:r>
            <w:r w:rsidRPr="00EB2904">
              <w:rPr>
                <w:sz w:val="24"/>
                <w:szCs w:val="24"/>
              </w:rPr>
              <w:t>показателя</w:t>
            </w:r>
          </w:p>
        </w:tc>
        <w:tc>
          <w:tcPr>
            <w:tcW w:w="1559" w:type="dxa"/>
          </w:tcPr>
          <w:p w:rsidR="00591CEA" w:rsidRPr="000C5CB7" w:rsidRDefault="00591CEA" w:rsidP="0089735D">
            <w:pPr>
              <w:jc w:val="center"/>
              <w:rPr>
                <w:bCs/>
                <w:sz w:val="24"/>
                <w:szCs w:val="24"/>
              </w:rPr>
            </w:pPr>
            <w:r w:rsidRPr="000C5CB7">
              <w:rPr>
                <w:bCs/>
                <w:sz w:val="24"/>
                <w:szCs w:val="24"/>
              </w:rPr>
              <w:t>Единица</w:t>
            </w:r>
            <w:r w:rsidRPr="000C5CB7">
              <w:rPr>
                <w:bCs/>
                <w:sz w:val="24"/>
                <w:szCs w:val="24"/>
              </w:rPr>
              <w:br/>
              <w:t>измерения</w:t>
            </w:r>
          </w:p>
        </w:tc>
        <w:tc>
          <w:tcPr>
            <w:tcW w:w="1681" w:type="dxa"/>
          </w:tcPr>
          <w:p w:rsidR="00591CEA" w:rsidRPr="000C5CB7" w:rsidRDefault="00591CEA" w:rsidP="0089735D">
            <w:pPr>
              <w:jc w:val="center"/>
              <w:rPr>
                <w:bCs/>
                <w:sz w:val="24"/>
                <w:szCs w:val="24"/>
              </w:rPr>
            </w:pPr>
            <w:r w:rsidRPr="00EB2904">
              <w:rPr>
                <w:sz w:val="24"/>
                <w:szCs w:val="24"/>
              </w:rPr>
              <w:t>Итоговая натуральная величина</w:t>
            </w:r>
          </w:p>
        </w:tc>
        <w:tc>
          <w:tcPr>
            <w:tcW w:w="3240" w:type="dxa"/>
          </w:tcPr>
          <w:p w:rsidR="00591CEA" w:rsidRPr="000C5CB7" w:rsidRDefault="00591CEA" w:rsidP="0089735D">
            <w:pPr>
              <w:jc w:val="center"/>
              <w:rPr>
                <w:bCs/>
                <w:sz w:val="24"/>
                <w:szCs w:val="24"/>
              </w:rPr>
            </w:pPr>
            <w:r w:rsidRPr="00EB2904">
              <w:rPr>
                <w:sz w:val="24"/>
                <w:szCs w:val="24"/>
              </w:rPr>
              <w:t>Пояснение</w:t>
            </w:r>
          </w:p>
        </w:tc>
        <w:tc>
          <w:tcPr>
            <w:tcW w:w="1440" w:type="dxa"/>
          </w:tcPr>
          <w:p w:rsidR="00591CEA" w:rsidRPr="000C5CB7" w:rsidRDefault="00591CEA" w:rsidP="0089735D">
            <w:pPr>
              <w:tabs>
                <w:tab w:val="left" w:pos="5820"/>
                <w:tab w:val="center" w:pos="7339"/>
              </w:tabs>
              <w:jc w:val="center"/>
              <w:rPr>
                <w:bCs/>
                <w:sz w:val="24"/>
                <w:szCs w:val="24"/>
              </w:rPr>
            </w:pPr>
            <w:r w:rsidRPr="00EB2904">
              <w:rPr>
                <w:sz w:val="24"/>
                <w:szCs w:val="24"/>
              </w:rPr>
              <w:t>Самооценка показателя ПОО (в баллах)</w:t>
            </w:r>
          </w:p>
        </w:tc>
        <w:tc>
          <w:tcPr>
            <w:tcW w:w="1440" w:type="dxa"/>
          </w:tcPr>
          <w:p w:rsidR="00591CEA" w:rsidRPr="00EB2904" w:rsidRDefault="00591CEA" w:rsidP="0089735D">
            <w:pPr>
              <w:jc w:val="center"/>
              <w:rPr>
                <w:sz w:val="24"/>
                <w:szCs w:val="24"/>
              </w:rPr>
            </w:pPr>
            <w:r w:rsidRPr="00EB2904">
              <w:rPr>
                <w:sz w:val="24"/>
                <w:szCs w:val="24"/>
              </w:rPr>
              <w:t>Оценка показателя департаментом образования</w:t>
            </w:r>
          </w:p>
          <w:p w:rsidR="00591CEA" w:rsidRDefault="00591CEA" w:rsidP="0089735D">
            <w:pPr>
              <w:tabs>
                <w:tab w:val="left" w:pos="5820"/>
                <w:tab w:val="center" w:pos="7339"/>
              </w:tabs>
              <w:jc w:val="center"/>
              <w:rPr>
                <w:bCs/>
                <w:sz w:val="24"/>
                <w:szCs w:val="24"/>
              </w:rPr>
            </w:pPr>
            <w:r w:rsidRPr="00EB2904">
              <w:rPr>
                <w:sz w:val="24"/>
                <w:szCs w:val="24"/>
              </w:rPr>
              <w:t>(в баллах)</w:t>
            </w:r>
          </w:p>
        </w:tc>
      </w:tr>
      <w:tr w:rsidR="00591CEA" w:rsidRPr="000C5CB7" w:rsidTr="0089735D">
        <w:tc>
          <w:tcPr>
            <w:tcW w:w="675" w:type="dxa"/>
          </w:tcPr>
          <w:p w:rsidR="00591CEA" w:rsidRPr="000C5CB7" w:rsidRDefault="00591CEA" w:rsidP="0089735D">
            <w:pPr>
              <w:jc w:val="center"/>
              <w:rPr>
                <w:bCs/>
                <w:sz w:val="24"/>
                <w:szCs w:val="24"/>
              </w:rPr>
            </w:pPr>
            <w:r w:rsidRPr="000C5CB7">
              <w:rPr>
                <w:bCs/>
                <w:sz w:val="24"/>
                <w:szCs w:val="24"/>
              </w:rPr>
              <w:t>1.</w:t>
            </w:r>
          </w:p>
        </w:tc>
        <w:tc>
          <w:tcPr>
            <w:tcW w:w="14373" w:type="dxa"/>
            <w:gridSpan w:val="6"/>
          </w:tcPr>
          <w:p w:rsidR="00591CEA" w:rsidRPr="00EB2904" w:rsidRDefault="00591CEA" w:rsidP="0089735D">
            <w:pPr>
              <w:jc w:val="center"/>
              <w:rPr>
                <w:sz w:val="24"/>
                <w:szCs w:val="24"/>
              </w:rPr>
            </w:pPr>
            <w:r w:rsidRPr="000C5CB7">
              <w:rPr>
                <w:bCs/>
                <w:sz w:val="24"/>
                <w:szCs w:val="24"/>
              </w:rPr>
              <w:t>Критерий</w:t>
            </w:r>
            <w:r>
              <w:rPr>
                <w:bCs/>
                <w:sz w:val="24"/>
                <w:szCs w:val="24"/>
              </w:rPr>
              <w:t xml:space="preserve"> </w:t>
            </w:r>
            <w:r w:rsidRPr="008A35BF">
              <w:rPr>
                <w:bCs/>
                <w:sz w:val="24"/>
                <w:szCs w:val="24"/>
              </w:rPr>
              <w:t>1.Подготовка квалифицированных кадров рабочих и специалистов путем получения ими дополнительных квалификаций (компетенций)</w:t>
            </w:r>
          </w:p>
        </w:tc>
      </w:tr>
      <w:tr w:rsidR="00591CEA" w:rsidRPr="000C5CB7" w:rsidTr="0089735D">
        <w:tc>
          <w:tcPr>
            <w:tcW w:w="675" w:type="dxa"/>
          </w:tcPr>
          <w:p w:rsidR="00591CEA" w:rsidRPr="000C5CB7" w:rsidRDefault="00591CEA" w:rsidP="0089735D">
            <w:pPr>
              <w:jc w:val="center"/>
              <w:rPr>
                <w:bCs/>
                <w:sz w:val="24"/>
                <w:szCs w:val="24"/>
              </w:rPr>
            </w:pPr>
            <w:r>
              <w:rPr>
                <w:bCs/>
                <w:sz w:val="24"/>
                <w:szCs w:val="24"/>
              </w:rPr>
              <w:t>1.1.</w:t>
            </w:r>
          </w:p>
        </w:tc>
        <w:tc>
          <w:tcPr>
            <w:tcW w:w="5013" w:type="dxa"/>
          </w:tcPr>
          <w:p w:rsidR="00591CEA" w:rsidRPr="000C5CB7" w:rsidRDefault="00591CEA" w:rsidP="0089735D">
            <w:pPr>
              <w:jc w:val="center"/>
              <w:rPr>
                <w:bCs/>
                <w:sz w:val="24"/>
                <w:szCs w:val="24"/>
              </w:rPr>
            </w:pPr>
            <w:r w:rsidRPr="00C36313">
              <w:rPr>
                <w:bCs/>
                <w:sz w:val="24"/>
                <w:szCs w:val="24"/>
              </w:rPr>
              <w:t>Численность обучающихся</w:t>
            </w:r>
            <w:r>
              <w:rPr>
                <w:bCs/>
                <w:sz w:val="24"/>
                <w:szCs w:val="24"/>
              </w:rPr>
              <w:t xml:space="preserve"> </w:t>
            </w:r>
            <w:proofErr w:type="spellStart"/>
            <w:r w:rsidRPr="00C36313">
              <w:rPr>
                <w:sz w:val="24"/>
                <w:szCs w:val="24"/>
              </w:rPr>
              <w:t>обучающихся</w:t>
            </w:r>
            <w:proofErr w:type="spellEnd"/>
            <w:r w:rsidRPr="00C36313">
              <w:rPr>
                <w:sz w:val="24"/>
                <w:szCs w:val="24"/>
              </w:rPr>
              <w:t xml:space="preserve">  собственного контингента, </w:t>
            </w:r>
            <w:r>
              <w:rPr>
                <w:sz w:val="24"/>
                <w:szCs w:val="24"/>
              </w:rPr>
              <w:t xml:space="preserve">прошедших обучение в РЦ по дополнительным модулям </w:t>
            </w:r>
            <w:r w:rsidRPr="00C36313">
              <w:rPr>
                <w:sz w:val="24"/>
                <w:szCs w:val="24"/>
              </w:rPr>
              <w:t>ОПОП</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человек</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Pr="000C5CB7" w:rsidRDefault="00591CEA" w:rsidP="0089735D">
            <w:pPr>
              <w:tabs>
                <w:tab w:val="left" w:pos="5820"/>
                <w:tab w:val="center" w:pos="7339"/>
              </w:tabs>
              <w:jc w:val="center"/>
              <w:rPr>
                <w:bCs/>
                <w:sz w:val="24"/>
                <w:szCs w:val="24"/>
              </w:rPr>
            </w:pPr>
          </w:p>
        </w:tc>
        <w:tc>
          <w:tcPr>
            <w:tcW w:w="1440" w:type="dxa"/>
          </w:tcPr>
          <w:p w:rsidR="00591CEA" w:rsidRPr="00C36313" w:rsidRDefault="00591CEA" w:rsidP="0089735D">
            <w:pPr>
              <w:tabs>
                <w:tab w:val="left" w:pos="5820"/>
                <w:tab w:val="center" w:pos="7339"/>
              </w:tabs>
              <w:jc w:val="center"/>
              <w:rPr>
                <w:sz w:val="24"/>
                <w:szCs w:val="24"/>
              </w:rPr>
            </w:pPr>
          </w:p>
        </w:tc>
      </w:tr>
      <w:tr w:rsidR="00591CEA" w:rsidRPr="000C5CB7" w:rsidTr="0089735D">
        <w:tc>
          <w:tcPr>
            <w:tcW w:w="675" w:type="dxa"/>
          </w:tcPr>
          <w:p w:rsidR="00591CEA" w:rsidRPr="000C5CB7" w:rsidRDefault="00591CEA" w:rsidP="0089735D">
            <w:pPr>
              <w:jc w:val="center"/>
              <w:rPr>
                <w:bCs/>
                <w:sz w:val="24"/>
                <w:szCs w:val="24"/>
              </w:rPr>
            </w:pPr>
            <w:r>
              <w:rPr>
                <w:bCs/>
                <w:sz w:val="24"/>
                <w:szCs w:val="24"/>
              </w:rPr>
              <w:lastRenderedPageBreak/>
              <w:t>1.2.</w:t>
            </w:r>
          </w:p>
        </w:tc>
        <w:tc>
          <w:tcPr>
            <w:tcW w:w="5013" w:type="dxa"/>
          </w:tcPr>
          <w:p w:rsidR="00591CEA" w:rsidRPr="000C5CB7" w:rsidRDefault="00591CEA" w:rsidP="0089735D">
            <w:pPr>
              <w:jc w:val="center"/>
              <w:rPr>
                <w:bCs/>
                <w:sz w:val="24"/>
                <w:szCs w:val="24"/>
              </w:rPr>
            </w:pPr>
            <w:r w:rsidRPr="00C36313">
              <w:rPr>
                <w:bCs/>
                <w:sz w:val="24"/>
                <w:szCs w:val="24"/>
              </w:rPr>
              <w:t xml:space="preserve">Численность обучающихся, прошедших обучение в Ресурсном центре </w:t>
            </w:r>
            <w:r>
              <w:rPr>
                <w:bCs/>
                <w:sz w:val="24"/>
                <w:szCs w:val="24"/>
              </w:rPr>
              <w:t xml:space="preserve"> по </w:t>
            </w:r>
            <w:r w:rsidRPr="00C36313">
              <w:rPr>
                <w:sz w:val="24"/>
                <w:szCs w:val="24"/>
              </w:rPr>
              <w:t>договорам с центрами занятости населения</w:t>
            </w:r>
          </w:p>
        </w:tc>
        <w:tc>
          <w:tcPr>
            <w:tcW w:w="1559" w:type="dxa"/>
          </w:tcPr>
          <w:p w:rsidR="00591CEA" w:rsidRDefault="00591CEA" w:rsidP="0089735D">
            <w:pPr>
              <w:jc w:val="center"/>
            </w:pPr>
            <w:r w:rsidRPr="008839D0">
              <w:rPr>
                <w:bCs/>
                <w:sz w:val="24"/>
                <w:szCs w:val="24"/>
              </w:rPr>
              <w:t>человек</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lang w:val="en-US"/>
              </w:rPr>
            </w:pPr>
          </w:p>
        </w:tc>
        <w:tc>
          <w:tcPr>
            <w:tcW w:w="1440" w:type="dxa"/>
          </w:tcPr>
          <w:p w:rsidR="00591CEA" w:rsidRPr="000C5CB7" w:rsidRDefault="00591CEA" w:rsidP="0089735D">
            <w:pPr>
              <w:tabs>
                <w:tab w:val="left" w:pos="5820"/>
                <w:tab w:val="center" w:pos="7339"/>
              </w:tabs>
              <w:jc w:val="center"/>
              <w:rPr>
                <w:bCs/>
                <w:sz w:val="24"/>
                <w:szCs w:val="24"/>
              </w:rPr>
            </w:pPr>
          </w:p>
        </w:tc>
        <w:tc>
          <w:tcPr>
            <w:tcW w:w="1440" w:type="dxa"/>
          </w:tcPr>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1.3.</w:t>
            </w:r>
          </w:p>
        </w:tc>
        <w:tc>
          <w:tcPr>
            <w:tcW w:w="5013" w:type="dxa"/>
          </w:tcPr>
          <w:p w:rsidR="00591CEA" w:rsidRPr="00C36313" w:rsidRDefault="00591CEA" w:rsidP="0089735D">
            <w:pPr>
              <w:jc w:val="center"/>
              <w:rPr>
                <w:bCs/>
                <w:sz w:val="24"/>
                <w:szCs w:val="24"/>
              </w:rPr>
            </w:pPr>
            <w:r w:rsidRPr="00C36313">
              <w:rPr>
                <w:bCs/>
                <w:sz w:val="24"/>
                <w:szCs w:val="24"/>
              </w:rPr>
              <w:t>Численность обучающихся, прошедших обучение в Ресурсном центре</w:t>
            </w:r>
            <w:r>
              <w:rPr>
                <w:bCs/>
                <w:sz w:val="24"/>
                <w:szCs w:val="24"/>
              </w:rPr>
              <w:t xml:space="preserve"> </w:t>
            </w:r>
            <w:r w:rsidRPr="00C36313">
              <w:rPr>
                <w:sz w:val="24"/>
                <w:szCs w:val="24"/>
              </w:rPr>
              <w:t>по договорам с предприятиями, учреждениями, организациями</w:t>
            </w:r>
          </w:p>
        </w:tc>
        <w:tc>
          <w:tcPr>
            <w:tcW w:w="1559" w:type="dxa"/>
          </w:tcPr>
          <w:p w:rsidR="00591CEA" w:rsidRDefault="00591CEA" w:rsidP="0089735D">
            <w:pPr>
              <w:jc w:val="center"/>
            </w:pPr>
            <w:r w:rsidRPr="008839D0">
              <w:rPr>
                <w:bCs/>
                <w:sz w:val="24"/>
                <w:szCs w:val="24"/>
              </w:rPr>
              <w:t>человек</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Pr="00C36313" w:rsidRDefault="00591CEA" w:rsidP="0089735D">
            <w:pPr>
              <w:rPr>
                <w:sz w:val="24"/>
                <w:szCs w:val="24"/>
              </w:rPr>
            </w:pPr>
          </w:p>
        </w:tc>
        <w:tc>
          <w:tcPr>
            <w:tcW w:w="1440" w:type="dxa"/>
          </w:tcPr>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1.4.</w:t>
            </w:r>
          </w:p>
        </w:tc>
        <w:tc>
          <w:tcPr>
            <w:tcW w:w="5013" w:type="dxa"/>
          </w:tcPr>
          <w:p w:rsidR="00591CEA" w:rsidRPr="00C36313" w:rsidRDefault="00591CEA" w:rsidP="0089735D">
            <w:pPr>
              <w:jc w:val="center"/>
              <w:rPr>
                <w:bCs/>
                <w:sz w:val="24"/>
                <w:szCs w:val="24"/>
              </w:rPr>
            </w:pPr>
            <w:r w:rsidRPr="00C36313">
              <w:rPr>
                <w:bCs/>
                <w:sz w:val="24"/>
                <w:szCs w:val="24"/>
              </w:rPr>
              <w:t>Численность обучающихся, прошедших обучение в Ресурсном центре</w:t>
            </w:r>
            <w:r>
              <w:rPr>
                <w:bCs/>
                <w:sz w:val="24"/>
                <w:szCs w:val="24"/>
              </w:rPr>
              <w:t xml:space="preserve"> </w:t>
            </w:r>
            <w:r w:rsidRPr="00C36313">
              <w:rPr>
                <w:sz w:val="24"/>
                <w:szCs w:val="24"/>
              </w:rPr>
              <w:t>по индивидуальным договорам с гражданами</w:t>
            </w:r>
          </w:p>
        </w:tc>
        <w:tc>
          <w:tcPr>
            <w:tcW w:w="1559" w:type="dxa"/>
          </w:tcPr>
          <w:p w:rsidR="00591CEA" w:rsidRDefault="00591CEA" w:rsidP="0089735D">
            <w:pPr>
              <w:jc w:val="center"/>
            </w:pPr>
            <w:r w:rsidRPr="00FC0F8D">
              <w:rPr>
                <w:bCs/>
                <w:sz w:val="24"/>
                <w:szCs w:val="24"/>
              </w:rPr>
              <w:t>человек</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Pr="00C36313" w:rsidRDefault="00591CEA" w:rsidP="0089735D">
            <w:pPr>
              <w:rPr>
                <w:sz w:val="24"/>
                <w:szCs w:val="24"/>
              </w:rPr>
            </w:pPr>
          </w:p>
        </w:tc>
        <w:tc>
          <w:tcPr>
            <w:tcW w:w="1440" w:type="dxa"/>
          </w:tcPr>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1.5.</w:t>
            </w:r>
          </w:p>
        </w:tc>
        <w:tc>
          <w:tcPr>
            <w:tcW w:w="5013" w:type="dxa"/>
          </w:tcPr>
          <w:p w:rsidR="00591CEA" w:rsidRPr="00C36313" w:rsidRDefault="00591CEA" w:rsidP="0089735D">
            <w:pPr>
              <w:jc w:val="center"/>
              <w:rPr>
                <w:bCs/>
                <w:sz w:val="24"/>
                <w:szCs w:val="24"/>
              </w:rPr>
            </w:pPr>
            <w:r w:rsidRPr="00C36313">
              <w:rPr>
                <w:bCs/>
                <w:sz w:val="24"/>
                <w:szCs w:val="24"/>
              </w:rPr>
              <w:t>Численность обучающихся</w:t>
            </w:r>
            <w:r>
              <w:rPr>
                <w:bCs/>
                <w:sz w:val="24"/>
                <w:szCs w:val="24"/>
              </w:rPr>
              <w:t xml:space="preserve"> </w:t>
            </w:r>
            <w:r w:rsidRPr="00C36313">
              <w:rPr>
                <w:bCs/>
                <w:sz w:val="24"/>
                <w:szCs w:val="24"/>
              </w:rPr>
              <w:t>других профессиональных образовательных организаций, прошедших обучение в Ресурсном центре</w:t>
            </w:r>
          </w:p>
        </w:tc>
        <w:tc>
          <w:tcPr>
            <w:tcW w:w="1559" w:type="dxa"/>
          </w:tcPr>
          <w:p w:rsidR="00591CEA" w:rsidRDefault="00591CEA" w:rsidP="0089735D">
            <w:pPr>
              <w:jc w:val="center"/>
            </w:pPr>
            <w:r w:rsidRPr="00FC0F8D">
              <w:rPr>
                <w:bCs/>
                <w:sz w:val="24"/>
                <w:szCs w:val="24"/>
              </w:rPr>
              <w:t>человек</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Pr="00C36313" w:rsidRDefault="00591CEA" w:rsidP="0089735D">
            <w:pPr>
              <w:rPr>
                <w:sz w:val="24"/>
                <w:szCs w:val="24"/>
              </w:rPr>
            </w:pPr>
          </w:p>
        </w:tc>
        <w:tc>
          <w:tcPr>
            <w:tcW w:w="1440" w:type="dxa"/>
          </w:tcPr>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1.6.</w:t>
            </w:r>
          </w:p>
        </w:tc>
        <w:tc>
          <w:tcPr>
            <w:tcW w:w="5013" w:type="dxa"/>
          </w:tcPr>
          <w:p w:rsidR="00591CEA" w:rsidRPr="00C36313" w:rsidRDefault="00591CEA" w:rsidP="0089735D">
            <w:pPr>
              <w:jc w:val="center"/>
              <w:rPr>
                <w:bCs/>
                <w:sz w:val="24"/>
                <w:szCs w:val="24"/>
              </w:rPr>
            </w:pPr>
            <w:r w:rsidRPr="00C36313">
              <w:rPr>
                <w:bCs/>
                <w:sz w:val="24"/>
                <w:szCs w:val="24"/>
              </w:rPr>
              <w:t>Численность обучающихся</w:t>
            </w:r>
            <w:r>
              <w:rPr>
                <w:bCs/>
                <w:sz w:val="24"/>
                <w:szCs w:val="24"/>
              </w:rPr>
              <w:t xml:space="preserve"> общеобразовательных организаций</w:t>
            </w:r>
            <w:r w:rsidRPr="00C36313">
              <w:rPr>
                <w:bCs/>
                <w:sz w:val="24"/>
                <w:szCs w:val="24"/>
              </w:rPr>
              <w:t>, прошедших обучение в Ресурсном центре</w:t>
            </w:r>
          </w:p>
        </w:tc>
        <w:tc>
          <w:tcPr>
            <w:tcW w:w="1559" w:type="dxa"/>
          </w:tcPr>
          <w:p w:rsidR="00591CEA" w:rsidRDefault="00591CEA" w:rsidP="0089735D">
            <w:pPr>
              <w:jc w:val="center"/>
            </w:pPr>
            <w:r w:rsidRPr="00FC0F8D">
              <w:rPr>
                <w:bCs/>
                <w:sz w:val="24"/>
                <w:szCs w:val="24"/>
              </w:rPr>
              <w:t>человек</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Pr="00C36313" w:rsidRDefault="00591CEA" w:rsidP="0089735D">
            <w:pPr>
              <w:rPr>
                <w:sz w:val="24"/>
                <w:szCs w:val="24"/>
              </w:rPr>
            </w:pPr>
          </w:p>
        </w:tc>
        <w:tc>
          <w:tcPr>
            <w:tcW w:w="1440" w:type="dxa"/>
          </w:tcPr>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2.</w:t>
            </w:r>
          </w:p>
        </w:tc>
        <w:tc>
          <w:tcPr>
            <w:tcW w:w="14373" w:type="dxa"/>
            <w:gridSpan w:val="6"/>
          </w:tcPr>
          <w:p w:rsidR="00591CEA" w:rsidRPr="00C36313" w:rsidRDefault="00591CEA" w:rsidP="0089735D">
            <w:pPr>
              <w:rPr>
                <w:sz w:val="24"/>
                <w:szCs w:val="24"/>
              </w:rPr>
            </w:pPr>
            <w:r>
              <w:rPr>
                <w:sz w:val="24"/>
                <w:szCs w:val="24"/>
              </w:rPr>
              <w:t xml:space="preserve">Критерий 2. </w:t>
            </w:r>
            <w:r w:rsidRPr="00FE1F1B">
              <w:rPr>
                <w:bCs/>
                <w:sz w:val="24"/>
                <w:szCs w:val="24"/>
              </w:rPr>
              <w:t>Оценка  качества  подготовки  выпускников</w:t>
            </w:r>
            <w:r>
              <w:rPr>
                <w:bCs/>
                <w:sz w:val="24"/>
                <w:szCs w:val="24"/>
              </w:rPr>
              <w:t>, прошедших обучение на базе Ресурсного центра</w:t>
            </w:r>
          </w:p>
        </w:tc>
      </w:tr>
      <w:tr w:rsidR="00591CEA" w:rsidRPr="000C5CB7" w:rsidTr="0089735D">
        <w:tc>
          <w:tcPr>
            <w:tcW w:w="675" w:type="dxa"/>
          </w:tcPr>
          <w:p w:rsidR="00591CEA" w:rsidRDefault="00591CEA" w:rsidP="0089735D">
            <w:pPr>
              <w:jc w:val="center"/>
              <w:rPr>
                <w:bCs/>
                <w:sz w:val="24"/>
                <w:szCs w:val="24"/>
              </w:rPr>
            </w:pPr>
            <w:r>
              <w:rPr>
                <w:bCs/>
                <w:sz w:val="24"/>
                <w:szCs w:val="24"/>
              </w:rPr>
              <w:t>2.1.</w:t>
            </w:r>
          </w:p>
        </w:tc>
        <w:tc>
          <w:tcPr>
            <w:tcW w:w="5013" w:type="dxa"/>
          </w:tcPr>
          <w:p w:rsidR="00591CEA" w:rsidRPr="00C36313" w:rsidRDefault="00591CEA" w:rsidP="0089735D">
            <w:pPr>
              <w:jc w:val="center"/>
              <w:rPr>
                <w:bCs/>
                <w:sz w:val="24"/>
                <w:szCs w:val="24"/>
              </w:rPr>
            </w:pPr>
            <w:r w:rsidRPr="00C36313">
              <w:rPr>
                <w:sz w:val="24"/>
                <w:szCs w:val="24"/>
              </w:rPr>
              <w:t xml:space="preserve">Доля  </w:t>
            </w:r>
            <w:r>
              <w:rPr>
                <w:sz w:val="24"/>
                <w:szCs w:val="24"/>
              </w:rPr>
              <w:t xml:space="preserve">выпускников </w:t>
            </w:r>
            <w:r w:rsidRPr="00C36313">
              <w:rPr>
                <w:sz w:val="24"/>
                <w:szCs w:val="24"/>
              </w:rPr>
              <w:t xml:space="preserve"> собственного контингента, получивших  повышенную  квалификацию  на базе Ресурсного центра, в общей численности обуч</w:t>
            </w:r>
            <w:r>
              <w:rPr>
                <w:sz w:val="24"/>
                <w:szCs w:val="24"/>
              </w:rPr>
              <w:t>а</w:t>
            </w:r>
            <w:r w:rsidRPr="00C36313">
              <w:rPr>
                <w:sz w:val="24"/>
                <w:szCs w:val="24"/>
              </w:rPr>
              <w:t>вшихся в Ресурсном центре, которым присвоена квалификация</w:t>
            </w:r>
            <w:r>
              <w:rPr>
                <w:sz w:val="24"/>
                <w:szCs w:val="24"/>
              </w:rPr>
              <w:t xml:space="preserve"> </w:t>
            </w:r>
            <w:r w:rsidRPr="00C36313">
              <w:rPr>
                <w:sz w:val="24"/>
                <w:szCs w:val="24"/>
              </w:rPr>
              <w:t>(по профессиям и специальностям, по которым предусмотрена квалификация)</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процент</w:t>
            </w:r>
          </w:p>
          <w:p w:rsidR="00591CEA" w:rsidRPr="00C36313" w:rsidRDefault="00591CEA" w:rsidP="0089735D">
            <w:pPr>
              <w:tabs>
                <w:tab w:val="left" w:pos="5820"/>
                <w:tab w:val="center" w:pos="7339"/>
              </w:tabs>
              <w:jc w:val="center"/>
              <w:rPr>
                <w:bCs/>
                <w:sz w:val="24"/>
                <w:szCs w:val="24"/>
              </w:rPr>
            </w:pP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color w:val="FF0000"/>
                <w:sz w:val="24"/>
                <w:szCs w:val="24"/>
              </w:rPr>
            </w:pPr>
          </w:p>
        </w:tc>
        <w:tc>
          <w:tcPr>
            <w:tcW w:w="1440" w:type="dxa"/>
          </w:tcPr>
          <w:p w:rsidR="00591CEA" w:rsidRPr="00C36313" w:rsidRDefault="00591CEA" w:rsidP="0089735D">
            <w:pPr>
              <w:rPr>
                <w:sz w:val="24"/>
                <w:szCs w:val="24"/>
              </w:rPr>
            </w:pPr>
          </w:p>
        </w:tc>
        <w:tc>
          <w:tcPr>
            <w:tcW w:w="1440" w:type="dxa"/>
          </w:tcPr>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2.2.</w:t>
            </w:r>
          </w:p>
        </w:tc>
        <w:tc>
          <w:tcPr>
            <w:tcW w:w="5013" w:type="dxa"/>
          </w:tcPr>
          <w:p w:rsidR="00591CEA" w:rsidRPr="00C36313" w:rsidRDefault="00591CEA" w:rsidP="0089735D">
            <w:pPr>
              <w:rPr>
                <w:sz w:val="24"/>
                <w:szCs w:val="24"/>
              </w:rPr>
            </w:pPr>
            <w:r w:rsidRPr="00C36313">
              <w:rPr>
                <w:sz w:val="24"/>
                <w:szCs w:val="24"/>
              </w:rPr>
              <w:t>Доля выпускников, трудоустроенных в первый год после выпуска по профилю РЦ, от общего количества выпускников</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процент</w:t>
            </w:r>
          </w:p>
          <w:p w:rsidR="00591CEA" w:rsidRPr="00C36313" w:rsidRDefault="00591CEA" w:rsidP="0089735D">
            <w:pPr>
              <w:tabs>
                <w:tab w:val="left" w:pos="5820"/>
                <w:tab w:val="center" w:pos="7339"/>
              </w:tabs>
              <w:jc w:val="center"/>
              <w:rPr>
                <w:bCs/>
                <w:sz w:val="24"/>
                <w:szCs w:val="24"/>
              </w:rPr>
            </w:pP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Pr="00C36313" w:rsidRDefault="00591CEA" w:rsidP="0089735D">
            <w:pPr>
              <w:rPr>
                <w:sz w:val="24"/>
                <w:szCs w:val="24"/>
              </w:rPr>
            </w:pPr>
          </w:p>
        </w:tc>
        <w:tc>
          <w:tcPr>
            <w:tcW w:w="1440" w:type="dxa"/>
          </w:tcPr>
          <w:p w:rsidR="00591CEA" w:rsidRDefault="00591CEA" w:rsidP="0089735D">
            <w:pPr>
              <w:pStyle w:val="10"/>
              <w:tabs>
                <w:tab w:val="left" w:pos="5820"/>
                <w:tab w:val="center" w:pos="7339"/>
              </w:tabs>
              <w:spacing w:after="0" w:line="240" w:lineRule="auto"/>
              <w:ind w:left="0"/>
              <w:rPr>
                <w:rFonts w:ascii="Times New Roman" w:hAnsi="Times New Roman"/>
                <w:bCs/>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2.3..</w:t>
            </w:r>
          </w:p>
        </w:tc>
        <w:tc>
          <w:tcPr>
            <w:tcW w:w="5013" w:type="dxa"/>
          </w:tcPr>
          <w:p w:rsidR="00591CEA" w:rsidRPr="00C36313" w:rsidRDefault="00591CEA" w:rsidP="0089735D">
            <w:pPr>
              <w:rPr>
                <w:sz w:val="24"/>
                <w:szCs w:val="24"/>
              </w:rPr>
            </w:pPr>
            <w:r w:rsidRPr="00C36313">
              <w:rPr>
                <w:sz w:val="24"/>
                <w:szCs w:val="24"/>
              </w:rPr>
              <w:t>Количество участников региональн</w:t>
            </w:r>
            <w:r>
              <w:rPr>
                <w:sz w:val="24"/>
                <w:szCs w:val="24"/>
              </w:rPr>
              <w:t>ых</w:t>
            </w:r>
            <w:r w:rsidRPr="00C36313">
              <w:rPr>
                <w:sz w:val="24"/>
                <w:szCs w:val="24"/>
              </w:rPr>
              <w:t xml:space="preserve"> и федеральн</w:t>
            </w:r>
            <w:r>
              <w:rPr>
                <w:sz w:val="24"/>
                <w:szCs w:val="24"/>
              </w:rPr>
              <w:t>ых</w:t>
            </w:r>
            <w:r w:rsidRPr="00C36313">
              <w:rPr>
                <w:sz w:val="24"/>
                <w:szCs w:val="24"/>
              </w:rPr>
              <w:t xml:space="preserve"> олимпиад, конкурсов профессионального мастерства, </w:t>
            </w:r>
            <w:r>
              <w:rPr>
                <w:sz w:val="24"/>
                <w:szCs w:val="24"/>
              </w:rPr>
              <w:t>чемпионатов</w:t>
            </w:r>
            <w:r w:rsidRPr="00C36313">
              <w:rPr>
                <w:sz w:val="24"/>
                <w:szCs w:val="24"/>
              </w:rPr>
              <w:t xml:space="preserve"> </w:t>
            </w:r>
            <w:proofErr w:type="spellStart"/>
            <w:r w:rsidRPr="00C36313">
              <w:rPr>
                <w:sz w:val="24"/>
                <w:szCs w:val="24"/>
                <w:lang w:val="en-US"/>
              </w:rPr>
              <w:t>WorldSkills</w:t>
            </w:r>
            <w:proofErr w:type="spellEnd"/>
            <w:r w:rsidRPr="00C36313">
              <w:rPr>
                <w:sz w:val="24"/>
                <w:szCs w:val="24"/>
              </w:rPr>
              <w:t xml:space="preserve">  по профилю Ресурсного  центра </w:t>
            </w:r>
            <w:r w:rsidRPr="00C36313">
              <w:rPr>
                <w:sz w:val="24"/>
                <w:szCs w:val="24"/>
              </w:rPr>
              <w:lastRenderedPageBreak/>
              <w:t>(без учета внутренних мероприятий)</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lastRenderedPageBreak/>
              <w:t xml:space="preserve">участник </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Pr="00C36313" w:rsidRDefault="00591CEA" w:rsidP="0089735D">
            <w:pPr>
              <w:rPr>
                <w:sz w:val="24"/>
                <w:szCs w:val="24"/>
              </w:rPr>
            </w:pPr>
          </w:p>
        </w:tc>
        <w:tc>
          <w:tcPr>
            <w:tcW w:w="1440" w:type="dxa"/>
          </w:tcPr>
          <w:p w:rsidR="00591CEA" w:rsidRPr="00C36313" w:rsidRDefault="00591CEA" w:rsidP="0089735D">
            <w:pPr>
              <w:rPr>
                <w:bCs/>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lastRenderedPageBreak/>
              <w:t>2.4.</w:t>
            </w:r>
          </w:p>
        </w:tc>
        <w:tc>
          <w:tcPr>
            <w:tcW w:w="5013" w:type="dxa"/>
          </w:tcPr>
          <w:p w:rsidR="00591CEA" w:rsidRPr="00C36313" w:rsidRDefault="00591CEA" w:rsidP="0089735D">
            <w:pPr>
              <w:rPr>
                <w:sz w:val="24"/>
                <w:szCs w:val="24"/>
              </w:rPr>
            </w:pPr>
            <w:r w:rsidRPr="00C36313">
              <w:rPr>
                <w:sz w:val="24"/>
                <w:szCs w:val="24"/>
              </w:rPr>
              <w:t>Количество участников</w:t>
            </w:r>
            <w:r>
              <w:rPr>
                <w:sz w:val="24"/>
                <w:szCs w:val="24"/>
              </w:rPr>
              <w:t xml:space="preserve"> международных </w:t>
            </w:r>
            <w:r w:rsidRPr="00C36313">
              <w:rPr>
                <w:sz w:val="24"/>
                <w:szCs w:val="24"/>
              </w:rPr>
              <w:t xml:space="preserve"> олимпиад, конкурсов профессионального мастерства,</w:t>
            </w:r>
            <w:r>
              <w:rPr>
                <w:sz w:val="24"/>
                <w:szCs w:val="24"/>
              </w:rPr>
              <w:t xml:space="preserve"> чемпионатов </w:t>
            </w:r>
            <w:proofErr w:type="spellStart"/>
            <w:r w:rsidRPr="00C36313">
              <w:rPr>
                <w:sz w:val="24"/>
                <w:szCs w:val="24"/>
                <w:lang w:val="en-US"/>
              </w:rPr>
              <w:t>WorldSkills</w:t>
            </w:r>
            <w:proofErr w:type="spellEnd"/>
            <w:r>
              <w:rPr>
                <w:sz w:val="24"/>
                <w:szCs w:val="24"/>
              </w:rPr>
              <w:t xml:space="preserve"> </w:t>
            </w:r>
            <w:r w:rsidRPr="00C36313">
              <w:rPr>
                <w:sz w:val="24"/>
                <w:szCs w:val="24"/>
              </w:rPr>
              <w:t xml:space="preserve">по профилю Ресурсного  центра </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участник</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Pr="00C36313" w:rsidRDefault="00591CEA" w:rsidP="0089735D">
            <w:pPr>
              <w:rPr>
                <w:sz w:val="24"/>
                <w:szCs w:val="24"/>
              </w:rPr>
            </w:pPr>
          </w:p>
        </w:tc>
        <w:tc>
          <w:tcPr>
            <w:tcW w:w="1440" w:type="dxa"/>
          </w:tcPr>
          <w:p w:rsidR="00591CEA" w:rsidRPr="00C36313" w:rsidRDefault="00591CEA" w:rsidP="0089735D">
            <w:pPr>
              <w:jc w:val="both"/>
              <w:rPr>
                <w:bCs/>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2.5.</w:t>
            </w:r>
          </w:p>
        </w:tc>
        <w:tc>
          <w:tcPr>
            <w:tcW w:w="5013" w:type="dxa"/>
          </w:tcPr>
          <w:p w:rsidR="00591CEA" w:rsidRPr="00C36313" w:rsidRDefault="00591CEA" w:rsidP="0089735D">
            <w:pPr>
              <w:rPr>
                <w:sz w:val="24"/>
                <w:szCs w:val="24"/>
              </w:rPr>
            </w:pPr>
            <w:r w:rsidRPr="00C36313">
              <w:rPr>
                <w:sz w:val="24"/>
                <w:szCs w:val="24"/>
              </w:rPr>
              <w:t>Количество призеров и победителей региональн</w:t>
            </w:r>
            <w:r>
              <w:rPr>
                <w:sz w:val="24"/>
                <w:szCs w:val="24"/>
              </w:rPr>
              <w:t>ых</w:t>
            </w:r>
            <w:r w:rsidRPr="00C36313">
              <w:rPr>
                <w:sz w:val="24"/>
                <w:szCs w:val="24"/>
              </w:rPr>
              <w:t xml:space="preserve"> и федеральн</w:t>
            </w:r>
            <w:r>
              <w:rPr>
                <w:sz w:val="24"/>
                <w:szCs w:val="24"/>
              </w:rPr>
              <w:t>ых</w:t>
            </w:r>
            <w:r w:rsidRPr="00C36313">
              <w:rPr>
                <w:sz w:val="24"/>
                <w:szCs w:val="24"/>
              </w:rPr>
              <w:t xml:space="preserve"> олимпиад, конкурсов профессионального мастерства,</w:t>
            </w:r>
            <w:r>
              <w:rPr>
                <w:sz w:val="24"/>
                <w:szCs w:val="24"/>
              </w:rPr>
              <w:t xml:space="preserve"> чемпионатов </w:t>
            </w:r>
            <w:r w:rsidRPr="00C36313">
              <w:rPr>
                <w:sz w:val="24"/>
                <w:szCs w:val="24"/>
              </w:rPr>
              <w:t xml:space="preserve"> </w:t>
            </w:r>
            <w:proofErr w:type="spellStart"/>
            <w:r w:rsidRPr="00C36313">
              <w:rPr>
                <w:sz w:val="24"/>
                <w:szCs w:val="24"/>
                <w:lang w:val="en-US"/>
              </w:rPr>
              <w:t>WorldSkills</w:t>
            </w:r>
            <w:proofErr w:type="spellEnd"/>
            <w:r w:rsidRPr="00C36313">
              <w:rPr>
                <w:sz w:val="24"/>
                <w:szCs w:val="24"/>
              </w:rPr>
              <w:t xml:space="preserve"> уровней  по профилю Ресурсного  центра</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участник (призёр, победитель)</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
                <w:bCs/>
                <w:sz w:val="24"/>
                <w:szCs w:val="24"/>
              </w:rPr>
            </w:pPr>
          </w:p>
        </w:tc>
        <w:tc>
          <w:tcPr>
            <w:tcW w:w="1440" w:type="dxa"/>
          </w:tcPr>
          <w:p w:rsidR="00591CEA" w:rsidRPr="00C36313" w:rsidRDefault="00591CEA" w:rsidP="0089735D">
            <w:pPr>
              <w:jc w:val="both"/>
              <w:rPr>
                <w:bCs/>
                <w:sz w:val="24"/>
                <w:szCs w:val="24"/>
              </w:rPr>
            </w:pPr>
          </w:p>
        </w:tc>
        <w:tc>
          <w:tcPr>
            <w:tcW w:w="1440" w:type="dxa"/>
          </w:tcPr>
          <w:p w:rsidR="00591CEA" w:rsidRPr="00C36313" w:rsidRDefault="00591CEA" w:rsidP="0089735D">
            <w:pPr>
              <w:jc w:val="both"/>
              <w:rPr>
                <w:bCs/>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3.</w:t>
            </w:r>
          </w:p>
        </w:tc>
        <w:tc>
          <w:tcPr>
            <w:tcW w:w="14373" w:type="dxa"/>
            <w:gridSpan w:val="6"/>
          </w:tcPr>
          <w:p w:rsidR="00591CEA" w:rsidRPr="00C36313" w:rsidRDefault="00591CEA" w:rsidP="0089735D">
            <w:pPr>
              <w:jc w:val="both"/>
              <w:rPr>
                <w:bCs/>
                <w:sz w:val="24"/>
                <w:szCs w:val="24"/>
              </w:rPr>
            </w:pPr>
            <w:r>
              <w:rPr>
                <w:sz w:val="24"/>
                <w:szCs w:val="24"/>
              </w:rPr>
              <w:t xml:space="preserve">Критерий 3. </w:t>
            </w:r>
            <w:r w:rsidRPr="00C36313">
              <w:rPr>
                <w:bCs/>
                <w:sz w:val="24"/>
                <w:szCs w:val="24"/>
              </w:rPr>
              <w:t>Обеспечение  возможности получения обучающимися дополнительных квалификаций (компетенций) в рамках реализации основных и дополнительных образовательных программ</w:t>
            </w:r>
          </w:p>
        </w:tc>
      </w:tr>
      <w:tr w:rsidR="00591CEA" w:rsidRPr="000C5CB7" w:rsidTr="0089735D">
        <w:tc>
          <w:tcPr>
            <w:tcW w:w="675" w:type="dxa"/>
          </w:tcPr>
          <w:p w:rsidR="00591CEA" w:rsidRDefault="00591CEA" w:rsidP="0089735D">
            <w:pPr>
              <w:jc w:val="center"/>
              <w:rPr>
                <w:bCs/>
                <w:sz w:val="24"/>
                <w:szCs w:val="24"/>
              </w:rPr>
            </w:pPr>
            <w:r>
              <w:rPr>
                <w:bCs/>
                <w:sz w:val="24"/>
                <w:szCs w:val="24"/>
              </w:rPr>
              <w:t>3.1.</w:t>
            </w:r>
          </w:p>
        </w:tc>
        <w:tc>
          <w:tcPr>
            <w:tcW w:w="5013" w:type="dxa"/>
          </w:tcPr>
          <w:p w:rsidR="00591CEA" w:rsidRPr="00C36313" w:rsidRDefault="00591CEA" w:rsidP="0089735D">
            <w:pPr>
              <w:rPr>
                <w:sz w:val="24"/>
                <w:szCs w:val="24"/>
              </w:rPr>
            </w:pPr>
            <w:r>
              <w:rPr>
                <w:sz w:val="24"/>
                <w:szCs w:val="24"/>
              </w:rPr>
              <w:t>Количество программ профессиональных модулей, включенных в основные профессиональные образовательные программы</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Pr="00C36313" w:rsidRDefault="00591CEA" w:rsidP="0089735D">
            <w:pPr>
              <w:jc w:val="both"/>
              <w:rPr>
                <w:bCs/>
                <w:sz w:val="24"/>
                <w:szCs w:val="24"/>
              </w:rPr>
            </w:pPr>
          </w:p>
        </w:tc>
        <w:tc>
          <w:tcPr>
            <w:tcW w:w="1440" w:type="dxa"/>
          </w:tcPr>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3.2.</w:t>
            </w:r>
          </w:p>
        </w:tc>
        <w:tc>
          <w:tcPr>
            <w:tcW w:w="5013" w:type="dxa"/>
          </w:tcPr>
          <w:p w:rsidR="00591CEA" w:rsidRPr="00C36313" w:rsidRDefault="00591CEA" w:rsidP="0089735D">
            <w:pPr>
              <w:rPr>
                <w:b/>
                <w:bCs/>
                <w:sz w:val="24"/>
                <w:szCs w:val="24"/>
              </w:rPr>
            </w:pPr>
            <w:r>
              <w:rPr>
                <w:sz w:val="24"/>
                <w:szCs w:val="24"/>
              </w:rPr>
              <w:t xml:space="preserve">Количество </w:t>
            </w:r>
            <w:r w:rsidRPr="00C36313">
              <w:rPr>
                <w:sz w:val="24"/>
                <w:szCs w:val="24"/>
              </w:rPr>
              <w:t>программ  профессиональной  подготовки  квалифицированных  рабочих</w:t>
            </w:r>
            <w:r>
              <w:rPr>
                <w:sz w:val="24"/>
                <w:szCs w:val="24"/>
              </w:rPr>
              <w:t xml:space="preserve">, </w:t>
            </w:r>
            <w:r w:rsidRPr="00C36313">
              <w:rPr>
                <w:sz w:val="24"/>
                <w:szCs w:val="24"/>
              </w:rPr>
              <w:t xml:space="preserve">служащих </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Default="00591CEA" w:rsidP="0089735D"/>
        </w:tc>
        <w:tc>
          <w:tcPr>
            <w:tcW w:w="1440" w:type="dxa"/>
          </w:tcPr>
          <w:p w:rsidR="00591CEA" w:rsidRPr="00AD3E74"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3.3.</w:t>
            </w:r>
          </w:p>
        </w:tc>
        <w:tc>
          <w:tcPr>
            <w:tcW w:w="5013" w:type="dxa"/>
          </w:tcPr>
          <w:p w:rsidR="00591CEA" w:rsidRPr="00C36313" w:rsidRDefault="00591CEA" w:rsidP="0089735D">
            <w:pPr>
              <w:rPr>
                <w:sz w:val="24"/>
                <w:szCs w:val="24"/>
              </w:rPr>
            </w:pPr>
            <w:r>
              <w:rPr>
                <w:sz w:val="24"/>
                <w:szCs w:val="24"/>
              </w:rPr>
              <w:t xml:space="preserve">Количество </w:t>
            </w:r>
            <w:r w:rsidRPr="00C36313">
              <w:rPr>
                <w:sz w:val="24"/>
                <w:szCs w:val="24"/>
              </w:rPr>
              <w:t xml:space="preserve">программ  профессиональной переподготовки   </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Default="00591CEA" w:rsidP="0089735D"/>
        </w:tc>
        <w:tc>
          <w:tcPr>
            <w:tcW w:w="1440" w:type="dxa"/>
          </w:tcPr>
          <w:p w:rsidR="00591CEA" w:rsidRPr="00AD3E74"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3.4.</w:t>
            </w:r>
          </w:p>
        </w:tc>
        <w:tc>
          <w:tcPr>
            <w:tcW w:w="5013" w:type="dxa"/>
          </w:tcPr>
          <w:p w:rsidR="00591CEA" w:rsidRPr="00C36313" w:rsidRDefault="00591CEA" w:rsidP="0089735D">
            <w:pPr>
              <w:rPr>
                <w:sz w:val="24"/>
                <w:szCs w:val="24"/>
              </w:rPr>
            </w:pPr>
            <w:r>
              <w:rPr>
                <w:sz w:val="24"/>
                <w:szCs w:val="24"/>
              </w:rPr>
              <w:t xml:space="preserve">Количество </w:t>
            </w:r>
            <w:r w:rsidRPr="00C36313">
              <w:rPr>
                <w:sz w:val="24"/>
                <w:szCs w:val="24"/>
              </w:rPr>
              <w:t>программ повышения квалификации</w:t>
            </w:r>
          </w:p>
        </w:tc>
        <w:tc>
          <w:tcPr>
            <w:tcW w:w="1559" w:type="dxa"/>
          </w:tcPr>
          <w:p w:rsidR="00591CEA" w:rsidRDefault="00591CEA" w:rsidP="0089735D">
            <w:pPr>
              <w:jc w:val="center"/>
            </w:pPr>
            <w:r w:rsidRPr="00463D5E">
              <w:rPr>
                <w:bCs/>
                <w:sz w:val="24"/>
                <w:szCs w:val="24"/>
              </w:rPr>
              <w:t>единиц</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Default="00591CEA" w:rsidP="0089735D"/>
        </w:tc>
        <w:tc>
          <w:tcPr>
            <w:tcW w:w="1440" w:type="dxa"/>
          </w:tcPr>
          <w:p w:rsidR="00591CEA" w:rsidRPr="00AD3E74"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3.5.</w:t>
            </w:r>
          </w:p>
        </w:tc>
        <w:tc>
          <w:tcPr>
            <w:tcW w:w="5013" w:type="dxa"/>
          </w:tcPr>
          <w:p w:rsidR="00591CEA" w:rsidRPr="00C36313" w:rsidRDefault="00591CEA" w:rsidP="0089735D">
            <w:pPr>
              <w:rPr>
                <w:sz w:val="24"/>
                <w:szCs w:val="24"/>
              </w:rPr>
            </w:pPr>
            <w:r>
              <w:rPr>
                <w:sz w:val="24"/>
                <w:szCs w:val="24"/>
              </w:rPr>
              <w:t xml:space="preserve">Количество </w:t>
            </w:r>
            <w:r w:rsidRPr="00C36313">
              <w:rPr>
                <w:sz w:val="24"/>
                <w:szCs w:val="24"/>
              </w:rPr>
              <w:t xml:space="preserve">дополнительных общеразвивающих программ (программы </w:t>
            </w:r>
            <w:proofErr w:type="spellStart"/>
            <w:r w:rsidRPr="00C36313">
              <w:rPr>
                <w:sz w:val="24"/>
                <w:szCs w:val="24"/>
              </w:rPr>
              <w:t>предпрофильной</w:t>
            </w:r>
            <w:proofErr w:type="spellEnd"/>
            <w:r w:rsidRPr="00C36313">
              <w:rPr>
                <w:sz w:val="24"/>
                <w:szCs w:val="24"/>
              </w:rPr>
              <w:t xml:space="preserve"> и профильной подготовки)</w:t>
            </w:r>
          </w:p>
        </w:tc>
        <w:tc>
          <w:tcPr>
            <w:tcW w:w="1559" w:type="dxa"/>
          </w:tcPr>
          <w:p w:rsidR="00591CEA" w:rsidRDefault="00591CEA" w:rsidP="0089735D">
            <w:pPr>
              <w:jc w:val="center"/>
            </w:pPr>
            <w:r w:rsidRPr="00463D5E">
              <w:rPr>
                <w:bCs/>
                <w:sz w:val="24"/>
                <w:szCs w:val="24"/>
              </w:rPr>
              <w:t>единиц</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Default="00591CEA" w:rsidP="0089735D"/>
        </w:tc>
        <w:tc>
          <w:tcPr>
            <w:tcW w:w="1440" w:type="dxa"/>
          </w:tcPr>
          <w:p w:rsidR="00591CEA" w:rsidRPr="00AD3E74"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3.6.</w:t>
            </w:r>
          </w:p>
        </w:tc>
        <w:tc>
          <w:tcPr>
            <w:tcW w:w="5013" w:type="dxa"/>
          </w:tcPr>
          <w:p w:rsidR="00591CEA" w:rsidRDefault="00591CEA" w:rsidP="0089735D">
            <w:pPr>
              <w:rPr>
                <w:sz w:val="24"/>
                <w:szCs w:val="24"/>
              </w:rPr>
            </w:pPr>
            <w:r>
              <w:rPr>
                <w:sz w:val="24"/>
                <w:szCs w:val="24"/>
              </w:rPr>
              <w:t>Наличие условий социальной поддержки обучающихся в РЦ (наличие столовой, общежития)</w:t>
            </w:r>
          </w:p>
        </w:tc>
        <w:tc>
          <w:tcPr>
            <w:tcW w:w="1559" w:type="dxa"/>
          </w:tcPr>
          <w:p w:rsidR="00591CEA" w:rsidRPr="00463D5E" w:rsidRDefault="00591CEA" w:rsidP="0089735D">
            <w:pPr>
              <w:jc w:val="center"/>
              <w:rPr>
                <w:bCs/>
                <w:sz w:val="24"/>
                <w:szCs w:val="24"/>
              </w:rPr>
            </w:pPr>
            <w:r w:rsidRPr="00463D5E">
              <w:rPr>
                <w:bCs/>
                <w:sz w:val="24"/>
                <w:szCs w:val="24"/>
              </w:rPr>
              <w:t>единиц</w:t>
            </w:r>
          </w:p>
        </w:tc>
        <w:tc>
          <w:tcPr>
            <w:tcW w:w="1681" w:type="dxa"/>
          </w:tcPr>
          <w:p w:rsidR="00591CEA" w:rsidRPr="00C36313" w:rsidRDefault="00591CEA" w:rsidP="0089735D">
            <w:pPr>
              <w:tabs>
                <w:tab w:val="left" w:pos="5820"/>
                <w:tab w:val="center" w:pos="7339"/>
              </w:tabs>
              <w:jc w:val="center"/>
              <w:rPr>
                <w:bCs/>
                <w:sz w:val="24"/>
                <w:szCs w:val="24"/>
              </w:rPr>
            </w:pPr>
          </w:p>
        </w:tc>
        <w:tc>
          <w:tcPr>
            <w:tcW w:w="3240" w:type="dxa"/>
          </w:tcPr>
          <w:p w:rsidR="00591CEA" w:rsidRPr="00C36313" w:rsidRDefault="00591CEA" w:rsidP="0089735D">
            <w:pPr>
              <w:tabs>
                <w:tab w:val="left" w:pos="5820"/>
                <w:tab w:val="center" w:pos="7339"/>
              </w:tabs>
              <w:jc w:val="center"/>
              <w:rPr>
                <w:bCs/>
                <w:sz w:val="24"/>
                <w:szCs w:val="24"/>
              </w:rPr>
            </w:pPr>
          </w:p>
        </w:tc>
        <w:tc>
          <w:tcPr>
            <w:tcW w:w="1440" w:type="dxa"/>
          </w:tcPr>
          <w:p w:rsidR="00591CEA" w:rsidRPr="00AD3E74" w:rsidRDefault="00591CEA" w:rsidP="0089735D">
            <w:pPr>
              <w:rPr>
                <w:sz w:val="24"/>
                <w:szCs w:val="24"/>
              </w:rPr>
            </w:pPr>
          </w:p>
        </w:tc>
        <w:tc>
          <w:tcPr>
            <w:tcW w:w="1440" w:type="dxa"/>
          </w:tcPr>
          <w:p w:rsidR="00591CEA"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4.</w:t>
            </w:r>
          </w:p>
        </w:tc>
        <w:tc>
          <w:tcPr>
            <w:tcW w:w="14373" w:type="dxa"/>
            <w:gridSpan w:val="6"/>
          </w:tcPr>
          <w:p w:rsidR="00591CEA" w:rsidRDefault="00591CEA" w:rsidP="0089735D">
            <w:pPr>
              <w:rPr>
                <w:sz w:val="24"/>
                <w:szCs w:val="24"/>
              </w:rPr>
            </w:pPr>
            <w:r>
              <w:rPr>
                <w:sz w:val="24"/>
                <w:szCs w:val="24"/>
              </w:rPr>
              <w:t xml:space="preserve">Критерий 4. </w:t>
            </w:r>
            <w:r w:rsidRPr="00C36313">
              <w:rPr>
                <w:sz w:val="24"/>
                <w:szCs w:val="24"/>
              </w:rPr>
              <w:t>Оказание содействия профильным образовательным организациям в реализации образовательных программ в виде предоставления ресурсов в рамках сетевого взаимодействия</w:t>
            </w:r>
          </w:p>
        </w:tc>
      </w:tr>
      <w:tr w:rsidR="00591CEA" w:rsidRPr="000C5CB7" w:rsidTr="0089735D">
        <w:tc>
          <w:tcPr>
            <w:tcW w:w="675" w:type="dxa"/>
          </w:tcPr>
          <w:p w:rsidR="00591CEA" w:rsidRDefault="00591CEA" w:rsidP="0089735D">
            <w:pPr>
              <w:jc w:val="center"/>
              <w:rPr>
                <w:bCs/>
                <w:sz w:val="24"/>
                <w:szCs w:val="24"/>
              </w:rPr>
            </w:pPr>
            <w:r>
              <w:rPr>
                <w:bCs/>
                <w:sz w:val="24"/>
                <w:szCs w:val="24"/>
              </w:rPr>
              <w:t>4.1.</w:t>
            </w:r>
          </w:p>
        </w:tc>
        <w:tc>
          <w:tcPr>
            <w:tcW w:w="5013" w:type="dxa"/>
          </w:tcPr>
          <w:p w:rsidR="00591CEA" w:rsidRDefault="00591CEA" w:rsidP="0089735D">
            <w:pPr>
              <w:rPr>
                <w:sz w:val="24"/>
                <w:szCs w:val="24"/>
              </w:rPr>
            </w:pPr>
            <w:r w:rsidRPr="00C36313">
              <w:rPr>
                <w:sz w:val="24"/>
                <w:szCs w:val="24"/>
              </w:rPr>
              <w:t xml:space="preserve">Количество договоров  на дополнительное </w:t>
            </w:r>
            <w:r w:rsidRPr="00C36313">
              <w:rPr>
                <w:sz w:val="24"/>
                <w:szCs w:val="24"/>
              </w:rPr>
              <w:lastRenderedPageBreak/>
              <w:t>профессиональное   образование педагогических работников иных организаций, осуществляющих образовательную деятельность (повышение квалификации, переподготовки, стажировки)</w:t>
            </w:r>
          </w:p>
        </w:tc>
        <w:tc>
          <w:tcPr>
            <w:tcW w:w="1559" w:type="dxa"/>
          </w:tcPr>
          <w:p w:rsidR="00591CEA" w:rsidRPr="00C36313" w:rsidRDefault="00591CEA" w:rsidP="0089735D">
            <w:pPr>
              <w:tabs>
                <w:tab w:val="left" w:pos="5820"/>
                <w:tab w:val="center" w:pos="7339"/>
              </w:tabs>
              <w:jc w:val="center"/>
              <w:rPr>
                <w:bCs/>
                <w:sz w:val="24"/>
                <w:szCs w:val="24"/>
              </w:rPr>
            </w:pPr>
            <w:r w:rsidRPr="00463D5E">
              <w:rPr>
                <w:bCs/>
                <w:sz w:val="24"/>
                <w:szCs w:val="24"/>
              </w:rPr>
              <w:lastRenderedPageBreak/>
              <w:t>единиц</w:t>
            </w:r>
          </w:p>
        </w:tc>
        <w:tc>
          <w:tcPr>
            <w:tcW w:w="1681" w:type="dxa"/>
          </w:tcPr>
          <w:p w:rsidR="00591CEA" w:rsidRPr="00C36313" w:rsidRDefault="00591CEA" w:rsidP="0089735D">
            <w:pPr>
              <w:tabs>
                <w:tab w:val="left" w:pos="5820"/>
                <w:tab w:val="center" w:pos="7339"/>
              </w:tabs>
              <w:jc w:val="both"/>
              <w:rPr>
                <w:bCs/>
                <w:sz w:val="24"/>
                <w:szCs w:val="24"/>
              </w:rPr>
            </w:pPr>
          </w:p>
        </w:tc>
        <w:tc>
          <w:tcPr>
            <w:tcW w:w="3240" w:type="dxa"/>
          </w:tcPr>
          <w:p w:rsidR="00591CEA" w:rsidRPr="00C36313" w:rsidRDefault="00591CEA" w:rsidP="0089735D">
            <w:pPr>
              <w:rPr>
                <w:sz w:val="24"/>
                <w:szCs w:val="24"/>
              </w:rPr>
            </w:pPr>
          </w:p>
        </w:tc>
        <w:tc>
          <w:tcPr>
            <w:tcW w:w="1440" w:type="dxa"/>
          </w:tcPr>
          <w:p w:rsidR="00591CEA" w:rsidRPr="00AD3E74" w:rsidRDefault="00591CEA" w:rsidP="0089735D">
            <w:pPr>
              <w:rPr>
                <w:sz w:val="24"/>
                <w:szCs w:val="24"/>
              </w:rPr>
            </w:pPr>
          </w:p>
        </w:tc>
        <w:tc>
          <w:tcPr>
            <w:tcW w:w="1440" w:type="dxa"/>
          </w:tcPr>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lastRenderedPageBreak/>
              <w:t>5.</w:t>
            </w:r>
          </w:p>
        </w:tc>
        <w:tc>
          <w:tcPr>
            <w:tcW w:w="14373" w:type="dxa"/>
            <w:gridSpan w:val="6"/>
          </w:tcPr>
          <w:p w:rsidR="00591CEA" w:rsidRPr="00C36313" w:rsidRDefault="00591CEA" w:rsidP="0089735D">
            <w:pPr>
              <w:rPr>
                <w:sz w:val="24"/>
                <w:szCs w:val="24"/>
              </w:rPr>
            </w:pPr>
            <w:r w:rsidRPr="00736F32">
              <w:rPr>
                <w:sz w:val="24"/>
                <w:szCs w:val="24"/>
              </w:rPr>
              <w:t>Критерий 5. Предоставление услуг образовательным организациям по информационной и методической поддержке реализации профильных образовательных программ</w:t>
            </w:r>
          </w:p>
        </w:tc>
      </w:tr>
      <w:tr w:rsidR="00591CEA" w:rsidRPr="000C5CB7" w:rsidTr="0089735D">
        <w:tc>
          <w:tcPr>
            <w:tcW w:w="675" w:type="dxa"/>
          </w:tcPr>
          <w:p w:rsidR="00591CEA" w:rsidRDefault="00591CEA" w:rsidP="0089735D">
            <w:pPr>
              <w:jc w:val="center"/>
              <w:rPr>
                <w:bCs/>
                <w:sz w:val="24"/>
                <w:szCs w:val="24"/>
              </w:rPr>
            </w:pPr>
            <w:r>
              <w:rPr>
                <w:bCs/>
                <w:sz w:val="24"/>
                <w:szCs w:val="24"/>
              </w:rPr>
              <w:t>5.1.</w:t>
            </w:r>
          </w:p>
        </w:tc>
        <w:tc>
          <w:tcPr>
            <w:tcW w:w="5013" w:type="dxa"/>
          </w:tcPr>
          <w:p w:rsidR="00591CEA" w:rsidRPr="00C36313" w:rsidRDefault="00591CEA" w:rsidP="0089735D">
            <w:pPr>
              <w:rPr>
                <w:sz w:val="24"/>
                <w:szCs w:val="24"/>
              </w:rPr>
            </w:pPr>
            <w:r w:rsidRPr="00C36313">
              <w:rPr>
                <w:sz w:val="24"/>
                <w:szCs w:val="24"/>
              </w:rPr>
              <w:t>Количество опубликованных учебно-методических материалов, в том числе размещенных в сети Интернет</w:t>
            </w:r>
          </w:p>
        </w:tc>
        <w:tc>
          <w:tcPr>
            <w:tcW w:w="1559" w:type="dxa"/>
          </w:tcPr>
          <w:p w:rsidR="00591CEA" w:rsidRPr="00C36313" w:rsidRDefault="00591CEA" w:rsidP="0089735D">
            <w:pPr>
              <w:tabs>
                <w:tab w:val="left" w:pos="5820"/>
                <w:tab w:val="center" w:pos="7339"/>
              </w:tabs>
              <w:jc w:val="center"/>
              <w:rPr>
                <w:bCs/>
                <w:sz w:val="24"/>
                <w:szCs w:val="24"/>
              </w:rPr>
            </w:pPr>
            <w:r w:rsidRPr="00463D5E">
              <w:rPr>
                <w:bCs/>
                <w:sz w:val="24"/>
                <w:szCs w:val="24"/>
              </w:rPr>
              <w:t>единиц</w:t>
            </w:r>
          </w:p>
        </w:tc>
        <w:tc>
          <w:tcPr>
            <w:tcW w:w="1681" w:type="dxa"/>
          </w:tcPr>
          <w:p w:rsidR="00591CEA" w:rsidRPr="00C36313" w:rsidRDefault="00591CEA" w:rsidP="0089735D">
            <w:pPr>
              <w:tabs>
                <w:tab w:val="left" w:pos="5820"/>
                <w:tab w:val="center" w:pos="7339"/>
              </w:tabs>
              <w:jc w:val="both"/>
              <w:rPr>
                <w:bCs/>
                <w:sz w:val="24"/>
                <w:szCs w:val="24"/>
              </w:rPr>
            </w:pPr>
          </w:p>
        </w:tc>
        <w:tc>
          <w:tcPr>
            <w:tcW w:w="3240" w:type="dxa"/>
          </w:tcPr>
          <w:p w:rsidR="00591CEA" w:rsidRPr="00C36313" w:rsidRDefault="00591CEA" w:rsidP="0089735D">
            <w:pPr>
              <w:rPr>
                <w:sz w:val="24"/>
                <w:szCs w:val="24"/>
              </w:rPr>
            </w:pPr>
          </w:p>
        </w:tc>
        <w:tc>
          <w:tcPr>
            <w:tcW w:w="1440" w:type="dxa"/>
          </w:tcPr>
          <w:p w:rsidR="00591CEA" w:rsidRPr="00C36313" w:rsidRDefault="00591CEA" w:rsidP="0089735D">
            <w:pPr>
              <w:rPr>
                <w:sz w:val="24"/>
                <w:szCs w:val="24"/>
              </w:rPr>
            </w:pPr>
          </w:p>
        </w:tc>
        <w:tc>
          <w:tcPr>
            <w:tcW w:w="1440" w:type="dxa"/>
          </w:tcPr>
          <w:p w:rsidR="00591CEA" w:rsidRPr="00C36313"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6.</w:t>
            </w:r>
          </w:p>
        </w:tc>
        <w:tc>
          <w:tcPr>
            <w:tcW w:w="14373" w:type="dxa"/>
            <w:gridSpan w:val="6"/>
          </w:tcPr>
          <w:p w:rsidR="00591CEA" w:rsidRPr="00C36313" w:rsidRDefault="00591CEA" w:rsidP="0089735D">
            <w:pPr>
              <w:rPr>
                <w:sz w:val="24"/>
                <w:szCs w:val="24"/>
              </w:rPr>
            </w:pPr>
            <w:r w:rsidRPr="00EB427E">
              <w:rPr>
                <w:sz w:val="24"/>
                <w:szCs w:val="24"/>
              </w:rPr>
              <w:t>Критерий 6. Предоставление услуг по независимой оценке качества подготовки обучающихся на основе критериев, заявленных заинтересованным заказчиком</w:t>
            </w:r>
          </w:p>
        </w:tc>
      </w:tr>
      <w:tr w:rsidR="00591CEA" w:rsidRPr="000C5CB7" w:rsidTr="0089735D">
        <w:tc>
          <w:tcPr>
            <w:tcW w:w="675" w:type="dxa"/>
          </w:tcPr>
          <w:p w:rsidR="00591CEA" w:rsidRDefault="00591CEA" w:rsidP="0089735D">
            <w:pPr>
              <w:jc w:val="center"/>
              <w:rPr>
                <w:bCs/>
                <w:sz w:val="24"/>
                <w:szCs w:val="24"/>
              </w:rPr>
            </w:pPr>
            <w:r>
              <w:rPr>
                <w:bCs/>
                <w:sz w:val="24"/>
                <w:szCs w:val="24"/>
              </w:rPr>
              <w:t>6.1.</w:t>
            </w:r>
          </w:p>
        </w:tc>
        <w:tc>
          <w:tcPr>
            <w:tcW w:w="5013" w:type="dxa"/>
          </w:tcPr>
          <w:p w:rsidR="00591CEA" w:rsidRPr="00C36313" w:rsidRDefault="00591CEA" w:rsidP="0089735D">
            <w:pPr>
              <w:tabs>
                <w:tab w:val="left" w:pos="0"/>
              </w:tabs>
              <w:rPr>
                <w:sz w:val="24"/>
                <w:szCs w:val="24"/>
              </w:rPr>
            </w:pPr>
            <w:r w:rsidRPr="00C36313">
              <w:rPr>
                <w:sz w:val="24"/>
                <w:szCs w:val="24"/>
              </w:rPr>
              <w:t>Количество  обуч</w:t>
            </w:r>
            <w:r>
              <w:rPr>
                <w:sz w:val="24"/>
                <w:szCs w:val="24"/>
              </w:rPr>
              <w:t>а</w:t>
            </w:r>
            <w:r w:rsidRPr="00C36313">
              <w:rPr>
                <w:sz w:val="24"/>
                <w:szCs w:val="24"/>
              </w:rPr>
              <w:t>вшихся в Ресурсном центре, получивших сертификаты о квалификации</w:t>
            </w:r>
            <w:r>
              <w:rPr>
                <w:sz w:val="24"/>
                <w:szCs w:val="24"/>
              </w:rPr>
              <w:t xml:space="preserve"> </w:t>
            </w:r>
            <w:r w:rsidRPr="00C36313">
              <w:rPr>
                <w:sz w:val="24"/>
                <w:szCs w:val="24"/>
              </w:rPr>
              <w:t>в течение первых трех месяцев после выпуска</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человек</w:t>
            </w:r>
          </w:p>
        </w:tc>
        <w:tc>
          <w:tcPr>
            <w:tcW w:w="1681" w:type="dxa"/>
          </w:tcPr>
          <w:p w:rsidR="00591CEA" w:rsidRPr="00C36313" w:rsidRDefault="00591CEA" w:rsidP="0089735D">
            <w:pPr>
              <w:tabs>
                <w:tab w:val="left" w:pos="5820"/>
                <w:tab w:val="center" w:pos="7339"/>
              </w:tabs>
              <w:jc w:val="both"/>
              <w:rPr>
                <w:bCs/>
                <w:sz w:val="24"/>
                <w:szCs w:val="24"/>
              </w:rPr>
            </w:pPr>
          </w:p>
        </w:tc>
        <w:tc>
          <w:tcPr>
            <w:tcW w:w="3240" w:type="dxa"/>
          </w:tcPr>
          <w:p w:rsidR="00591CEA" w:rsidRPr="00C36313" w:rsidRDefault="00591CEA" w:rsidP="0089735D">
            <w:pPr>
              <w:rPr>
                <w:sz w:val="24"/>
                <w:szCs w:val="24"/>
              </w:rPr>
            </w:pPr>
          </w:p>
        </w:tc>
        <w:tc>
          <w:tcPr>
            <w:tcW w:w="1440" w:type="dxa"/>
          </w:tcPr>
          <w:p w:rsidR="00591CEA" w:rsidRDefault="00591CEA" w:rsidP="0089735D"/>
        </w:tc>
        <w:tc>
          <w:tcPr>
            <w:tcW w:w="1440" w:type="dxa"/>
          </w:tcPr>
          <w:p w:rsidR="00591CEA" w:rsidRPr="00C74ACF"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6.2.</w:t>
            </w:r>
          </w:p>
        </w:tc>
        <w:tc>
          <w:tcPr>
            <w:tcW w:w="5013" w:type="dxa"/>
          </w:tcPr>
          <w:p w:rsidR="00591CEA" w:rsidRPr="00C36313" w:rsidRDefault="00591CEA" w:rsidP="0089735D">
            <w:pPr>
              <w:tabs>
                <w:tab w:val="left" w:pos="0"/>
              </w:tabs>
              <w:rPr>
                <w:sz w:val="24"/>
                <w:szCs w:val="24"/>
              </w:rPr>
            </w:pPr>
            <w:r w:rsidRPr="00C36313">
              <w:rPr>
                <w:sz w:val="24"/>
                <w:szCs w:val="24"/>
              </w:rPr>
              <w:t>Доля обуч</w:t>
            </w:r>
            <w:r>
              <w:rPr>
                <w:sz w:val="24"/>
                <w:szCs w:val="24"/>
              </w:rPr>
              <w:t>а</w:t>
            </w:r>
            <w:r w:rsidRPr="00C36313">
              <w:rPr>
                <w:sz w:val="24"/>
                <w:szCs w:val="24"/>
              </w:rPr>
              <w:t>вшихся в Ресурсном центре, получивших сертификаты о квалификации, от среднегодового контингента Ресурсного центра</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процент</w:t>
            </w:r>
          </w:p>
        </w:tc>
        <w:tc>
          <w:tcPr>
            <w:tcW w:w="1681" w:type="dxa"/>
          </w:tcPr>
          <w:p w:rsidR="00591CEA" w:rsidRPr="00C36313" w:rsidRDefault="00591CEA" w:rsidP="0089735D">
            <w:pPr>
              <w:tabs>
                <w:tab w:val="left" w:pos="5820"/>
                <w:tab w:val="center" w:pos="7339"/>
              </w:tabs>
              <w:jc w:val="both"/>
              <w:rPr>
                <w:bCs/>
                <w:sz w:val="24"/>
                <w:szCs w:val="24"/>
              </w:rPr>
            </w:pPr>
          </w:p>
        </w:tc>
        <w:tc>
          <w:tcPr>
            <w:tcW w:w="3240" w:type="dxa"/>
          </w:tcPr>
          <w:p w:rsidR="00591CEA" w:rsidRPr="00C36313" w:rsidRDefault="00591CEA" w:rsidP="0089735D">
            <w:pPr>
              <w:rPr>
                <w:sz w:val="24"/>
                <w:szCs w:val="24"/>
              </w:rPr>
            </w:pPr>
          </w:p>
        </w:tc>
        <w:tc>
          <w:tcPr>
            <w:tcW w:w="1440" w:type="dxa"/>
          </w:tcPr>
          <w:p w:rsidR="00591CEA" w:rsidRDefault="00591CEA" w:rsidP="0089735D"/>
        </w:tc>
        <w:tc>
          <w:tcPr>
            <w:tcW w:w="1440" w:type="dxa"/>
          </w:tcPr>
          <w:p w:rsidR="00591CEA" w:rsidRPr="00C74ACF" w:rsidRDefault="00591CEA" w:rsidP="0089735D">
            <w:pPr>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6.3</w:t>
            </w:r>
          </w:p>
        </w:tc>
        <w:tc>
          <w:tcPr>
            <w:tcW w:w="5013" w:type="dxa"/>
          </w:tcPr>
          <w:p w:rsidR="00591CEA" w:rsidRPr="00C36313" w:rsidRDefault="00591CEA" w:rsidP="0089735D">
            <w:pPr>
              <w:tabs>
                <w:tab w:val="left" w:pos="0"/>
              </w:tabs>
              <w:rPr>
                <w:sz w:val="24"/>
                <w:szCs w:val="24"/>
              </w:rPr>
            </w:pPr>
            <w:r w:rsidRPr="00C36313">
              <w:rPr>
                <w:sz w:val="24"/>
                <w:szCs w:val="24"/>
              </w:rPr>
              <w:t>Количество обучившихся в Ресурсном центре, включенных в Федеральный реестр квалификаций</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человек</w:t>
            </w:r>
          </w:p>
        </w:tc>
        <w:tc>
          <w:tcPr>
            <w:tcW w:w="1681" w:type="dxa"/>
          </w:tcPr>
          <w:p w:rsidR="00591CEA" w:rsidRPr="00C36313" w:rsidRDefault="00591CEA" w:rsidP="0089735D">
            <w:pPr>
              <w:tabs>
                <w:tab w:val="left" w:pos="5820"/>
                <w:tab w:val="center" w:pos="7339"/>
              </w:tabs>
              <w:jc w:val="both"/>
              <w:rPr>
                <w:bCs/>
                <w:sz w:val="24"/>
                <w:szCs w:val="24"/>
              </w:rPr>
            </w:pPr>
          </w:p>
        </w:tc>
        <w:tc>
          <w:tcPr>
            <w:tcW w:w="3240" w:type="dxa"/>
          </w:tcPr>
          <w:p w:rsidR="00591CEA" w:rsidRPr="00C36313" w:rsidRDefault="00591CEA" w:rsidP="0089735D">
            <w:pPr>
              <w:rPr>
                <w:sz w:val="24"/>
                <w:szCs w:val="24"/>
              </w:rPr>
            </w:pPr>
          </w:p>
        </w:tc>
        <w:tc>
          <w:tcPr>
            <w:tcW w:w="1440" w:type="dxa"/>
          </w:tcPr>
          <w:p w:rsidR="00591CEA" w:rsidRPr="00C36313" w:rsidRDefault="00591CEA" w:rsidP="0089735D">
            <w:pPr>
              <w:tabs>
                <w:tab w:val="left" w:pos="5820"/>
                <w:tab w:val="center" w:pos="7339"/>
              </w:tabs>
              <w:jc w:val="both"/>
              <w:rPr>
                <w:bCs/>
                <w:sz w:val="24"/>
                <w:szCs w:val="24"/>
              </w:rPr>
            </w:pPr>
          </w:p>
        </w:tc>
        <w:tc>
          <w:tcPr>
            <w:tcW w:w="1440" w:type="dxa"/>
          </w:tcPr>
          <w:p w:rsidR="00591CEA" w:rsidRPr="00C36313" w:rsidRDefault="00591CEA" w:rsidP="0089735D">
            <w:pPr>
              <w:tabs>
                <w:tab w:val="left" w:pos="5820"/>
                <w:tab w:val="center" w:pos="7339"/>
              </w:tabs>
              <w:jc w:val="both"/>
              <w:rPr>
                <w:bCs/>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7.</w:t>
            </w:r>
          </w:p>
        </w:tc>
        <w:tc>
          <w:tcPr>
            <w:tcW w:w="14373" w:type="dxa"/>
            <w:gridSpan w:val="6"/>
          </w:tcPr>
          <w:p w:rsidR="00591CEA" w:rsidRPr="00C36313" w:rsidRDefault="00591CEA" w:rsidP="0089735D">
            <w:pPr>
              <w:tabs>
                <w:tab w:val="left" w:pos="5820"/>
                <w:tab w:val="center" w:pos="7339"/>
              </w:tabs>
              <w:jc w:val="both"/>
              <w:rPr>
                <w:bCs/>
                <w:sz w:val="24"/>
                <w:szCs w:val="24"/>
              </w:rPr>
            </w:pPr>
            <w:r w:rsidRPr="00EB427E">
              <w:rPr>
                <w:bCs/>
                <w:sz w:val="24"/>
                <w:szCs w:val="24"/>
              </w:rPr>
              <w:t xml:space="preserve">Критерий 7. </w:t>
            </w:r>
            <w:r w:rsidRPr="00EB427E">
              <w:rPr>
                <w:sz w:val="24"/>
                <w:szCs w:val="24"/>
              </w:rPr>
              <w:t>Оказание содействия работодателям в специализации обучающихся для целей их последующего трудоустройства по  конкретным профессиональным навыкам</w:t>
            </w:r>
          </w:p>
        </w:tc>
      </w:tr>
      <w:tr w:rsidR="00591CEA" w:rsidRPr="000C5CB7" w:rsidTr="0089735D">
        <w:tc>
          <w:tcPr>
            <w:tcW w:w="675" w:type="dxa"/>
          </w:tcPr>
          <w:p w:rsidR="00591CEA" w:rsidRDefault="00591CEA" w:rsidP="0089735D">
            <w:pPr>
              <w:jc w:val="center"/>
              <w:rPr>
                <w:bCs/>
                <w:sz w:val="24"/>
                <w:szCs w:val="24"/>
              </w:rPr>
            </w:pPr>
            <w:r>
              <w:rPr>
                <w:bCs/>
                <w:sz w:val="24"/>
                <w:szCs w:val="24"/>
              </w:rPr>
              <w:t>7.1.</w:t>
            </w:r>
          </w:p>
        </w:tc>
        <w:tc>
          <w:tcPr>
            <w:tcW w:w="5013" w:type="dxa"/>
          </w:tcPr>
          <w:p w:rsidR="00591CEA" w:rsidRPr="00C36313" w:rsidRDefault="00591CEA" w:rsidP="0089735D">
            <w:pPr>
              <w:rPr>
                <w:sz w:val="24"/>
                <w:szCs w:val="24"/>
              </w:rPr>
            </w:pPr>
            <w:r w:rsidRPr="00C36313">
              <w:rPr>
                <w:sz w:val="24"/>
                <w:szCs w:val="24"/>
              </w:rPr>
              <w:t>Количество обучающихся в Ресурсном центре, обученных по заявке и по программам работодателей</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человек</w:t>
            </w:r>
          </w:p>
        </w:tc>
        <w:tc>
          <w:tcPr>
            <w:tcW w:w="1681" w:type="dxa"/>
          </w:tcPr>
          <w:p w:rsidR="00591CEA" w:rsidRPr="00C36313" w:rsidRDefault="00591CEA" w:rsidP="0089735D">
            <w:pPr>
              <w:tabs>
                <w:tab w:val="left" w:pos="5820"/>
                <w:tab w:val="center" w:pos="7339"/>
              </w:tabs>
              <w:jc w:val="both"/>
              <w:rPr>
                <w:bCs/>
                <w:sz w:val="24"/>
                <w:szCs w:val="24"/>
              </w:rPr>
            </w:pPr>
          </w:p>
        </w:tc>
        <w:tc>
          <w:tcPr>
            <w:tcW w:w="3240" w:type="dxa"/>
          </w:tcPr>
          <w:p w:rsidR="00591CEA" w:rsidRPr="00C36313" w:rsidRDefault="00591CEA" w:rsidP="0089735D">
            <w:pPr>
              <w:rPr>
                <w:sz w:val="24"/>
                <w:szCs w:val="24"/>
              </w:rPr>
            </w:pPr>
          </w:p>
        </w:tc>
        <w:tc>
          <w:tcPr>
            <w:tcW w:w="1440" w:type="dxa"/>
          </w:tcPr>
          <w:p w:rsidR="00591CEA" w:rsidRDefault="00591CEA" w:rsidP="0089735D"/>
        </w:tc>
        <w:tc>
          <w:tcPr>
            <w:tcW w:w="1440" w:type="dxa"/>
          </w:tcPr>
          <w:p w:rsidR="00591CEA" w:rsidRPr="00E127D9" w:rsidRDefault="00591CEA" w:rsidP="0089735D">
            <w:pPr>
              <w:rPr>
                <w:bCs/>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7.2.</w:t>
            </w:r>
          </w:p>
        </w:tc>
        <w:tc>
          <w:tcPr>
            <w:tcW w:w="5013" w:type="dxa"/>
          </w:tcPr>
          <w:p w:rsidR="00591CEA" w:rsidRPr="00C36313" w:rsidRDefault="00591CEA" w:rsidP="0089735D">
            <w:pPr>
              <w:rPr>
                <w:sz w:val="24"/>
                <w:szCs w:val="24"/>
              </w:rPr>
            </w:pPr>
            <w:r w:rsidRPr="00C36313">
              <w:rPr>
                <w:sz w:val="24"/>
                <w:szCs w:val="24"/>
              </w:rPr>
              <w:t>Доля программ в Ресурсном центре, разработанных с участием работодателей, от общего количества программ, реализуемых в течение отчетного периода</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процент</w:t>
            </w:r>
          </w:p>
        </w:tc>
        <w:tc>
          <w:tcPr>
            <w:tcW w:w="1681" w:type="dxa"/>
          </w:tcPr>
          <w:p w:rsidR="00591CEA" w:rsidRPr="00C36313" w:rsidRDefault="00591CEA" w:rsidP="0089735D">
            <w:pPr>
              <w:tabs>
                <w:tab w:val="left" w:pos="5820"/>
                <w:tab w:val="center" w:pos="7339"/>
              </w:tabs>
              <w:jc w:val="both"/>
              <w:rPr>
                <w:bCs/>
                <w:sz w:val="24"/>
                <w:szCs w:val="24"/>
              </w:rPr>
            </w:pPr>
          </w:p>
        </w:tc>
        <w:tc>
          <w:tcPr>
            <w:tcW w:w="3240" w:type="dxa"/>
          </w:tcPr>
          <w:p w:rsidR="00591CEA" w:rsidRPr="00C36313" w:rsidRDefault="00591CEA" w:rsidP="0089735D">
            <w:pPr>
              <w:rPr>
                <w:sz w:val="24"/>
                <w:szCs w:val="24"/>
              </w:rPr>
            </w:pPr>
          </w:p>
        </w:tc>
        <w:tc>
          <w:tcPr>
            <w:tcW w:w="1440" w:type="dxa"/>
          </w:tcPr>
          <w:p w:rsidR="00591CEA" w:rsidRDefault="00591CEA" w:rsidP="0089735D"/>
        </w:tc>
        <w:tc>
          <w:tcPr>
            <w:tcW w:w="1440" w:type="dxa"/>
          </w:tcPr>
          <w:p w:rsidR="00591CEA" w:rsidRPr="00E127D9" w:rsidRDefault="00591CEA" w:rsidP="0089735D">
            <w:pPr>
              <w:rPr>
                <w:bCs/>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lastRenderedPageBreak/>
              <w:t>8.</w:t>
            </w:r>
          </w:p>
        </w:tc>
        <w:tc>
          <w:tcPr>
            <w:tcW w:w="14373" w:type="dxa"/>
            <w:gridSpan w:val="6"/>
          </w:tcPr>
          <w:p w:rsidR="00591CEA" w:rsidRPr="00E127D9" w:rsidRDefault="00591CEA" w:rsidP="0089735D">
            <w:pPr>
              <w:rPr>
                <w:bCs/>
                <w:sz w:val="24"/>
                <w:szCs w:val="24"/>
              </w:rPr>
            </w:pPr>
            <w:r>
              <w:rPr>
                <w:sz w:val="24"/>
                <w:szCs w:val="24"/>
              </w:rPr>
              <w:t xml:space="preserve">Критерий 8. </w:t>
            </w:r>
            <w:r w:rsidRPr="00C36313">
              <w:rPr>
                <w:sz w:val="24"/>
                <w:szCs w:val="24"/>
              </w:rPr>
              <w:t xml:space="preserve">Содействие в проведении профильных организационных, методических, конкурсных мероприятий </w:t>
            </w:r>
            <w:r>
              <w:rPr>
                <w:sz w:val="24"/>
                <w:szCs w:val="24"/>
              </w:rPr>
              <w:t xml:space="preserve">на базе </w:t>
            </w:r>
            <w:r w:rsidRPr="00C36313">
              <w:rPr>
                <w:sz w:val="24"/>
                <w:szCs w:val="24"/>
              </w:rPr>
              <w:t>Ресурсного центра</w:t>
            </w:r>
          </w:p>
        </w:tc>
      </w:tr>
      <w:tr w:rsidR="00591CEA" w:rsidRPr="000C5CB7" w:rsidTr="0089735D">
        <w:tc>
          <w:tcPr>
            <w:tcW w:w="675" w:type="dxa"/>
          </w:tcPr>
          <w:p w:rsidR="00591CEA" w:rsidRDefault="00591CEA" w:rsidP="0089735D">
            <w:pPr>
              <w:jc w:val="center"/>
              <w:rPr>
                <w:bCs/>
                <w:sz w:val="24"/>
                <w:szCs w:val="24"/>
              </w:rPr>
            </w:pPr>
            <w:r>
              <w:rPr>
                <w:bCs/>
                <w:sz w:val="24"/>
                <w:szCs w:val="24"/>
              </w:rPr>
              <w:t>8.1.</w:t>
            </w:r>
          </w:p>
        </w:tc>
        <w:tc>
          <w:tcPr>
            <w:tcW w:w="5013" w:type="dxa"/>
          </w:tcPr>
          <w:p w:rsidR="00591CEA" w:rsidRPr="00C36313" w:rsidRDefault="00591CEA" w:rsidP="0089735D">
            <w:pPr>
              <w:rPr>
                <w:sz w:val="24"/>
                <w:szCs w:val="24"/>
              </w:rPr>
            </w:pPr>
            <w:r w:rsidRPr="00C36313">
              <w:rPr>
                <w:sz w:val="24"/>
                <w:szCs w:val="24"/>
              </w:rPr>
              <w:t xml:space="preserve">Количество конкурсов </w:t>
            </w:r>
            <w:proofErr w:type="spellStart"/>
            <w:r w:rsidRPr="00C36313">
              <w:rPr>
                <w:sz w:val="24"/>
                <w:szCs w:val="24"/>
              </w:rPr>
              <w:t>профмастерства</w:t>
            </w:r>
            <w:proofErr w:type="spellEnd"/>
            <w:r>
              <w:rPr>
                <w:sz w:val="24"/>
                <w:szCs w:val="24"/>
              </w:rPr>
              <w:t xml:space="preserve"> </w:t>
            </w:r>
            <w:r w:rsidRPr="00C36313">
              <w:rPr>
                <w:sz w:val="24"/>
                <w:szCs w:val="24"/>
              </w:rPr>
              <w:t xml:space="preserve"> </w:t>
            </w:r>
            <w:r>
              <w:rPr>
                <w:sz w:val="24"/>
                <w:szCs w:val="24"/>
              </w:rPr>
              <w:t>(чемпионатов</w:t>
            </w:r>
            <w:r w:rsidRPr="00C36313">
              <w:rPr>
                <w:sz w:val="24"/>
                <w:szCs w:val="24"/>
              </w:rPr>
              <w:t xml:space="preserve"> W</w:t>
            </w:r>
            <w:proofErr w:type="spellStart"/>
            <w:r w:rsidRPr="00C36313">
              <w:rPr>
                <w:sz w:val="24"/>
                <w:szCs w:val="24"/>
                <w:lang w:val="en-US"/>
              </w:rPr>
              <w:t>orldskills</w:t>
            </w:r>
            <w:proofErr w:type="spellEnd"/>
            <w:r>
              <w:rPr>
                <w:sz w:val="24"/>
                <w:szCs w:val="24"/>
              </w:rPr>
              <w:t xml:space="preserve">) </w:t>
            </w:r>
            <w:r w:rsidRPr="00C36313">
              <w:rPr>
                <w:sz w:val="24"/>
                <w:szCs w:val="24"/>
              </w:rPr>
              <w:t>с использованием возможностей РЦ</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681" w:type="dxa"/>
          </w:tcPr>
          <w:p w:rsidR="00591CEA" w:rsidRPr="00C36313" w:rsidRDefault="00591CEA" w:rsidP="0089735D">
            <w:pPr>
              <w:tabs>
                <w:tab w:val="left" w:pos="5820"/>
                <w:tab w:val="center" w:pos="7339"/>
              </w:tabs>
              <w:jc w:val="both"/>
              <w:rPr>
                <w:bCs/>
                <w:sz w:val="24"/>
                <w:szCs w:val="24"/>
              </w:rPr>
            </w:pPr>
          </w:p>
        </w:tc>
        <w:tc>
          <w:tcPr>
            <w:tcW w:w="3240" w:type="dxa"/>
          </w:tcPr>
          <w:p w:rsidR="00591CEA" w:rsidRPr="00C36313" w:rsidRDefault="00591CEA" w:rsidP="0089735D">
            <w:pPr>
              <w:rPr>
                <w:sz w:val="24"/>
                <w:szCs w:val="24"/>
              </w:rPr>
            </w:pPr>
          </w:p>
        </w:tc>
        <w:tc>
          <w:tcPr>
            <w:tcW w:w="1440" w:type="dxa"/>
          </w:tcPr>
          <w:p w:rsidR="00591CEA" w:rsidRPr="00C36313" w:rsidRDefault="00591CEA" w:rsidP="0089735D">
            <w:pPr>
              <w:tabs>
                <w:tab w:val="left" w:pos="5820"/>
                <w:tab w:val="center" w:pos="7339"/>
              </w:tabs>
              <w:rPr>
                <w:bCs/>
                <w:sz w:val="24"/>
                <w:szCs w:val="24"/>
              </w:rPr>
            </w:pPr>
          </w:p>
        </w:tc>
        <w:tc>
          <w:tcPr>
            <w:tcW w:w="1440" w:type="dxa"/>
          </w:tcPr>
          <w:p w:rsidR="00591CEA" w:rsidRPr="00C36313" w:rsidRDefault="00591CEA" w:rsidP="0089735D">
            <w:pPr>
              <w:tabs>
                <w:tab w:val="left" w:pos="5820"/>
                <w:tab w:val="center" w:pos="7339"/>
              </w:tabs>
              <w:rPr>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8.2.</w:t>
            </w:r>
          </w:p>
        </w:tc>
        <w:tc>
          <w:tcPr>
            <w:tcW w:w="5013" w:type="dxa"/>
          </w:tcPr>
          <w:p w:rsidR="00591CEA" w:rsidRPr="00C36313" w:rsidRDefault="00591CEA" w:rsidP="0089735D">
            <w:pPr>
              <w:rPr>
                <w:sz w:val="24"/>
                <w:szCs w:val="24"/>
              </w:rPr>
            </w:pPr>
            <w:r w:rsidRPr="00C36313">
              <w:rPr>
                <w:sz w:val="24"/>
                <w:szCs w:val="24"/>
              </w:rPr>
              <w:t>Количество методических семинаров, круглых столов, конференций, мастер-классов, проведенных на базе РЦ</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681" w:type="dxa"/>
          </w:tcPr>
          <w:p w:rsidR="00591CEA" w:rsidRPr="00C36313" w:rsidRDefault="00591CEA" w:rsidP="0089735D">
            <w:pPr>
              <w:tabs>
                <w:tab w:val="left" w:pos="5820"/>
                <w:tab w:val="center" w:pos="7339"/>
              </w:tabs>
              <w:jc w:val="both"/>
              <w:rPr>
                <w:bCs/>
                <w:sz w:val="24"/>
                <w:szCs w:val="24"/>
              </w:rPr>
            </w:pPr>
          </w:p>
        </w:tc>
        <w:tc>
          <w:tcPr>
            <w:tcW w:w="3240" w:type="dxa"/>
          </w:tcPr>
          <w:p w:rsidR="00591CEA" w:rsidRPr="00C36313" w:rsidRDefault="00591CEA" w:rsidP="0089735D">
            <w:pPr>
              <w:rPr>
                <w:sz w:val="24"/>
                <w:szCs w:val="24"/>
              </w:rPr>
            </w:pPr>
          </w:p>
        </w:tc>
        <w:tc>
          <w:tcPr>
            <w:tcW w:w="1440" w:type="dxa"/>
          </w:tcPr>
          <w:p w:rsidR="00591CEA" w:rsidRPr="00C36313" w:rsidRDefault="00591CEA" w:rsidP="0089735D">
            <w:pPr>
              <w:tabs>
                <w:tab w:val="left" w:pos="5820"/>
                <w:tab w:val="center" w:pos="7339"/>
              </w:tabs>
              <w:jc w:val="both"/>
              <w:rPr>
                <w:bCs/>
                <w:sz w:val="24"/>
                <w:szCs w:val="24"/>
              </w:rPr>
            </w:pPr>
          </w:p>
        </w:tc>
        <w:tc>
          <w:tcPr>
            <w:tcW w:w="1440" w:type="dxa"/>
          </w:tcPr>
          <w:p w:rsidR="00591CEA" w:rsidRPr="00C36313" w:rsidRDefault="00591CEA" w:rsidP="0089735D">
            <w:pPr>
              <w:tabs>
                <w:tab w:val="left" w:pos="5820"/>
                <w:tab w:val="center" w:pos="7339"/>
              </w:tabs>
              <w:jc w:val="both"/>
              <w:rPr>
                <w:bCs/>
                <w:sz w:val="24"/>
                <w:szCs w:val="24"/>
              </w:rPr>
            </w:pPr>
          </w:p>
        </w:tc>
      </w:tr>
      <w:tr w:rsidR="00591CEA" w:rsidRPr="000C5CB7" w:rsidTr="0089735D">
        <w:tc>
          <w:tcPr>
            <w:tcW w:w="675" w:type="dxa"/>
          </w:tcPr>
          <w:p w:rsidR="00591CEA" w:rsidRDefault="00591CEA" w:rsidP="0089735D">
            <w:pPr>
              <w:jc w:val="center"/>
              <w:rPr>
                <w:bCs/>
                <w:sz w:val="24"/>
                <w:szCs w:val="24"/>
              </w:rPr>
            </w:pPr>
            <w:r>
              <w:rPr>
                <w:bCs/>
                <w:sz w:val="24"/>
                <w:szCs w:val="24"/>
              </w:rPr>
              <w:t>8.3.</w:t>
            </w:r>
          </w:p>
        </w:tc>
        <w:tc>
          <w:tcPr>
            <w:tcW w:w="5013" w:type="dxa"/>
          </w:tcPr>
          <w:p w:rsidR="00591CEA" w:rsidRPr="00C36313" w:rsidRDefault="00591CEA" w:rsidP="0089735D">
            <w:pPr>
              <w:rPr>
                <w:sz w:val="24"/>
                <w:szCs w:val="24"/>
              </w:rPr>
            </w:pPr>
            <w:r w:rsidRPr="00C36313">
              <w:rPr>
                <w:sz w:val="24"/>
                <w:szCs w:val="24"/>
              </w:rPr>
              <w:t>Количество организационных мероприятий, проведенных на базе РЦ</w:t>
            </w:r>
          </w:p>
        </w:tc>
        <w:tc>
          <w:tcPr>
            <w:tcW w:w="1559" w:type="dxa"/>
          </w:tcPr>
          <w:p w:rsidR="00591CEA" w:rsidRPr="00C36313" w:rsidRDefault="00591CEA" w:rsidP="0089735D">
            <w:pPr>
              <w:tabs>
                <w:tab w:val="left" w:pos="5820"/>
                <w:tab w:val="center" w:pos="7339"/>
              </w:tabs>
              <w:jc w:val="center"/>
              <w:rPr>
                <w:bCs/>
                <w:sz w:val="24"/>
                <w:szCs w:val="24"/>
              </w:rPr>
            </w:pPr>
            <w:r>
              <w:rPr>
                <w:bCs/>
                <w:sz w:val="24"/>
                <w:szCs w:val="24"/>
              </w:rPr>
              <w:t>единиц</w:t>
            </w:r>
          </w:p>
        </w:tc>
        <w:tc>
          <w:tcPr>
            <w:tcW w:w="1681" w:type="dxa"/>
          </w:tcPr>
          <w:p w:rsidR="00591CEA" w:rsidRPr="00C36313" w:rsidRDefault="00591CEA" w:rsidP="0089735D">
            <w:pPr>
              <w:tabs>
                <w:tab w:val="left" w:pos="5820"/>
                <w:tab w:val="center" w:pos="7339"/>
              </w:tabs>
              <w:jc w:val="both"/>
              <w:rPr>
                <w:bCs/>
                <w:sz w:val="24"/>
                <w:szCs w:val="24"/>
              </w:rPr>
            </w:pPr>
          </w:p>
        </w:tc>
        <w:tc>
          <w:tcPr>
            <w:tcW w:w="3240" w:type="dxa"/>
          </w:tcPr>
          <w:p w:rsidR="00591CEA" w:rsidRPr="00C36313" w:rsidRDefault="00591CEA" w:rsidP="0089735D">
            <w:pPr>
              <w:rPr>
                <w:sz w:val="24"/>
                <w:szCs w:val="24"/>
              </w:rPr>
            </w:pPr>
          </w:p>
        </w:tc>
        <w:tc>
          <w:tcPr>
            <w:tcW w:w="1440" w:type="dxa"/>
          </w:tcPr>
          <w:p w:rsidR="00591CEA" w:rsidRPr="00C36313" w:rsidRDefault="00591CEA" w:rsidP="0089735D">
            <w:pPr>
              <w:tabs>
                <w:tab w:val="left" w:pos="5820"/>
                <w:tab w:val="center" w:pos="7339"/>
              </w:tabs>
              <w:jc w:val="both"/>
              <w:rPr>
                <w:bCs/>
                <w:sz w:val="24"/>
                <w:szCs w:val="24"/>
              </w:rPr>
            </w:pPr>
          </w:p>
        </w:tc>
        <w:tc>
          <w:tcPr>
            <w:tcW w:w="1440" w:type="dxa"/>
          </w:tcPr>
          <w:p w:rsidR="00591CEA" w:rsidRPr="00C36313" w:rsidRDefault="00591CEA" w:rsidP="0089735D">
            <w:pPr>
              <w:tabs>
                <w:tab w:val="left" w:pos="5820"/>
                <w:tab w:val="center" w:pos="7339"/>
              </w:tabs>
              <w:jc w:val="both"/>
              <w:rPr>
                <w:bCs/>
                <w:sz w:val="24"/>
                <w:szCs w:val="24"/>
              </w:rPr>
            </w:pPr>
          </w:p>
        </w:tc>
      </w:tr>
    </w:tbl>
    <w:p w:rsidR="00591CEA" w:rsidRDefault="00591CEA" w:rsidP="00591CEA">
      <w:pPr>
        <w:spacing w:line="360" w:lineRule="auto"/>
      </w:pPr>
    </w:p>
    <w:p w:rsidR="00591CEA" w:rsidRDefault="00591CEA" w:rsidP="00591CEA">
      <w:pPr>
        <w:spacing w:line="360" w:lineRule="auto"/>
      </w:pPr>
    </w:p>
    <w:p w:rsidR="00591CEA" w:rsidRDefault="00591CEA" w:rsidP="00591CEA">
      <w:pPr>
        <w:spacing w:line="360" w:lineRule="auto"/>
        <w:sectPr w:rsidR="00591CEA" w:rsidSect="0089735D">
          <w:pgSz w:w="16834" w:h="11907" w:orient="landscape"/>
          <w:pgMar w:top="851" w:right="1134" w:bottom="1985" w:left="1134" w:header="720" w:footer="720" w:gutter="0"/>
          <w:cols w:space="720"/>
        </w:sectPr>
      </w:pPr>
    </w:p>
    <w:tbl>
      <w:tblPr>
        <w:tblW w:w="9889" w:type="dxa"/>
        <w:tblLook w:val="00A0" w:firstRow="1" w:lastRow="0" w:firstColumn="1" w:lastColumn="0" w:noHBand="0" w:noVBand="0"/>
      </w:tblPr>
      <w:tblGrid>
        <w:gridCol w:w="5876"/>
        <w:gridCol w:w="4013"/>
      </w:tblGrid>
      <w:tr w:rsidR="00591CEA" w:rsidRPr="00A06DEC" w:rsidTr="0089735D">
        <w:tc>
          <w:tcPr>
            <w:tcW w:w="5876" w:type="dxa"/>
          </w:tcPr>
          <w:p w:rsidR="00591CEA" w:rsidRPr="00A06DEC" w:rsidRDefault="00591CEA" w:rsidP="0089735D">
            <w:pPr>
              <w:jc w:val="center"/>
              <w:rPr>
                <w:sz w:val="24"/>
                <w:szCs w:val="24"/>
              </w:rPr>
            </w:pPr>
          </w:p>
        </w:tc>
        <w:tc>
          <w:tcPr>
            <w:tcW w:w="4013" w:type="dxa"/>
          </w:tcPr>
          <w:p w:rsidR="00591CEA" w:rsidRPr="003A4052" w:rsidRDefault="00591CEA" w:rsidP="0089735D">
            <w:pPr>
              <w:rPr>
                <w:szCs w:val="28"/>
              </w:rPr>
            </w:pPr>
            <w:r w:rsidRPr="003A4052">
              <w:rPr>
                <w:szCs w:val="28"/>
              </w:rPr>
              <w:t xml:space="preserve">Приложение </w:t>
            </w:r>
            <w:r>
              <w:rPr>
                <w:szCs w:val="28"/>
              </w:rPr>
              <w:t>4</w:t>
            </w:r>
          </w:p>
          <w:p w:rsidR="00591CEA" w:rsidRPr="00F8296C" w:rsidRDefault="00591CEA" w:rsidP="0089735D">
            <w:pPr>
              <w:rPr>
                <w:b/>
                <w:szCs w:val="28"/>
              </w:rPr>
            </w:pPr>
            <w:r w:rsidRPr="00F8296C">
              <w:rPr>
                <w:b/>
                <w:szCs w:val="28"/>
              </w:rPr>
              <w:t>Инструкция</w:t>
            </w:r>
          </w:p>
          <w:p w:rsidR="00591CEA" w:rsidRPr="003A4052" w:rsidRDefault="00591CEA" w:rsidP="0089735D">
            <w:pPr>
              <w:rPr>
                <w:szCs w:val="28"/>
              </w:rPr>
            </w:pPr>
            <w:r>
              <w:rPr>
                <w:szCs w:val="28"/>
              </w:rPr>
              <w:t>Утверждена</w:t>
            </w:r>
            <w:r w:rsidRPr="003A4052">
              <w:rPr>
                <w:szCs w:val="28"/>
              </w:rPr>
              <w:t xml:space="preserve"> </w:t>
            </w:r>
          </w:p>
          <w:p w:rsidR="00591CEA" w:rsidRPr="003A4052" w:rsidRDefault="00591CEA" w:rsidP="0089735D">
            <w:pPr>
              <w:rPr>
                <w:szCs w:val="28"/>
              </w:rPr>
            </w:pPr>
            <w:r w:rsidRPr="003A4052">
              <w:rPr>
                <w:szCs w:val="28"/>
              </w:rPr>
              <w:t xml:space="preserve">приказом департамента образования </w:t>
            </w:r>
          </w:p>
          <w:p w:rsidR="00591CEA" w:rsidRPr="003A4052" w:rsidRDefault="00591CEA" w:rsidP="0089735D">
            <w:pPr>
              <w:rPr>
                <w:szCs w:val="28"/>
              </w:rPr>
            </w:pPr>
            <w:r w:rsidRPr="003A4052">
              <w:rPr>
                <w:szCs w:val="28"/>
              </w:rPr>
              <w:t xml:space="preserve">Ярославской области </w:t>
            </w:r>
          </w:p>
          <w:p w:rsidR="00591CEA" w:rsidRDefault="00591CEA" w:rsidP="0089735D">
            <w:pPr>
              <w:rPr>
                <w:szCs w:val="28"/>
              </w:rPr>
            </w:pPr>
            <w:r>
              <w:rPr>
                <w:szCs w:val="28"/>
              </w:rPr>
              <w:t>от  18.02.2016 № 125/01-03</w:t>
            </w:r>
          </w:p>
          <w:p w:rsidR="00591CEA" w:rsidRPr="00A06DEC" w:rsidRDefault="00591CEA" w:rsidP="0089735D">
            <w:pPr>
              <w:rPr>
                <w:sz w:val="24"/>
                <w:szCs w:val="24"/>
              </w:rPr>
            </w:pPr>
          </w:p>
        </w:tc>
      </w:tr>
    </w:tbl>
    <w:p w:rsidR="00591CEA" w:rsidRDefault="00591CEA" w:rsidP="00591CEA">
      <w:pPr>
        <w:pStyle w:val="10"/>
        <w:spacing w:after="0" w:line="240" w:lineRule="auto"/>
        <w:ind w:left="0"/>
        <w:rPr>
          <w:rFonts w:ascii="Times New Roman" w:hAnsi="Times New Roman"/>
          <w:sz w:val="28"/>
          <w:szCs w:val="28"/>
        </w:rPr>
      </w:pPr>
    </w:p>
    <w:p w:rsidR="00591CEA" w:rsidRPr="00F21369" w:rsidRDefault="00591CEA" w:rsidP="00591CEA">
      <w:pPr>
        <w:pStyle w:val="10"/>
        <w:spacing w:after="0" w:line="240" w:lineRule="auto"/>
        <w:ind w:left="0"/>
        <w:rPr>
          <w:rFonts w:ascii="Times New Roman" w:hAnsi="Times New Roman"/>
          <w:sz w:val="28"/>
          <w:szCs w:val="28"/>
        </w:rPr>
      </w:pPr>
    </w:p>
    <w:p w:rsidR="00591CEA" w:rsidRPr="004C644E" w:rsidRDefault="00591CEA" w:rsidP="00591CEA">
      <w:pPr>
        <w:pStyle w:val="10"/>
        <w:spacing w:after="0" w:line="240" w:lineRule="auto"/>
        <w:ind w:left="0" w:firstLine="709"/>
        <w:jc w:val="center"/>
        <w:rPr>
          <w:rFonts w:ascii="Times New Roman" w:hAnsi="Times New Roman"/>
          <w:sz w:val="28"/>
          <w:szCs w:val="28"/>
        </w:rPr>
      </w:pPr>
      <w:r w:rsidRPr="004C644E">
        <w:rPr>
          <w:rFonts w:ascii="Times New Roman" w:hAnsi="Times New Roman"/>
          <w:sz w:val="28"/>
          <w:szCs w:val="28"/>
        </w:rPr>
        <w:t xml:space="preserve">Инструкция по заполнению формы отчёта  по показателям эффективности деятельности </w:t>
      </w:r>
      <w:r>
        <w:rPr>
          <w:rFonts w:ascii="Times New Roman" w:hAnsi="Times New Roman"/>
          <w:sz w:val="28"/>
          <w:szCs w:val="28"/>
        </w:rPr>
        <w:t xml:space="preserve">ресурсного центра профессионального образования, созданного на базе государственной профессиональной образовательной организации, функциональной подчинённой департаменту образования </w:t>
      </w:r>
      <w:r w:rsidRPr="000B3839">
        <w:rPr>
          <w:rFonts w:ascii="Times New Roman" w:hAnsi="Times New Roman"/>
          <w:sz w:val="28"/>
          <w:szCs w:val="28"/>
        </w:rPr>
        <w:t>Ярославской области</w:t>
      </w:r>
    </w:p>
    <w:p w:rsidR="00591CEA" w:rsidRPr="004C644E" w:rsidRDefault="00591CEA" w:rsidP="00591CEA">
      <w:pPr>
        <w:pStyle w:val="10"/>
        <w:spacing w:after="0" w:line="240" w:lineRule="auto"/>
        <w:ind w:left="0" w:firstLine="709"/>
        <w:jc w:val="center"/>
        <w:rPr>
          <w:rFonts w:ascii="Times New Roman" w:hAnsi="Times New Roman"/>
          <w:sz w:val="28"/>
          <w:szCs w:val="28"/>
        </w:rPr>
      </w:pPr>
    </w:p>
    <w:p w:rsidR="00591CEA" w:rsidRDefault="00591CEA" w:rsidP="00591CEA">
      <w:pPr>
        <w:ind w:firstLine="708"/>
        <w:jc w:val="both"/>
        <w:rPr>
          <w:szCs w:val="28"/>
        </w:rPr>
      </w:pPr>
      <w:r>
        <w:rPr>
          <w:szCs w:val="28"/>
        </w:rPr>
        <w:t xml:space="preserve">Настоящие показатели разработаны в рамках реализации приказа департамента образования </w:t>
      </w:r>
      <w:r w:rsidRPr="0012254C">
        <w:rPr>
          <w:szCs w:val="28"/>
        </w:rPr>
        <w:t>Ярославской области</w:t>
      </w:r>
      <w:r>
        <w:rPr>
          <w:szCs w:val="28"/>
        </w:rPr>
        <w:t xml:space="preserve"> от 25.02.2015 г. № 162/01-03 «О повышении эффективности деятельности ресурсных центров профессионального образования». </w:t>
      </w:r>
    </w:p>
    <w:p w:rsidR="00591CEA" w:rsidRDefault="00591CEA" w:rsidP="00591CEA">
      <w:pPr>
        <w:ind w:firstLine="709"/>
        <w:jc w:val="both"/>
        <w:rPr>
          <w:szCs w:val="28"/>
        </w:rPr>
      </w:pPr>
      <w:r w:rsidRPr="00721107">
        <w:rPr>
          <w:szCs w:val="28"/>
        </w:rPr>
        <w:t>Модернизаци</w:t>
      </w:r>
      <w:r>
        <w:rPr>
          <w:szCs w:val="28"/>
        </w:rPr>
        <w:t>я</w:t>
      </w:r>
      <w:r w:rsidRPr="00721107">
        <w:rPr>
          <w:szCs w:val="28"/>
        </w:rPr>
        <w:t xml:space="preserve"> профессионального образования обусловила создание и развитие</w:t>
      </w:r>
      <w:r>
        <w:rPr>
          <w:szCs w:val="28"/>
        </w:rPr>
        <w:t xml:space="preserve"> на базе образовательных учреждений</w:t>
      </w:r>
      <w:r w:rsidRPr="00721107">
        <w:rPr>
          <w:szCs w:val="28"/>
        </w:rPr>
        <w:t xml:space="preserve"> ресурсных центров как инновационн</w:t>
      </w:r>
      <w:r>
        <w:rPr>
          <w:szCs w:val="28"/>
        </w:rPr>
        <w:t>ых</w:t>
      </w:r>
      <w:r w:rsidRPr="00721107">
        <w:rPr>
          <w:szCs w:val="28"/>
        </w:rPr>
        <w:t xml:space="preserve"> структур</w:t>
      </w:r>
      <w:r>
        <w:rPr>
          <w:szCs w:val="28"/>
        </w:rPr>
        <w:t xml:space="preserve">, способствующих созданию условий для </w:t>
      </w:r>
      <w:r w:rsidRPr="00721107">
        <w:rPr>
          <w:szCs w:val="28"/>
        </w:rPr>
        <w:t xml:space="preserve">подготовки высококвалифицированных кадров </w:t>
      </w:r>
      <w:r>
        <w:rPr>
          <w:szCs w:val="28"/>
        </w:rPr>
        <w:t xml:space="preserve">для экономики и социальной сферы </w:t>
      </w:r>
      <w:r w:rsidRPr="00324032">
        <w:rPr>
          <w:szCs w:val="28"/>
        </w:rPr>
        <w:t>Ярославской области</w:t>
      </w:r>
      <w:r w:rsidRPr="00721107">
        <w:rPr>
          <w:szCs w:val="28"/>
        </w:rPr>
        <w:t>.</w:t>
      </w:r>
      <w:r w:rsidRPr="006036C4">
        <w:rPr>
          <w:szCs w:val="28"/>
        </w:rPr>
        <w:t xml:space="preserve"> </w:t>
      </w:r>
      <w:r>
        <w:rPr>
          <w:szCs w:val="28"/>
        </w:rPr>
        <w:t>Создание р</w:t>
      </w:r>
      <w:r w:rsidRPr="00721107">
        <w:rPr>
          <w:szCs w:val="28"/>
        </w:rPr>
        <w:t>есурсны</w:t>
      </w:r>
      <w:r>
        <w:rPr>
          <w:szCs w:val="28"/>
        </w:rPr>
        <w:t>х</w:t>
      </w:r>
      <w:r w:rsidRPr="00721107">
        <w:rPr>
          <w:szCs w:val="28"/>
        </w:rPr>
        <w:t xml:space="preserve"> центр</w:t>
      </w:r>
      <w:r>
        <w:rPr>
          <w:szCs w:val="28"/>
        </w:rPr>
        <w:t>ов</w:t>
      </w:r>
      <w:r w:rsidRPr="00721107">
        <w:rPr>
          <w:szCs w:val="28"/>
        </w:rPr>
        <w:t xml:space="preserve"> призван</w:t>
      </w:r>
      <w:r>
        <w:rPr>
          <w:szCs w:val="28"/>
        </w:rPr>
        <w:t>о на основе концентрации высокоэффективных дорогостоящих ресурсов повысить качество подготовки обучающихся, усилить взаимодействие профессиональных образовательных организаций с бизнес-сообществом, обеспечить ф</w:t>
      </w:r>
      <w:r w:rsidRPr="00721107">
        <w:rPr>
          <w:szCs w:val="28"/>
        </w:rPr>
        <w:t xml:space="preserve">ормирование нового образа </w:t>
      </w:r>
      <w:r>
        <w:rPr>
          <w:szCs w:val="28"/>
        </w:rPr>
        <w:t>учреждения профессионального образования.</w:t>
      </w:r>
      <w:r w:rsidRPr="00721107">
        <w:rPr>
          <w:szCs w:val="28"/>
        </w:rPr>
        <w:t xml:space="preserve"> </w:t>
      </w:r>
    </w:p>
    <w:p w:rsidR="00591CEA" w:rsidRDefault="00591CEA" w:rsidP="00591CEA">
      <w:pPr>
        <w:pStyle w:val="a3"/>
        <w:spacing w:before="0"/>
        <w:ind w:left="0" w:firstLine="709"/>
        <w:rPr>
          <w:rFonts w:ascii="Times New Roman" w:hAnsi="Times New Roman"/>
          <w:sz w:val="28"/>
          <w:szCs w:val="28"/>
        </w:rPr>
      </w:pPr>
      <w:r>
        <w:rPr>
          <w:rFonts w:ascii="Times New Roman" w:hAnsi="Times New Roman"/>
          <w:sz w:val="28"/>
          <w:szCs w:val="28"/>
        </w:rPr>
        <w:t xml:space="preserve">Ресурсный центр профессионального образования - </w:t>
      </w:r>
      <w:r w:rsidRPr="00C97C5C">
        <w:rPr>
          <w:rFonts w:ascii="Times New Roman" w:hAnsi="Times New Roman"/>
          <w:sz w:val="28"/>
          <w:szCs w:val="28"/>
        </w:rPr>
        <w:t>структурное подразделение коллективного пользования, созданное на базе государственной профессиональной образовательной организации, функционально подчинённой департаменту образования Ярославской области, в целях подготовки квалифицированных кадров повышенного уровня квалификации для экономики и социальной сферы Ярославской области</w:t>
      </w:r>
      <w:r>
        <w:rPr>
          <w:rFonts w:ascii="Times New Roman" w:hAnsi="Times New Roman"/>
          <w:sz w:val="28"/>
          <w:szCs w:val="28"/>
        </w:rPr>
        <w:t xml:space="preserve">. Ресурсный центр реализует широкий спектр образовательных программ профессионального образования, профессионального обучения и дополнительного профессионального образования специалистов среднего звена. Профессиональная образовательная организация, имеющее на своей базе ресурсный центр, концентрирует высокоэффективные образовательные ресурсы, предназначенные для освоения современных профессиональных (производственных) технологий, предоставляет данные ресурсы для использования в сетевой форме реализации образовательных программ: всем видам организаций, осуществляющих профильную </w:t>
      </w:r>
      <w:r>
        <w:rPr>
          <w:rFonts w:ascii="Times New Roman" w:hAnsi="Times New Roman"/>
          <w:sz w:val="28"/>
          <w:szCs w:val="28"/>
        </w:rPr>
        <w:lastRenderedPageBreak/>
        <w:t xml:space="preserve">образовательную деятельность, в том числе функционирующим на базе предприятий, организаций </w:t>
      </w:r>
      <w:r w:rsidRPr="00013764">
        <w:rPr>
          <w:rFonts w:ascii="Times New Roman" w:hAnsi="Times New Roman"/>
          <w:sz w:val="28"/>
          <w:szCs w:val="28"/>
        </w:rPr>
        <w:t>Ярославской области</w:t>
      </w:r>
      <w:r>
        <w:rPr>
          <w:rFonts w:ascii="Times New Roman" w:hAnsi="Times New Roman"/>
          <w:sz w:val="28"/>
          <w:szCs w:val="28"/>
        </w:rPr>
        <w:t>, а также организациям, осуществляющим независимую оценку качества профессионального образования. Через ресурсный центр профессиональная образовательная организация предоставляет образовательные услуги  профессионального образования и профессионального обучения отдельным гражданам для получения, повышения или подтверждения  их квалификации. Ресурсный центр является учебно-методической базой для группы однопрофильных учреждений  профессионального образования, осуществляющих подготовку выпускников родственных профессий (специальностей). Профессиональная образовательная организация, имеющая в своей структуре ресурсный центр, является опорным образовательным учреждением системы образования Ярославской области и пользуется дополнительной поддержкой департамента образования, научно-методических органов в части дополнительного финансирования, оказания содействия в кадровом, учебно-методическом, информационном обеспечении образовательного процесса.</w:t>
      </w:r>
    </w:p>
    <w:p w:rsidR="00591CEA" w:rsidRPr="001F43A5" w:rsidRDefault="00591CEA" w:rsidP="00591CEA">
      <w:pPr>
        <w:pStyle w:val="a3"/>
        <w:spacing w:before="0"/>
        <w:ind w:left="0" w:firstLine="709"/>
        <w:rPr>
          <w:rFonts w:ascii="Times New Roman" w:hAnsi="Times New Roman"/>
          <w:color w:val="000000"/>
          <w:sz w:val="28"/>
          <w:szCs w:val="28"/>
        </w:rPr>
      </w:pPr>
      <w:r>
        <w:rPr>
          <w:rFonts w:ascii="Times New Roman" w:hAnsi="Times New Roman"/>
          <w:sz w:val="28"/>
          <w:szCs w:val="28"/>
        </w:rPr>
        <w:t>Профиль ресурсного центра определяется его ориентацией на определенную сферу производственно-экономической деятельности и включает профессии/специальности, относящиеся к укрупненным группам профессий/специальностей, определёнными действующими перечнями профессий и специальностей среднего</w:t>
      </w:r>
      <w:r w:rsidRPr="001F43A5">
        <w:rPr>
          <w:rFonts w:ascii="Times New Roman" w:hAnsi="Times New Roman"/>
          <w:sz w:val="28"/>
          <w:szCs w:val="28"/>
        </w:rPr>
        <w:t xml:space="preserve"> профессионального образования</w:t>
      </w:r>
      <w:r>
        <w:rPr>
          <w:rFonts w:ascii="Times New Roman" w:hAnsi="Times New Roman"/>
          <w:sz w:val="28"/>
          <w:szCs w:val="28"/>
        </w:rPr>
        <w:t>, утверждёнными в установленном порядке.</w:t>
      </w:r>
      <w:r>
        <w:rPr>
          <w:rFonts w:ascii="Times New Roman" w:hAnsi="Times New Roman"/>
          <w:color w:val="000000"/>
          <w:sz w:val="28"/>
          <w:szCs w:val="28"/>
        </w:rPr>
        <w:t xml:space="preserve"> </w:t>
      </w:r>
    </w:p>
    <w:p w:rsidR="00591CEA" w:rsidRDefault="00591CEA" w:rsidP="00591CEA">
      <w:pPr>
        <w:ind w:firstLine="709"/>
        <w:jc w:val="both"/>
        <w:rPr>
          <w:szCs w:val="28"/>
        </w:rPr>
      </w:pPr>
      <w:r>
        <w:rPr>
          <w:szCs w:val="28"/>
        </w:rPr>
        <w:t>Под эффективностью деятельности Ресурсного центра понимается  обобщенная  характеристика результативности, отражающая степень достижения им установленных целей и выполнения поставленных задач.</w:t>
      </w:r>
    </w:p>
    <w:p w:rsidR="00591CEA" w:rsidRDefault="00591CEA" w:rsidP="00591CEA">
      <w:pPr>
        <w:ind w:firstLine="709"/>
        <w:jc w:val="both"/>
        <w:rPr>
          <w:szCs w:val="28"/>
        </w:rPr>
      </w:pPr>
      <w:r>
        <w:rPr>
          <w:szCs w:val="28"/>
        </w:rPr>
        <w:t>Для измерения эффективности применяются критерии, показатели и индикаторы.</w:t>
      </w:r>
    </w:p>
    <w:p w:rsidR="00591CEA" w:rsidRDefault="00591CEA" w:rsidP="00591CEA">
      <w:pPr>
        <w:ind w:firstLine="709"/>
        <w:jc w:val="both"/>
        <w:rPr>
          <w:szCs w:val="28"/>
        </w:rPr>
      </w:pPr>
      <w:r>
        <w:rPr>
          <w:szCs w:val="28"/>
        </w:rPr>
        <w:t xml:space="preserve">Под критериями эффективности понимаются укрупненные виды деятельности, в рамках которых возможно вынести суждение о достижении Ресурсным центром установленных целей (выполнении поставленной задачи). </w:t>
      </w:r>
    </w:p>
    <w:p w:rsidR="00591CEA" w:rsidRDefault="00591CEA" w:rsidP="00591CEA">
      <w:pPr>
        <w:ind w:firstLine="720"/>
        <w:jc w:val="both"/>
        <w:rPr>
          <w:szCs w:val="28"/>
        </w:rPr>
      </w:pPr>
      <w:r w:rsidRPr="00AA4618">
        <w:rPr>
          <w:szCs w:val="28"/>
        </w:rPr>
        <w:t xml:space="preserve">Под показателями эффективности понимаются </w:t>
      </w:r>
      <w:r w:rsidRPr="004E6A64">
        <w:rPr>
          <w:szCs w:val="28"/>
        </w:rPr>
        <w:t>способ</w:t>
      </w:r>
      <w:r>
        <w:rPr>
          <w:szCs w:val="28"/>
        </w:rPr>
        <w:t>ы</w:t>
      </w:r>
      <w:r w:rsidRPr="004E6A64">
        <w:rPr>
          <w:szCs w:val="28"/>
        </w:rPr>
        <w:t xml:space="preserve"> оценки</w:t>
      </w:r>
      <w:r w:rsidRPr="00AA4618">
        <w:rPr>
          <w:szCs w:val="28"/>
        </w:rPr>
        <w:t xml:space="preserve"> основны</w:t>
      </w:r>
      <w:r>
        <w:rPr>
          <w:szCs w:val="28"/>
        </w:rPr>
        <w:t>х</w:t>
      </w:r>
      <w:r w:rsidRPr="00AA4618">
        <w:rPr>
          <w:szCs w:val="28"/>
        </w:rPr>
        <w:t xml:space="preserve"> направлени</w:t>
      </w:r>
      <w:r>
        <w:rPr>
          <w:szCs w:val="28"/>
        </w:rPr>
        <w:t>й</w:t>
      </w:r>
      <w:r w:rsidRPr="00AA4618">
        <w:rPr>
          <w:szCs w:val="28"/>
        </w:rPr>
        <w:t xml:space="preserve"> деятельности </w:t>
      </w:r>
      <w:r>
        <w:rPr>
          <w:szCs w:val="28"/>
        </w:rPr>
        <w:t>РЦ, позволяющие судить о достижении установленных целей (выполнении поставленных задач</w:t>
      </w:r>
      <w:proofErr w:type="gramStart"/>
      <w:r>
        <w:rPr>
          <w:szCs w:val="28"/>
        </w:rPr>
        <w:t>)</w:t>
      </w:r>
      <w:r>
        <w:t>;</w:t>
      </w:r>
      <w:r w:rsidRPr="00AA4618">
        <w:rPr>
          <w:szCs w:val="28"/>
        </w:rPr>
        <w:t xml:space="preserve">. </w:t>
      </w:r>
      <w:proofErr w:type="gramEnd"/>
    </w:p>
    <w:p w:rsidR="00591CEA" w:rsidRPr="00AA4618" w:rsidRDefault="00591CEA" w:rsidP="00591CEA">
      <w:pPr>
        <w:ind w:firstLine="720"/>
        <w:jc w:val="both"/>
        <w:rPr>
          <w:szCs w:val="28"/>
        </w:rPr>
      </w:pPr>
      <w:r w:rsidRPr="00AA4618">
        <w:rPr>
          <w:szCs w:val="28"/>
        </w:rPr>
        <w:t xml:space="preserve">Показатели </w:t>
      </w:r>
      <w:r>
        <w:rPr>
          <w:szCs w:val="28"/>
        </w:rPr>
        <w:t xml:space="preserve">дифференцируются </w:t>
      </w:r>
      <w:r w:rsidRPr="00AA4618">
        <w:rPr>
          <w:szCs w:val="28"/>
        </w:rPr>
        <w:t xml:space="preserve">на основе  </w:t>
      </w:r>
      <w:r w:rsidRPr="002164EC">
        <w:rPr>
          <w:szCs w:val="28"/>
        </w:rPr>
        <w:t>индикаторов.</w:t>
      </w:r>
      <w:r w:rsidRPr="00AA4618">
        <w:rPr>
          <w:i/>
          <w:szCs w:val="28"/>
        </w:rPr>
        <w:t xml:space="preserve"> </w:t>
      </w:r>
      <w:r w:rsidRPr="002164EC">
        <w:rPr>
          <w:szCs w:val="28"/>
        </w:rPr>
        <w:t>Индикаторы п</w:t>
      </w:r>
      <w:r w:rsidRPr="00AA4618">
        <w:rPr>
          <w:szCs w:val="28"/>
        </w:rPr>
        <w:t xml:space="preserve">редставляют собой </w:t>
      </w:r>
      <w:r>
        <w:rPr>
          <w:szCs w:val="28"/>
        </w:rPr>
        <w:t>количественные параметры показателей,</w:t>
      </w:r>
      <w:r w:rsidRPr="00AA4618">
        <w:rPr>
          <w:szCs w:val="28"/>
        </w:rPr>
        <w:t xml:space="preserve"> которые могут быть измерены и, как правило, представлены в </w:t>
      </w:r>
      <w:r>
        <w:rPr>
          <w:szCs w:val="28"/>
        </w:rPr>
        <w:t>виде данных статистики</w:t>
      </w:r>
      <w:r w:rsidRPr="00AA4618">
        <w:rPr>
          <w:szCs w:val="28"/>
        </w:rPr>
        <w:t>.</w:t>
      </w:r>
    </w:p>
    <w:p w:rsidR="00591CEA" w:rsidRDefault="00591CEA" w:rsidP="00591CEA">
      <w:pPr>
        <w:ind w:firstLine="708"/>
        <w:jc w:val="both"/>
        <w:rPr>
          <w:szCs w:val="28"/>
        </w:rPr>
      </w:pPr>
      <w:r>
        <w:rPr>
          <w:szCs w:val="28"/>
        </w:rPr>
        <w:t>Показатели сгруппированы по задачам и направлениям деятельности РЦ</w:t>
      </w:r>
      <w:proofErr w:type="gramStart"/>
      <w:r>
        <w:rPr>
          <w:szCs w:val="28"/>
        </w:rPr>
        <w:t xml:space="preserve"> .</w:t>
      </w:r>
      <w:proofErr w:type="gramEnd"/>
    </w:p>
    <w:p w:rsidR="00591CEA" w:rsidRDefault="00591CEA" w:rsidP="00591CEA">
      <w:pPr>
        <w:ind w:firstLine="720"/>
        <w:jc w:val="both"/>
        <w:rPr>
          <w:bCs/>
          <w:szCs w:val="28"/>
        </w:rPr>
      </w:pPr>
      <w:r>
        <w:rPr>
          <w:szCs w:val="28"/>
        </w:rPr>
        <w:t xml:space="preserve">1. </w:t>
      </w:r>
      <w:r w:rsidRPr="0075426E">
        <w:rPr>
          <w:szCs w:val="28"/>
        </w:rPr>
        <w:t xml:space="preserve">Подготовка квалифицированных кадров рабочих и специалистов </w:t>
      </w:r>
      <w:r w:rsidRPr="00FE25C6">
        <w:rPr>
          <w:bCs/>
          <w:szCs w:val="28"/>
        </w:rPr>
        <w:t>на базе Ресурсного центра</w:t>
      </w:r>
      <w:r>
        <w:rPr>
          <w:bCs/>
          <w:szCs w:val="28"/>
        </w:rPr>
        <w:t>.</w:t>
      </w:r>
    </w:p>
    <w:p w:rsidR="00591CEA" w:rsidRDefault="00591CEA" w:rsidP="00591CEA">
      <w:pPr>
        <w:ind w:firstLine="720"/>
        <w:jc w:val="both"/>
        <w:rPr>
          <w:bCs/>
          <w:szCs w:val="28"/>
        </w:rPr>
      </w:pPr>
      <w:r w:rsidRPr="008F5D8B">
        <w:rPr>
          <w:szCs w:val="28"/>
        </w:rPr>
        <w:t xml:space="preserve">2. </w:t>
      </w:r>
      <w:r w:rsidRPr="008F5D8B">
        <w:rPr>
          <w:bCs/>
          <w:szCs w:val="28"/>
        </w:rPr>
        <w:t>Оценка  качества  подготовки  выпускников, прошедших обучение на базе Ресурсного центра</w:t>
      </w:r>
      <w:r>
        <w:rPr>
          <w:bCs/>
          <w:szCs w:val="28"/>
        </w:rPr>
        <w:t>.</w:t>
      </w:r>
    </w:p>
    <w:p w:rsidR="00591CEA" w:rsidRPr="002164EC" w:rsidRDefault="00591CEA" w:rsidP="00591CEA">
      <w:pPr>
        <w:ind w:firstLine="720"/>
        <w:jc w:val="both"/>
        <w:rPr>
          <w:szCs w:val="28"/>
        </w:rPr>
      </w:pPr>
      <w:r>
        <w:rPr>
          <w:bCs/>
          <w:szCs w:val="28"/>
        </w:rPr>
        <w:lastRenderedPageBreak/>
        <w:t>3</w:t>
      </w:r>
      <w:r>
        <w:rPr>
          <w:szCs w:val="28"/>
        </w:rPr>
        <w:t xml:space="preserve">. </w:t>
      </w:r>
      <w:r w:rsidRPr="0075426E">
        <w:rPr>
          <w:szCs w:val="28"/>
        </w:rPr>
        <w:t xml:space="preserve">Обеспечение  возможности получения </w:t>
      </w:r>
      <w:proofErr w:type="gramStart"/>
      <w:r w:rsidRPr="0075426E">
        <w:rPr>
          <w:szCs w:val="28"/>
        </w:rPr>
        <w:t>обучающимися</w:t>
      </w:r>
      <w:proofErr w:type="gramEnd"/>
      <w:r w:rsidRPr="0075426E">
        <w:rPr>
          <w:szCs w:val="28"/>
        </w:rPr>
        <w:t xml:space="preserve"> дополнительных квалификаций (компетенций) в рамках реализации основных и дополнительных образовательных программ.</w:t>
      </w:r>
    </w:p>
    <w:p w:rsidR="00591CEA" w:rsidRDefault="00591CEA" w:rsidP="00591CEA">
      <w:pPr>
        <w:ind w:firstLine="720"/>
        <w:jc w:val="both"/>
        <w:rPr>
          <w:szCs w:val="28"/>
        </w:rPr>
      </w:pPr>
      <w:r>
        <w:rPr>
          <w:szCs w:val="28"/>
        </w:rPr>
        <w:t xml:space="preserve">4. </w:t>
      </w:r>
      <w:r w:rsidRPr="0075426E">
        <w:rPr>
          <w:szCs w:val="28"/>
        </w:rPr>
        <w:t>Оказание содействия профильным образовательным организациям в реализации образовательных программ в виде предоставления ресурсов в рамках сетевого взаимодействия</w:t>
      </w:r>
      <w:r>
        <w:rPr>
          <w:szCs w:val="28"/>
        </w:rPr>
        <w:t>.</w:t>
      </w:r>
    </w:p>
    <w:p w:rsidR="00591CEA" w:rsidRDefault="00591CEA" w:rsidP="00591CEA">
      <w:pPr>
        <w:pStyle w:val="Default"/>
        <w:ind w:firstLine="720"/>
        <w:jc w:val="both"/>
        <w:rPr>
          <w:sz w:val="28"/>
          <w:szCs w:val="28"/>
        </w:rPr>
      </w:pPr>
      <w:r>
        <w:rPr>
          <w:color w:val="auto"/>
          <w:sz w:val="28"/>
          <w:szCs w:val="28"/>
        </w:rPr>
        <w:t>5</w:t>
      </w:r>
      <w:r w:rsidRPr="0075426E">
        <w:rPr>
          <w:color w:val="auto"/>
          <w:sz w:val="28"/>
          <w:szCs w:val="28"/>
        </w:rPr>
        <w:t>. Предоставление услуг образовательным организациям по информационной и методической поддержке реализации профильных образовательных программ</w:t>
      </w:r>
      <w:r>
        <w:rPr>
          <w:sz w:val="28"/>
          <w:szCs w:val="28"/>
        </w:rPr>
        <w:t>.</w:t>
      </w:r>
    </w:p>
    <w:p w:rsidR="00591CEA" w:rsidRPr="0075426E" w:rsidRDefault="00591CEA" w:rsidP="00591CEA">
      <w:pPr>
        <w:pStyle w:val="Default"/>
        <w:ind w:firstLine="720"/>
        <w:jc w:val="both"/>
        <w:rPr>
          <w:color w:val="auto"/>
          <w:sz w:val="28"/>
          <w:szCs w:val="28"/>
        </w:rPr>
      </w:pPr>
      <w:r>
        <w:rPr>
          <w:color w:val="auto"/>
          <w:sz w:val="28"/>
          <w:szCs w:val="28"/>
        </w:rPr>
        <w:t>6</w:t>
      </w:r>
      <w:r w:rsidRPr="0075426E">
        <w:rPr>
          <w:color w:val="auto"/>
          <w:sz w:val="28"/>
          <w:szCs w:val="28"/>
        </w:rPr>
        <w:t>. Предоставление услуг по независимой оценке качества подготовки обучающихся на основе критериев, заявленных заинтересованным заказчиком.</w:t>
      </w:r>
    </w:p>
    <w:p w:rsidR="00591CEA" w:rsidRPr="0075426E" w:rsidRDefault="00591CEA" w:rsidP="00591CEA">
      <w:pPr>
        <w:pStyle w:val="Default"/>
        <w:ind w:firstLine="720"/>
        <w:jc w:val="both"/>
        <w:rPr>
          <w:color w:val="auto"/>
          <w:sz w:val="28"/>
          <w:szCs w:val="28"/>
        </w:rPr>
      </w:pPr>
      <w:r>
        <w:rPr>
          <w:color w:val="auto"/>
          <w:sz w:val="28"/>
          <w:szCs w:val="28"/>
        </w:rPr>
        <w:t>7</w:t>
      </w:r>
      <w:r w:rsidRPr="0075426E">
        <w:rPr>
          <w:color w:val="auto"/>
          <w:sz w:val="28"/>
          <w:szCs w:val="28"/>
        </w:rPr>
        <w:t>. Оказание содействия работодателям в специализации обучающихся для целей их последующего трудоустройства по  конкретным профессиональным навыкам</w:t>
      </w:r>
      <w:r>
        <w:rPr>
          <w:color w:val="auto"/>
          <w:sz w:val="28"/>
          <w:szCs w:val="28"/>
        </w:rPr>
        <w:t>.</w:t>
      </w:r>
    </w:p>
    <w:p w:rsidR="00591CEA" w:rsidRPr="0075426E" w:rsidRDefault="00591CEA" w:rsidP="00591CEA">
      <w:pPr>
        <w:pStyle w:val="Default"/>
        <w:ind w:firstLine="720"/>
        <w:jc w:val="both"/>
        <w:rPr>
          <w:color w:val="auto"/>
          <w:sz w:val="28"/>
          <w:szCs w:val="28"/>
        </w:rPr>
      </w:pPr>
      <w:r>
        <w:rPr>
          <w:color w:val="auto"/>
          <w:sz w:val="28"/>
          <w:szCs w:val="28"/>
        </w:rPr>
        <w:t>8</w:t>
      </w:r>
      <w:r w:rsidRPr="0075426E">
        <w:rPr>
          <w:color w:val="auto"/>
          <w:sz w:val="28"/>
          <w:szCs w:val="28"/>
        </w:rPr>
        <w:t xml:space="preserve">. Содействие в проведении профильных организационных, методических, конкурсных мероприятий </w:t>
      </w:r>
      <w:r>
        <w:rPr>
          <w:color w:val="auto"/>
          <w:sz w:val="28"/>
          <w:szCs w:val="28"/>
        </w:rPr>
        <w:t xml:space="preserve"> с использованием возможностей  </w:t>
      </w:r>
      <w:r w:rsidRPr="0075426E">
        <w:rPr>
          <w:color w:val="auto"/>
          <w:sz w:val="28"/>
          <w:szCs w:val="28"/>
        </w:rPr>
        <w:t>Ресурсного центра</w:t>
      </w:r>
      <w:r>
        <w:rPr>
          <w:color w:val="auto"/>
          <w:sz w:val="28"/>
          <w:szCs w:val="28"/>
        </w:rPr>
        <w:t>.</w:t>
      </w:r>
    </w:p>
    <w:p w:rsidR="00591CEA" w:rsidRDefault="00591CEA" w:rsidP="00591CEA">
      <w:pPr>
        <w:jc w:val="both"/>
        <w:rPr>
          <w:szCs w:val="28"/>
        </w:rPr>
      </w:pPr>
      <w:r w:rsidRPr="002164EC">
        <w:rPr>
          <w:szCs w:val="28"/>
        </w:rPr>
        <w:tab/>
      </w:r>
      <w:r>
        <w:rPr>
          <w:szCs w:val="28"/>
        </w:rPr>
        <w:t xml:space="preserve">Индикаторы определяют уровень достижения показателей и выражены в баллах. </w:t>
      </w:r>
    </w:p>
    <w:p w:rsidR="00591CEA" w:rsidRDefault="00591CEA" w:rsidP="00591CEA">
      <w:pPr>
        <w:ind w:firstLine="708"/>
        <w:jc w:val="both"/>
        <w:rPr>
          <w:szCs w:val="28"/>
        </w:rPr>
      </w:pPr>
      <w:r>
        <w:rPr>
          <w:szCs w:val="28"/>
        </w:rPr>
        <w:t>Индикаторы представлены только в положительных величинах и измеряются диапазоном от 1 до 3-5 баллов. При не достижении минимального уровня показатель оценивается в 0 баллов.</w:t>
      </w:r>
    </w:p>
    <w:p w:rsidR="00591CEA" w:rsidRDefault="00591CEA" w:rsidP="00591CEA">
      <w:pPr>
        <w:ind w:firstLine="708"/>
        <w:jc w:val="both"/>
        <w:rPr>
          <w:szCs w:val="28"/>
        </w:rPr>
      </w:pPr>
      <w:r>
        <w:rPr>
          <w:szCs w:val="28"/>
        </w:rPr>
        <w:t xml:space="preserve">Сводные данные по оценке деятельности Ресурсного центра приведены в таблице 1. </w:t>
      </w:r>
    </w:p>
    <w:p w:rsidR="00591CEA" w:rsidRDefault="00591CEA" w:rsidP="00591CEA">
      <w:pPr>
        <w:jc w:val="right"/>
        <w:rPr>
          <w:szCs w:val="28"/>
        </w:rPr>
      </w:pPr>
      <w:r>
        <w:rPr>
          <w:szCs w:val="28"/>
        </w:rPr>
        <w:t>Таблица 1.</w:t>
      </w:r>
    </w:p>
    <w:p w:rsidR="00591CEA" w:rsidRDefault="00591CEA" w:rsidP="00591CEA">
      <w:pPr>
        <w:jc w:val="center"/>
        <w:rPr>
          <w:szCs w:val="28"/>
        </w:rPr>
      </w:pPr>
      <w:r>
        <w:rPr>
          <w:szCs w:val="28"/>
        </w:rPr>
        <w:t xml:space="preserve">Сводные данные по оценке  эффективности  деятельности </w:t>
      </w:r>
    </w:p>
    <w:p w:rsidR="00591CEA" w:rsidRDefault="00591CEA" w:rsidP="00591CEA">
      <w:pPr>
        <w:jc w:val="center"/>
        <w:rPr>
          <w:szCs w:val="28"/>
        </w:rPr>
      </w:pPr>
      <w:r>
        <w:rPr>
          <w:szCs w:val="28"/>
        </w:rPr>
        <w:t>Ресурсного центра</w:t>
      </w:r>
    </w:p>
    <w:p w:rsidR="00591CEA" w:rsidRDefault="00591CEA" w:rsidP="00591CEA">
      <w:pPr>
        <w:jc w:val="center"/>
        <w:rPr>
          <w:szCs w:val="28"/>
        </w:rPr>
      </w:pPr>
    </w:p>
    <w:tbl>
      <w:tblPr>
        <w:tblStyle w:val="ae"/>
        <w:tblW w:w="9687" w:type="dxa"/>
        <w:jc w:val="center"/>
        <w:tblLook w:val="01E0" w:firstRow="1" w:lastRow="1" w:firstColumn="1" w:lastColumn="1" w:noHBand="0" w:noVBand="0"/>
      </w:tblPr>
      <w:tblGrid>
        <w:gridCol w:w="3155"/>
        <w:gridCol w:w="2748"/>
        <w:gridCol w:w="3784"/>
      </w:tblGrid>
      <w:tr w:rsidR="00591CEA" w:rsidTr="0089735D">
        <w:trPr>
          <w:jc w:val="center"/>
        </w:trPr>
        <w:tc>
          <w:tcPr>
            <w:tcW w:w="3155" w:type="dxa"/>
          </w:tcPr>
          <w:p w:rsidR="00591CEA" w:rsidRDefault="00591CEA" w:rsidP="0089735D">
            <w:pPr>
              <w:jc w:val="center"/>
              <w:rPr>
                <w:szCs w:val="28"/>
              </w:rPr>
            </w:pPr>
            <w:r>
              <w:rPr>
                <w:szCs w:val="28"/>
              </w:rPr>
              <w:t>№ критерия эффективности деятельности РЦ</w:t>
            </w:r>
          </w:p>
        </w:tc>
        <w:tc>
          <w:tcPr>
            <w:tcW w:w="2748" w:type="dxa"/>
          </w:tcPr>
          <w:p w:rsidR="00591CEA" w:rsidRDefault="00591CEA" w:rsidP="0089735D">
            <w:pPr>
              <w:jc w:val="center"/>
              <w:rPr>
                <w:szCs w:val="28"/>
              </w:rPr>
            </w:pPr>
            <w:r>
              <w:rPr>
                <w:szCs w:val="28"/>
              </w:rPr>
              <w:t>Количество показателей</w:t>
            </w:r>
          </w:p>
        </w:tc>
        <w:tc>
          <w:tcPr>
            <w:tcW w:w="3784" w:type="dxa"/>
          </w:tcPr>
          <w:p w:rsidR="00591CEA" w:rsidRDefault="00591CEA" w:rsidP="0089735D">
            <w:pPr>
              <w:jc w:val="center"/>
              <w:rPr>
                <w:szCs w:val="28"/>
              </w:rPr>
            </w:pPr>
            <w:r>
              <w:rPr>
                <w:szCs w:val="28"/>
              </w:rPr>
              <w:t>Максимальная оценка по критерию</w:t>
            </w:r>
          </w:p>
        </w:tc>
      </w:tr>
      <w:tr w:rsidR="00591CEA" w:rsidTr="0089735D">
        <w:trPr>
          <w:jc w:val="center"/>
        </w:trPr>
        <w:tc>
          <w:tcPr>
            <w:tcW w:w="3155" w:type="dxa"/>
          </w:tcPr>
          <w:p w:rsidR="00591CEA" w:rsidRDefault="00591CEA" w:rsidP="0089735D">
            <w:pPr>
              <w:numPr>
                <w:ilvl w:val="0"/>
                <w:numId w:val="10"/>
              </w:numPr>
              <w:overflowPunct/>
              <w:autoSpaceDE/>
              <w:autoSpaceDN/>
              <w:adjustRightInd/>
              <w:jc w:val="center"/>
              <w:textAlignment w:val="auto"/>
              <w:rPr>
                <w:szCs w:val="28"/>
              </w:rPr>
            </w:pPr>
          </w:p>
        </w:tc>
        <w:tc>
          <w:tcPr>
            <w:tcW w:w="2748" w:type="dxa"/>
          </w:tcPr>
          <w:p w:rsidR="00591CEA" w:rsidRDefault="00591CEA" w:rsidP="0089735D">
            <w:pPr>
              <w:jc w:val="center"/>
              <w:rPr>
                <w:szCs w:val="28"/>
              </w:rPr>
            </w:pPr>
            <w:r>
              <w:rPr>
                <w:szCs w:val="28"/>
              </w:rPr>
              <w:t>6</w:t>
            </w:r>
          </w:p>
        </w:tc>
        <w:tc>
          <w:tcPr>
            <w:tcW w:w="3784" w:type="dxa"/>
          </w:tcPr>
          <w:p w:rsidR="00591CEA" w:rsidRDefault="00591CEA" w:rsidP="0089735D">
            <w:pPr>
              <w:jc w:val="center"/>
              <w:rPr>
                <w:szCs w:val="28"/>
              </w:rPr>
            </w:pPr>
            <w:r>
              <w:rPr>
                <w:szCs w:val="28"/>
              </w:rPr>
              <w:t>18</w:t>
            </w:r>
          </w:p>
        </w:tc>
      </w:tr>
      <w:tr w:rsidR="00591CEA" w:rsidTr="0089735D">
        <w:trPr>
          <w:jc w:val="center"/>
        </w:trPr>
        <w:tc>
          <w:tcPr>
            <w:tcW w:w="3155" w:type="dxa"/>
          </w:tcPr>
          <w:p w:rsidR="00591CEA" w:rsidRDefault="00591CEA" w:rsidP="0089735D">
            <w:pPr>
              <w:numPr>
                <w:ilvl w:val="0"/>
                <w:numId w:val="10"/>
              </w:numPr>
              <w:overflowPunct/>
              <w:autoSpaceDE/>
              <w:autoSpaceDN/>
              <w:adjustRightInd/>
              <w:jc w:val="center"/>
              <w:textAlignment w:val="auto"/>
              <w:rPr>
                <w:szCs w:val="28"/>
              </w:rPr>
            </w:pPr>
          </w:p>
        </w:tc>
        <w:tc>
          <w:tcPr>
            <w:tcW w:w="2748" w:type="dxa"/>
          </w:tcPr>
          <w:p w:rsidR="00591CEA" w:rsidRDefault="00591CEA" w:rsidP="0089735D">
            <w:pPr>
              <w:jc w:val="center"/>
              <w:rPr>
                <w:szCs w:val="28"/>
              </w:rPr>
            </w:pPr>
            <w:r>
              <w:rPr>
                <w:szCs w:val="28"/>
              </w:rPr>
              <w:t>5</w:t>
            </w:r>
          </w:p>
        </w:tc>
        <w:tc>
          <w:tcPr>
            <w:tcW w:w="3784" w:type="dxa"/>
          </w:tcPr>
          <w:p w:rsidR="00591CEA" w:rsidRDefault="00591CEA" w:rsidP="0089735D">
            <w:pPr>
              <w:jc w:val="center"/>
              <w:rPr>
                <w:szCs w:val="28"/>
              </w:rPr>
            </w:pPr>
            <w:r>
              <w:rPr>
                <w:szCs w:val="28"/>
              </w:rPr>
              <w:t>21</w:t>
            </w:r>
          </w:p>
        </w:tc>
      </w:tr>
      <w:tr w:rsidR="00591CEA" w:rsidTr="0089735D">
        <w:trPr>
          <w:jc w:val="center"/>
        </w:trPr>
        <w:tc>
          <w:tcPr>
            <w:tcW w:w="3155" w:type="dxa"/>
          </w:tcPr>
          <w:p w:rsidR="00591CEA" w:rsidRDefault="00591CEA" w:rsidP="0089735D">
            <w:pPr>
              <w:numPr>
                <w:ilvl w:val="0"/>
                <w:numId w:val="10"/>
              </w:numPr>
              <w:overflowPunct/>
              <w:autoSpaceDE/>
              <w:autoSpaceDN/>
              <w:adjustRightInd/>
              <w:jc w:val="center"/>
              <w:textAlignment w:val="auto"/>
              <w:rPr>
                <w:szCs w:val="28"/>
              </w:rPr>
            </w:pPr>
          </w:p>
        </w:tc>
        <w:tc>
          <w:tcPr>
            <w:tcW w:w="2748" w:type="dxa"/>
          </w:tcPr>
          <w:p w:rsidR="00591CEA" w:rsidRDefault="00591CEA" w:rsidP="0089735D">
            <w:pPr>
              <w:jc w:val="center"/>
              <w:rPr>
                <w:szCs w:val="28"/>
              </w:rPr>
            </w:pPr>
            <w:r>
              <w:rPr>
                <w:szCs w:val="28"/>
              </w:rPr>
              <w:t>6</w:t>
            </w:r>
          </w:p>
        </w:tc>
        <w:tc>
          <w:tcPr>
            <w:tcW w:w="3784" w:type="dxa"/>
          </w:tcPr>
          <w:p w:rsidR="00591CEA" w:rsidRDefault="00591CEA" w:rsidP="0089735D">
            <w:pPr>
              <w:jc w:val="center"/>
              <w:rPr>
                <w:szCs w:val="28"/>
              </w:rPr>
            </w:pPr>
            <w:r>
              <w:rPr>
                <w:szCs w:val="28"/>
              </w:rPr>
              <w:t>17</w:t>
            </w:r>
          </w:p>
        </w:tc>
      </w:tr>
      <w:tr w:rsidR="00591CEA" w:rsidTr="0089735D">
        <w:trPr>
          <w:jc w:val="center"/>
        </w:trPr>
        <w:tc>
          <w:tcPr>
            <w:tcW w:w="3155" w:type="dxa"/>
          </w:tcPr>
          <w:p w:rsidR="00591CEA" w:rsidRDefault="00591CEA" w:rsidP="0089735D">
            <w:pPr>
              <w:numPr>
                <w:ilvl w:val="0"/>
                <w:numId w:val="10"/>
              </w:numPr>
              <w:overflowPunct/>
              <w:autoSpaceDE/>
              <w:autoSpaceDN/>
              <w:adjustRightInd/>
              <w:jc w:val="center"/>
              <w:textAlignment w:val="auto"/>
              <w:rPr>
                <w:szCs w:val="28"/>
              </w:rPr>
            </w:pPr>
          </w:p>
        </w:tc>
        <w:tc>
          <w:tcPr>
            <w:tcW w:w="2748" w:type="dxa"/>
          </w:tcPr>
          <w:p w:rsidR="00591CEA" w:rsidRDefault="00591CEA" w:rsidP="0089735D">
            <w:pPr>
              <w:jc w:val="center"/>
              <w:rPr>
                <w:szCs w:val="28"/>
              </w:rPr>
            </w:pPr>
            <w:r>
              <w:rPr>
                <w:szCs w:val="28"/>
              </w:rPr>
              <w:t>1</w:t>
            </w:r>
          </w:p>
        </w:tc>
        <w:tc>
          <w:tcPr>
            <w:tcW w:w="3784" w:type="dxa"/>
          </w:tcPr>
          <w:p w:rsidR="00591CEA" w:rsidRDefault="00591CEA" w:rsidP="0089735D">
            <w:pPr>
              <w:jc w:val="center"/>
              <w:rPr>
                <w:szCs w:val="28"/>
              </w:rPr>
            </w:pPr>
            <w:r>
              <w:rPr>
                <w:szCs w:val="28"/>
              </w:rPr>
              <w:t>3</w:t>
            </w:r>
          </w:p>
        </w:tc>
      </w:tr>
      <w:tr w:rsidR="00591CEA" w:rsidTr="0089735D">
        <w:trPr>
          <w:jc w:val="center"/>
        </w:trPr>
        <w:tc>
          <w:tcPr>
            <w:tcW w:w="3155" w:type="dxa"/>
          </w:tcPr>
          <w:p w:rsidR="00591CEA" w:rsidRDefault="00591CEA" w:rsidP="0089735D">
            <w:pPr>
              <w:numPr>
                <w:ilvl w:val="0"/>
                <w:numId w:val="10"/>
              </w:numPr>
              <w:overflowPunct/>
              <w:autoSpaceDE/>
              <w:autoSpaceDN/>
              <w:adjustRightInd/>
              <w:jc w:val="center"/>
              <w:textAlignment w:val="auto"/>
              <w:rPr>
                <w:szCs w:val="28"/>
              </w:rPr>
            </w:pPr>
          </w:p>
        </w:tc>
        <w:tc>
          <w:tcPr>
            <w:tcW w:w="2748" w:type="dxa"/>
          </w:tcPr>
          <w:p w:rsidR="00591CEA" w:rsidRDefault="00591CEA" w:rsidP="0089735D">
            <w:pPr>
              <w:jc w:val="center"/>
              <w:rPr>
                <w:szCs w:val="28"/>
              </w:rPr>
            </w:pPr>
            <w:r>
              <w:rPr>
                <w:szCs w:val="28"/>
              </w:rPr>
              <w:t>1</w:t>
            </w:r>
          </w:p>
        </w:tc>
        <w:tc>
          <w:tcPr>
            <w:tcW w:w="3784" w:type="dxa"/>
          </w:tcPr>
          <w:p w:rsidR="00591CEA" w:rsidRDefault="00591CEA" w:rsidP="0089735D">
            <w:pPr>
              <w:jc w:val="center"/>
              <w:rPr>
                <w:szCs w:val="28"/>
              </w:rPr>
            </w:pPr>
            <w:r>
              <w:rPr>
                <w:szCs w:val="28"/>
              </w:rPr>
              <w:t>3</w:t>
            </w:r>
          </w:p>
        </w:tc>
      </w:tr>
      <w:tr w:rsidR="00591CEA" w:rsidTr="0089735D">
        <w:trPr>
          <w:jc w:val="center"/>
        </w:trPr>
        <w:tc>
          <w:tcPr>
            <w:tcW w:w="3155" w:type="dxa"/>
          </w:tcPr>
          <w:p w:rsidR="00591CEA" w:rsidRDefault="00591CEA" w:rsidP="0089735D">
            <w:pPr>
              <w:numPr>
                <w:ilvl w:val="0"/>
                <w:numId w:val="10"/>
              </w:numPr>
              <w:overflowPunct/>
              <w:autoSpaceDE/>
              <w:autoSpaceDN/>
              <w:adjustRightInd/>
              <w:jc w:val="center"/>
              <w:textAlignment w:val="auto"/>
              <w:rPr>
                <w:szCs w:val="28"/>
              </w:rPr>
            </w:pPr>
          </w:p>
        </w:tc>
        <w:tc>
          <w:tcPr>
            <w:tcW w:w="2748" w:type="dxa"/>
          </w:tcPr>
          <w:p w:rsidR="00591CEA" w:rsidRDefault="00591CEA" w:rsidP="0089735D">
            <w:pPr>
              <w:jc w:val="center"/>
              <w:rPr>
                <w:szCs w:val="28"/>
              </w:rPr>
            </w:pPr>
            <w:r>
              <w:rPr>
                <w:szCs w:val="28"/>
              </w:rPr>
              <w:t>3</w:t>
            </w:r>
          </w:p>
        </w:tc>
        <w:tc>
          <w:tcPr>
            <w:tcW w:w="3784" w:type="dxa"/>
          </w:tcPr>
          <w:p w:rsidR="00591CEA" w:rsidRDefault="00591CEA" w:rsidP="0089735D">
            <w:pPr>
              <w:jc w:val="center"/>
              <w:rPr>
                <w:szCs w:val="28"/>
              </w:rPr>
            </w:pPr>
            <w:r>
              <w:rPr>
                <w:szCs w:val="28"/>
              </w:rPr>
              <w:t>9</w:t>
            </w:r>
          </w:p>
        </w:tc>
      </w:tr>
      <w:tr w:rsidR="00591CEA" w:rsidTr="0089735D">
        <w:trPr>
          <w:jc w:val="center"/>
        </w:trPr>
        <w:tc>
          <w:tcPr>
            <w:tcW w:w="3155" w:type="dxa"/>
          </w:tcPr>
          <w:p w:rsidR="00591CEA" w:rsidRDefault="00591CEA" w:rsidP="0089735D">
            <w:pPr>
              <w:numPr>
                <w:ilvl w:val="0"/>
                <w:numId w:val="10"/>
              </w:numPr>
              <w:overflowPunct/>
              <w:autoSpaceDE/>
              <w:autoSpaceDN/>
              <w:adjustRightInd/>
              <w:jc w:val="center"/>
              <w:textAlignment w:val="auto"/>
              <w:rPr>
                <w:szCs w:val="28"/>
              </w:rPr>
            </w:pPr>
          </w:p>
        </w:tc>
        <w:tc>
          <w:tcPr>
            <w:tcW w:w="2748" w:type="dxa"/>
          </w:tcPr>
          <w:p w:rsidR="00591CEA" w:rsidRDefault="00591CEA" w:rsidP="0089735D">
            <w:pPr>
              <w:jc w:val="center"/>
              <w:rPr>
                <w:szCs w:val="28"/>
              </w:rPr>
            </w:pPr>
            <w:r>
              <w:rPr>
                <w:szCs w:val="28"/>
              </w:rPr>
              <w:t>2</w:t>
            </w:r>
          </w:p>
        </w:tc>
        <w:tc>
          <w:tcPr>
            <w:tcW w:w="3784" w:type="dxa"/>
          </w:tcPr>
          <w:p w:rsidR="00591CEA" w:rsidRDefault="00591CEA" w:rsidP="0089735D">
            <w:pPr>
              <w:jc w:val="center"/>
              <w:rPr>
                <w:szCs w:val="28"/>
              </w:rPr>
            </w:pPr>
            <w:r>
              <w:rPr>
                <w:szCs w:val="28"/>
              </w:rPr>
              <w:t>6</w:t>
            </w:r>
          </w:p>
        </w:tc>
      </w:tr>
      <w:tr w:rsidR="00591CEA" w:rsidTr="0089735D">
        <w:trPr>
          <w:jc w:val="center"/>
        </w:trPr>
        <w:tc>
          <w:tcPr>
            <w:tcW w:w="3155" w:type="dxa"/>
          </w:tcPr>
          <w:p w:rsidR="00591CEA" w:rsidRDefault="00591CEA" w:rsidP="0089735D">
            <w:pPr>
              <w:numPr>
                <w:ilvl w:val="0"/>
                <w:numId w:val="10"/>
              </w:numPr>
              <w:overflowPunct/>
              <w:autoSpaceDE/>
              <w:autoSpaceDN/>
              <w:adjustRightInd/>
              <w:jc w:val="center"/>
              <w:textAlignment w:val="auto"/>
              <w:rPr>
                <w:szCs w:val="28"/>
              </w:rPr>
            </w:pPr>
          </w:p>
        </w:tc>
        <w:tc>
          <w:tcPr>
            <w:tcW w:w="2748" w:type="dxa"/>
          </w:tcPr>
          <w:p w:rsidR="00591CEA" w:rsidRDefault="00591CEA" w:rsidP="0089735D">
            <w:pPr>
              <w:jc w:val="center"/>
              <w:rPr>
                <w:szCs w:val="28"/>
              </w:rPr>
            </w:pPr>
            <w:r>
              <w:rPr>
                <w:szCs w:val="28"/>
              </w:rPr>
              <w:t>3</w:t>
            </w:r>
          </w:p>
        </w:tc>
        <w:tc>
          <w:tcPr>
            <w:tcW w:w="3784" w:type="dxa"/>
          </w:tcPr>
          <w:p w:rsidR="00591CEA" w:rsidRDefault="00591CEA" w:rsidP="0089735D">
            <w:pPr>
              <w:jc w:val="center"/>
              <w:rPr>
                <w:szCs w:val="28"/>
              </w:rPr>
            </w:pPr>
            <w:r>
              <w:rPr>
                <w:szCs w:val="28"/>
              </w:rPr>
              <w:t>9</w:t>
            </w:r>
          </w:p>
        </w:tc>
      </w:tr>
      <w:tr w:rsidR="00591CEA" w:rsidTr="0089735D">
        <w:trPr>
          <w:jc w:val="center"/>
        </w:trPr>
        <w:tc>
          <w:tcPr>
            <w:tcW w:w="3155" w:type="dxa"/>
          </w:tcPr>
          <w:p w:rsidR="00591CEA" w:rsidRDefault="00591CEA" w:rsidP="0089735D">
            <w:pPr>
              <w:ind w:left="360"/>
              <w:rPr>
                <w:szCs w:val="28"/>
              </w:rPr>
            </w:pPr>
            <w:r>
              <w:rPr>
                <w:szCs w:val="28"/>
              </w:rPr>
              <w:t>Всего</w:t>
            </w:r>
          </w:p>
        </w:tc>
        <w:tc>
          <w:tcPr>
            <w:tcW w:w="2748" w:type="dxa"/>
          </w:tcPr>
          <w:p w:rsidR="00591CEA" w:rsidRDefault="00591CEA" w:rsidP="0089735D">
            <w:pPr>
              <w:jc w:val="center"/>
              <w:rPr>
                <w:szCs w:val="28"/>
              </w:rPr>
            </w:pPr>
            <w:r>
              <w:rPr>
                <w:szCs w:val="28"/>
              </w:rPr>
              <w:t>27</w:t>
            </w:r>
          </w:p>
        </w:tc>
        <w:tc>
          <w:tcPr>
            <w:tcW w:w="3784" w:type="dxa"/>
          </w:tcPr>
          <w:p w:rsidR="00591CEA" w:rsidRDefault="00591CEA" w:rsidP="0089735D">
            <w:pPr>
              <w:jc w:val="center"/>
              <w:rPr>
                <w:szCs w:val="28"/>
              </w:rPr>
            </w:pPr>
            <w:r>
              <w:rPr>
                <w:szCs w:val="28"/>
              </w:rPr>
              <w:t>86</w:t>
            </w:r>
          </w:p>
        </w:tc>
      </w:tr>
    </w:tbl>
    <w:p w:rsidR="00591CEA" w:rsidRDefault="00591CEA" w:rsidP="00591CEA">
      <w:pPr>
        <w:jc w:val="center"/>
        <w:rPr>
          <w:szCs w:val="28"/>
        </w:rPr>
      </w:pPr>
    </w:p>
    <w:p w:rsidR="00591CEA" w:rsidRDefault="00591CEA" w:rsidP="00591CEA">
      <w:pPr>
        <w:ind w:firstLine="708"/>
        <w:jc w:val="both"/>
        <w:rPr>
          <w:szCs w:val="28"/>
        </w:rPr>
      </w:pPr>
      <w:r>
        <w:rPr>
          <w:szCs w:val="28"/>
        </w:rPr>
        <w:t xml:space="preserve">Для заполнения отчетных данных используются результаты деятельности РЦ в рамках отчетного года. Отчетный период – с 01 января </w:t>
      </w:r>
      <w:r>
        <w:rPr>
          <w:szCs w:val="28"/>
        </w:rPr>
        <w:lastRenderedPageBreak/>
        <w:t xml:space="preserve">по 31 декабря.  Результат деятельности по соответствующему направлению определяется итоговой величиной, полученной в данный период. </w:t>
      </w:r>
    </w:p>
    <w:p w:rsidR="00591CEA" w:rsidRDefault="00591CEA" w:rsidP="00591CEA">
      <w:pPr>
        <w:ind w:firstLine="708"/>
        <w:jc w:val="both"/>
        <w:rPr>
          <w:szCs w:val="28"/>
        </w:rPr>
      </w:pPr>
      <w:r>
        <w:rPr>
          <w:szCs w:val="28"/>
        </w:rPr>
        <w:t>Отчёт по показателям эффективности включает следующие разделы:</w:t>
      </w:r>
    </w:p>
    <w:p w:rsidR="00591CEA" w:rsidRPr="009C398E" w:rsidRDefault="00591CEA" w:rsidP="00591CEA">
      <w:pPr>
        <w:numPr>
          <w:ilvl w:val="0"/>
          <w:numId w:val="9"/>
        </w:numPr>
        <w:tabs>
          <w:tab w:val="clear" w:pos="1069"/>
          <w:tab w:val="num" w:pos="0"/>
          <w:tab w:val="left" w:pos="900"/>
        </w:tabs>
        <w:overflowPunct/>
        <w:autoSpaceDE/>
        <w:autoSpaceDN/>
        <w:adjustRightInd/>
        <w:ind w:left="0" w:firstLine="709"/>
        <w:textAlignment w:val="auto"/>
        <w:rPr>
          <w:szCs w:val="28"/>
        </w:rPr>
      </w:pPr>
      <w:r w:rsidRPr="009C398E">
        <w:rPr>
          <w:szCs w:val="28"/>
        </w:rPr>
        <w:t>№ показателя</w:t>
      </w:r>
      <w:r>
        <w:rPr>
          <w:szCs w:val="28"/>
        </w:rPr>
        <w:t>.</w:t>
      </w:r>
    </w:p>
    <w:p w:rsidR="00591CEA" w:rsidRPr="009C398E" w:rsidRDefault="00591CEA" w:rsidP="00591CEA">
      <w:pPr>
        <w:numPr>
          <w:ilvl w:val="0"/>
          <w:numId w:val="9"/>
        </w:numPr>
        <w:tabs>
          <w:tab w:val="clear" w:pos="1069"/>
          <w:tab w:val="num" w:pos="0"/>
          <w:tab w:val="left" w:pos="900"/>
        </w:tabs>
        <w:overflowPunct/>
        <w:autoSpaceDE/>
        <w:autoSpaceDN/>
        <w:adjustRightInd/>
        <w:ind w:left="0" w:firstLine="709"/>
        <w:textAlignment w:val="auto"/>
        <w:rPr>
          <w:szCs w:val="28"/>
        </w:rPr>
      </w:pPr>
      <w:r>
        <w:rPr>
          <w:szCs w:val="28"/>
        </w:rPr>
        <w:t>Н</w:t>
      </w:r>
      <w:r w:rsidRPr="009C398E">
        <w:rPr>
          <w:szCs w:val="28"/>
        </w:rPr>
        <w:t>аименование показателя</w:t>
      </w:r>
      <w:r>
        <w:rPr>
          <w:szCs w:val="28"/>
        </w:rPr>
        <w:t>.</w:t>
      </w:r>
    </w:p>
    <w:p w:rsidR="00591CEA" w:rsidRPr="009C398E" w:rsidRDefault="00591CEA" w:rsidP="00591CEA">
      <w:pPr>
        <w:numPr>
          <w:ilvl w:val="0"/>
          <w:numId w:val="9"/>
        </w:numPr>
        <w:tabs>
          <w:tab w:val="clear" w:pos="1069"/>
          <w:tab w:val="num" w:pos="0"/>
          <w:tab w:val="left" w:pos="900"/>
        </w:tabs>
        <w:overflowPunct/>
        <w:autoSpaceDE/>
        <w:autoSpaceDN/>
        <w:adjustRightInd/>
        <w:ind w:left="0" w:firstLine="709"/>
        <w:textAlignment w:val="auto"/>
        <w:rPr>
          <w:szCs w:val="28"/>
        </w:rPr>
      </w:pPr>
      <w:r>
        <w:rPr>
          <w:szCs w:val="28"/>
        </w:rPr>
        <w:t>И</w:t>
      </w:r>
      <w:r w:rsidRPr="009C398E">
        <w:rPr>
          <w:szCs w:val="28"/>
        </w:rPr>
        <w:t>тоговая натуральная величина</w:t>
      </w:r>
      <w:r>
        <w:rPr>
          <w:szCs w:val="28"/>
        </w:rPr>
        <w:t>.</w:t>
      </w:r>
      <w:r w:rsidRPr="009C398E">
        <w:rPr>
          <w:szCs w:val="28"/>
        </w:rPr>
        <w:tab/>
      </w:r>
    </w:p>
    <w:p w:rsidR="00591CEA" w:rsidRDefault="00591CEA" w:rsidP="00591CEA">
      <w:pPr>
        <w:numPr>
          <w:ilvl w:val="0"/>
          <w:numId w:val="9"/>
        </w:numPr>
        <w:tabs>
          <w:tab w:val="clear" w:pos="1069"/>
          <w:tab w:val="num" w:pos="0"/>
          <w:tab w:val="left" w:pos="900"/>
        </w:tabs>
        <w:overflowPunct/>
        <w:autoSpaceDE/>
        <w:autoSpaceDN/>
        <w:adjustRightInd/>
        <w:ind w:left="0" w:firstLine="709"/>
        <w:textAlignment w:val="auto"/>
        <w:rPr>
          <w:szCs w:val="28"/>
        </w:rPr>
      </w:pPr>
      <w:r>
        <w:rPr>
          <w:szCs w:val="28"/>
        </w:rPr>
        <w:t>П</w:t>
      </w:r>
      <w:r w:rsidRPr="009C398E">
        <w:rPr>
          <w:szCs w:val="28"/>
        </w:rPr>
        <w:t>ояснение</w:t>
      </w:r>
      <w:r>
        <w:rPr>
          <w:szCs w:val="28"/>
        </w:rPr>
        <w:t>.</w:t>
      </w:r>
    </w:p>
    <w:p w:rsidR="00591CEA" w:rsidRPr="009C398E" w:rsidRDefault="00591CEA" w:rsidP="00591CEA">
      <w:pPr>
        <w:numPr>
          <w:ilvl w:val="0"/>
          <w:numId w:val="9"/>
        </w:numPr>
        <w:tabs>
          <w:tab w:val="clear" w:pos="1069"/>
          <w:tab w:val="num" w:pos="0"/>
          <w:tab w:val="left" w:pos="900"/>
        </w:tabs>
        <w:overflowPunct/>
        <w:autoSpaceDE/>
        <w:autoSpaceDN/>
        <w:adjustRightInd/>
        <w:ind w:left="0" w:firstLine="709"/>
        <w:textAlignment w:val="auto"/>
        <w:rPr>
          <w:szCs w:val="28"/>
        </w:rPr>
      </w:pPr>
      <w:r>
        <w:rPr>
          <w:szCs w:val="28"/>
        </w:rPr>
        <w:t>Са</w:t>
      </w:r>
      <w:r w:rsidRPr="009C398E">
        <w:rPr>
          <w:szCs w:val="28"/>
        </w:rPr>
        <w:t xml:space="preserve">мооценка показателя </w:t>
      </w:r>
      <w:r>
        <w:rPr>
          <w:szCs w:val="28"/>
        </w:rPr>
        <w:t>профессиональной образовательной организацией (</w:t>
      </w:r>
      <w:r w:rsidRPr="009C398E">
        <w:rPr>
          <w:szCs w:val="28"/>
        </w:rPr>
        <w:t>ПОО</w:t>
      </w:r>
      <w:r>
        <w:rPr>
          <w:szCs w:val="28"/>
        </w:rPr>
        <w:t>).</w:t>
      </w:r>
      <w:r w:rsidRPr="009C398E">
        <w:rPr>
          <w:szCs w:val="28"/>
        </w:rPr>
        <w:t xml:space="preserve"> </w:t>
      </w:r>
    </w:p>
    <w:p w:rsidR="00591CEA" w:rsidRDefault="00591CEA" w:rsidP="00591CEA">
      <w:pPr>
        <w:numPr>
          <w:ilvl w:val="0"/>
          <w:numId w:val="9"/>
        </w:numPr>
        <w:tabs>
          <w:tab w:val="clear" w:pos="1069"/>
          <w:tab w:val="num" w:pos="0"/>
          <w:tab w:val="left" w:pos="900"/>
        </w:tabs>
        <w:overflowPunct/>
        <w:autoSpaceDE/>
        <w:autoSpaceDN/>
        <w:adjustRightInd/>
        <w:ind w:left="0" w:firstLine="709"/>
        <w:textAlignment w:val="auto"/>
        <w:rPr>
          <w:szCs w:val="28"/>
        </w:rPr>
      </w:pPr>
      <w:r w:rsidRPr="009C398E">
        <w:rPr>
          <w:szCs w:val="28"/>
        </w:rPr>
        <w:t>Оценка показателя департаментом образования</w:t>
      </w:r>
      <w:r>
        <w:rPr>
          <w:szCs w:val="28"/>
        </w:rPr>
        <w:t>.</w:t>
      </w:r>
    </w:p>
    <w:p w:rsidR="00591CEA" w:rsidRDefault="00591CEA" w:rsidP="00591CEA">
      <w:pPr>
        <w:tabs>
          <w:tab w:val="left" w:pos="900"/>
        </w:tabs>
        <w:rPr>
          <w:szCs w:val="28"/>
        </w:rPr>
      </w:pPr>
      <w:r>
        <w:rPr>
          <w:szCs w:val="28"/>
        </w:rPr>
        <w:tab/>
        <w:t>В разделе «Пояснение» приводятся максимально конкретные данные по соответствующему показателю.</w:t>
      </w:r>
    </w:p>
    <w:p w:rsidR="00591CEA" w:rsidRDefault="00591CEA" w:rsidP="00591CEA">
      <w:pPr>
        <w:tabs>
          <w:tab w:val="left" w:pos="900"/>
        </w:tabs>
        <w:jc w:val="both"/>
        <w:rPr>
          <w:szCs w:val="28"/>
        </w:rPr>
      </w:pPr>
      <w:r>
        <w:rPr>
          <w:szCs w:val="28"/>
        </w:rPr>
        <w:tab/>
        <w:t>В департамент образования отчёт предоставляется в бумажном и электронном виде. Отчет на  бумажном носителе заверяется печатью и  подписью руководителя.</w:t>
      </w:r>
    </w:p>
    <w:p w:rsidR="00591CEA" w:rsidRDefault="00591CEA" w:rsidP="00591CEA">
      <w:pPr>
        <w:tabs>
          <w:tab w:val="left" w:pos="900"/>
        </w:tabs>
        <w:jc w:val="both"/>
        <w:rPr>
          <w:szCs w:val="28"/>
        </w:rPr>
      </w:pPr>
    </w:p>
    <w:p w:rsidR="00591CEA" w:rsidRPr="00D710D9" w:rsidRDefault="00591CEA" w:rsidP="00591CEA">
      <w:pPr>
        <w:ind w:firstLine="708"/>
        <w:jc w:val="center"/>
        <w:rPr>
          <w:szCs w:val="28"/>
        </w:rPr>
      </w:pPr>
      <w:r w:rsidRPr="00D710D9">
        <w:rPr>
          <w:szCs w:val="28"/>
        </w:rPr>
        <w:t>Методические рекомендации по заполнению отчёта по показателям эффективности деятельности Ресурсного центра</w:t>
      </w:r>
    </w:p>
    <w:p w:rsidR="00591CEA" w:rsidRPr="006C5F15" w:rsidRDefault="00591CEA" w:rsidP="00591CEA">
      <w:pPr>
        <w:ind w:firstLine="708"/>
        <w:jc w:val="center"/>
        <w:rPr>
          <w:b/>
          <w:szCs w:val="28"/>
        </w:rPr>
      </w:pPr>
    </w:p>
    <w:p w:rsidR="00591CEA" w:rsidRPr="00B4733E" w:rsidRDefault="00591CEA" w:rsidP="00591CEA">
      <w:pPr>
        <w:ind w:firstLine="709"/>
        <w:jc w:val="both"/>
        <w:rPr>
          <w:b/>
          <w:bCs/>
          <w:szCs w:val="28"/>
        </w:rPr>
      </w:pPr>
      <w:r w:rsidRPr="00B4733E">
        <w:rPr>
          <w:b/>
          <w:bCs/>
          <w:szCs w:val="28"/>
        </w:rPr>
        <w:t>Критерий 1.Подготовка квалифицированных кадров рабочих и специалистов путем получения ими дополнительных квалификаций (компетенций)</w:t>
      </w:r>
    </w:p>
    <w:p w:rsidR="00591CEA" w:rsidRDefault="00591CEA" w:rsidP="00591CEA">
      <w:pPr>
        <w:ind w:firstLine="709"/>
        <w:jc w:val="both"/>
        <w:rPr>
          <w:szCs w:val="28"/>
        </w:rPr>
      </w:pPr>
      <w:proofErr w:type="gramStart"/>
      <w:r w:rsidRPr="0031441B">
        <w:rPr>
          <w:szCs w:val="28"/>
        </w:rPr>
        <w:t>В графе 1.1. учитывается численность обучающихся  выпускных курсов</w:t>
      </w:r>
      <w:r w:rsidRPr="008E06D1">
        <w:rPr>
          <w:szCs w:val="28"/>
        </w:rPr>
        <w:t xml:space="preserve"> </w:t>
      </w:r>
      <w:r w:rsidRPr="0031441B">
        <w:rPr>
          <w:szCs w:val="28"/>
        </w:rPr>
        <w:t>из числа собственного контингента</w:t>
      </w:r>
      <w:r>
        <w:rPr>
          <w:szCs w:val="28"/>
        </w:rPr>
        <w:t>, обучавшихся по программам подготовки квалифицированных рабочих, служащих, программам подготовки специалистов среднего звена  по очной и очно-заочной формам обучения в рамках дополнительных профессиональных модулей, включенных в вариативную часть образовательных программ.</w:t>
      </w:r>
      <w:r w:rsidRPr="0031441B">
        <w:rPr>
          <w:szCs w:val="28"/>
        </w:rPr>
        <w:t xml:space="preserve"> </w:t>
      </w:r>
      <w:proofErr w:type="gramEnd"/>
    </w:p>
    <w:p w:rsidR="00591CEA" w:rsidRDefault="00591CEA" w:rsidP="00591CEA">
      <w:pPr>
        <w:ind w:firstLine="709"/>
        <w:jc w:val="both"/>
        <w:rPr>
          <w:szCs w:val="28"/>
        </w:rPr>
      </w:pPr>
      <w:r w:rsidRPr="0031441B">
        <w:rPr>
          <w:szCs w:val="28"/>
        </w:rPr>
        <w:t xml:space="preserve">В графе 1.2. </w:t>
      </w:r>
      <w:r>
        <w:rPr>
          <w:szCs w:val="28"/>
        </w:rPr>
        <w:t xml:space="preserve">учитываются </w:t>
      </w:r>
      <w:r w:rsidRPr="00BB6610">
        <w:rPr>
          <w:szCs w:val="28"/>
        </w:rPr>
        <w:t>обучающи</w:t>
      </w:r>
      <w:r>
        <w:rPr>
          <w:szCs w:val="28"/>
        </w:rPr>
        <w:t>е</w:t>
      </w:r>
      <w:r w:rsidRPr="00BB6610">
        <w:rPr>
          <w:szCs w:val="28"/>
        </w:rPr>
        <w:t xml:space="preserve">ся  </w:t>
      </w:r>
      <w:r>
        <w:rPr>
          <w:szCs w:val="28"/>
        </w:rPr>
        <w:t xml:space="preserve">по профилю ресурсного центра </w:t>
      </w:r>
      <w:r w:rsidRPr="0031441B">
        <w:rPr>
          <w:szCs w:val="28"/>
        </w:rPr>
        <w:t xml:space="preserve">по направлению </w:t>
      </w:r>
      <w:r>
        <w:rPr>
          <w:szCs w:val="28"/>
        </w:rPr>
        <w:t xml:space="preserve">и договорам с органами </w:t>
      </w:r>
      <w:r w:rsidRPr="0031441B">
        <w:rPr>
          <w:szCs w:val="28"/>
        </w:rPr>
        <w:t xml:space="preserve">службы занятости </w:t>
      </w:r>
      <w:r>
        <w:rPr>
          <w:szCs w:val="28"/>
        </w:rPr>
        <w:t>населения, и получившие документы о профессиональной подготовке, переподготовке, повышению квалификации в течение календарного года.</w:t>
      </w:r>
    </w:p>
    <w:p w:rsidR="00591CEA" w:rsidRPr="0031441B" w:rsidRDefault="00591CEA" w:rsidP="00591CEA">
      <w:pPr>
        <w:ind w:firstLine="709"/>
        <w:jc w:val="both"/>
        <w:rPr>
          <w:szCs w:val="28"/>
        </w:rPr>
      </w:pPr>
      <w:r>
        <w:rPr>
          <w:szCs w:val="28"/>
        </w:rPr>
        <w:t>В графе 1.3. учитывается</w:t>
      </w:r>
      <w:r w:rsidRPr="00BB6610">
        <w:rPr>
          <w:szCs w:val="28"/>
        </w:rPr>
        <w:t xml:space="preserve"> обучающи</w:t>
      </w:r>
      <w:r>
        <w:rPr>
          <w:szCs w:val="28"/>
        </w:rPr>
        <w:t>е</w:t>
      </w:r>
      <w:r w:rsidRPr="00BB6610">
        <w:rPr>
          <w:szCs w:val="28"/>
        </w:rPr>
        <w:t xml:space="preserve">ся  </w:t>
      </w:r>
      <w:r>
        <w:rPr>
          <w:szCs w:val="28"/>
        </w:rPr>
        <w:t xml:space="preserve">по профилю ресурсного центра, прошедшие подготовку по договорам </w:t>
      </w:r>
      <w:r w:rsidRPr="00BB6610">
        <w:rPr>
          <w:szCs w:val="28"/>
        </w:rPr>
        <w:t>с предприятиями</w:t>
      </w:r>
      <w:r>
        <w:rPr>
          <w:szCs w:val="28"/>
        </w:rPr>
        <w:t xml:space="preserve"> (</w:t>
      </w:r>
      <w:r w:rsidRPr="00BB6610">
        <w:rPr>
          <w:szCs w:val="28"/>
        </w:rPr>
        <w:t>фирмами</w:t>
      </w:r>
      <w:r>
        <w:rPr>
          <w:szCs w:val="28"/>
        </w:rPr>
        <w:t>)</w:t>
      </w:r>
      <w:r w:rsidRPr="00BB6610">
        <w:rPr>
          <w:szCs w:val="28"/>
        </w:rPr>
        <w:t xml:space="preserve">, учреждениями, </w:t>
      </w:r>
      <w:r>
        <w:rPr>
          <w:szCs w:val="28"/>
        </w:rPr>
        <w:t>организациями и получившие документы о профессиональной подготовке, переподготовке, повышению квалификации в течение календарного года.</w:t>
      </w:r>
    </w:p>
    <w:p w:rsidR="00591CEA" w:rsidRPr="00BB6610" w:rsidRDefault="00591CEA" w:rsidP="00591CEA">
      <w:pPr>
        <w:ind w:firstLine="709"/>
        <w:jc w:val="both"/>
        <w:rPr>
          <w:szCs w:val="28"/>
        </w:rPr>
      </w:pPr>
      <w:r>
        <w:rPr>
          <w:szCs w:val="28"/>
        </w:rPr>
        <w:t>В</w:t>
      </w:r>
      <w:r w:rsidRPr="00BB6610">
        <w:rPr>
          <w:szCs w:val="28"/>
        </w:rPr>
        <w:t xml:space="preserve"> графе 1.4. </w:t>
      </w:r>
      <w:r w:rsidRPr="00887E98">
        <w:rPr>
          <w:szCs w:val="28"/>
        </w:rPr>
        <w:t xml:space="preserve">учитывается обучающиеся  </w:t>
      </w:r>
      <w:r>
        <w:rPr>
          <w:szCs w:val="28"/>
        </w:rPr>
        <w:t xml:space="preserve">по профилю ресурсного центра, прошедшие подготовку </w:t>
      </w:r>
      <w:r w:rsidRPr="00887E98">
        <w:rPr>
          <w:szCs w:val="28"/>
        </w:rPr>
        <w:t>по  индивидуальным договорам</w:t>
      </w:r>
      <w:r>
        <w:rPr>
          <w:szCs w:val="28"/>
        </w:rPr>
        <w:t xml:space="preserve"> и</w:t>
      </w:r>
      <w:r w:rsidRPr="00887E98">
        <w:rPr>
          <w:szCs w:val="28"/>
        </w:rPr>
        <w:t xml:space="preserve"> получившие документы о профессиональной подготовке, переподготовке, повышению квалификации в течение </w:t>
      </w:r>
      <w:r>
        <w:rPr>
          <w:szCs w:val="28"/>
        </w:rPr>
        <w:t>календарного</w:t>
      </w:r>
      <w:r w:rsidRPr="00887E98">
        <w:rPr>
          <w:szCs w:val="28"/>
        </w:rPr>
        <w:t xml:space="preserve"> года.</w:t>
      </w:r>
    </w:p>
    <w:p w:rsidR="00591CEA" w:rsidRDefault="00591CEA" w:rsidP="00591CEA">
      <w:pPr>
        <w:ind w:firstLine="709"/>
        <w:jc w:val="both"/>
        <w:rPr>
          <w:szCs w:val="28"/>
        </w:rPr>
      </w:pPr>
      <w:r w:rsidRPr="00887E98">
        <w:rPr>
          <w:szCs w:val="28"/>
        </w:rPr>
        <w:t>В графе 1.</w:t>
      </w:r>
      <w:r>
        <w:rPr>
          <w:szCs w:val="28"/>
        </w:rPr>
        <w:t>5.</w:t>
      </w:r>
      <w:r w:rsidRPr="00BB1684">
        <w:rPr>
          <w:szCs w:val="28"/>
        </w:rPr>
        <w:t xml:space="preserve"> </w:t>
      </w:r>
      <w:r w:rsidRPr="0031441B">
        <w:rPr>
          <w:szCs w:val="28"/>
        </w:rPr>
        <w:t xml:space="preserve">учитывается </w:t>
      </w:r>
      <w:r>
        <w:rPr>
          <w:szCs w:val="28"/>
        </w:rPr>
        <w:t>ч</w:t>
      </w:r>
      <w:r w:rsidRPr="0031441B">
        <w:rPr>
          <w:szCs w:val="28"/>
        </w:rPr>
        <w:t xml:space="preserve">исленность обучающихся  других </w:t>
      </w:r>
      <w:r>
        <w:rPr>
          <w:szCs w:val="28"/>
        </w:rPr>
        <w:t xml:space="preserve">профессиональных образовательных организаций, прошедших подготовку в рамках сетевой реализации образовательных программ </w:t>
      </w:r>
      <w:r w:rsidRPr="0031441B">
        <w:rPr>
          <w:szCs w:val="28"/>
        </w:rPr>
        <w:t xml:space="preserve"> по профилю </w:t>
      </w:r>
      <w:r w:rsidRPr="0031441B">
        <w:rPr>
          <w:szCs w:val="28"/>
        </w:rPr>
        <w:lastRenderedPageBreak/>
        <w:t>ресурсного центра</w:t>
      </w:r>
      <w:r>
        <w:rPr>
          <w:szCs w:val="28"/>
        </w:rPr>
        <w:t xml:space="preserve"> и получившие в течение календарного года справку  об освоении дополнительных квалификаций (компетенций) с указанием рекомендованного к присвоению повышенного разряда по основной профессии.</w:t>
      </w:r>
    </w:p>
    <w:p w:rsidR="00591CEA" w:rsidRPr="00887E98" w:rsidRDefault="00591CEA" w:rsidP="00591CEA">
      <w:pPr>
        <w:ind w:firstLine="709"/>
        <w:jc w:val="both"/>
        <w:rPr>
          <w:szCs w:val="28"/>
        </w:rPr>
      </w:pPr>
      <w:r>
        <w:rPr>
          <w:szCs w:val="28"/>
        </w:rPr>
        <w:t xml:space="preserve">В графе 1.6. учитываются обучающиеся общеобразовательных учреждений, прошедшие </w:t>
      </w:r>
      <w:proofErr w:type="spellStart"/>
      <w:r>
        <w:rPr>
          <w:szCs w:val="28"/>
        </w:rPr>
        <w:t>предпрофильную</w:t>
      </w:r>
      <w:proofErr w:type="spellEnd"/>
      <w:r>
        <w:rPr>
          <w:szCs w:val="28"/>
        </w:rPr>
        <w:t xml:space="preserve"> подготовку по договору с профессиональной образовательной организацией.</w:t>
      </w:r>
    </w:p>
    <w:p w:rsidR="00591CEA" w:rsidRPr="00324401" w:rsidRDefault="00591CEA" w:rsidP="00591CEA">
      <w:pPr>
        <w:ind w:firstLine="709"/>
        <w:jc w:val="both"/>
        <w:rPr>
          <w:b/>
          <w:szCs w:val="28"/>
        </w:rPr>
      </w:pPr>
      <w:r w:rsidRPr="00324401">
        <w:rPr>
          <w:b/>
          <w:szCs w:val="28"/>
        </w:rPr>
        <w:t xml:space="preserve">Критерий 2. </w:t>
      </w:r>
      <w:r w:rsidRPr="00324401">
        <w:rPr>
          <w:b/>
          <w:bCs/>
          <w:szCs w:val="28"/>
        </w:rPr>
        <w:t>Оценка  качества  подготовки  выпускников, прошедших обучение на базе Ресурсного центра</w:t>
      </w:r>
      <w:r w:rsidRPr="00324401">
        <w:rPr>
          <w:b/>
          <w:szCs w:val="28"/>
        </w:rPr>
        <w:t xml:space="preserve"> </w:t>
      </w:r>
    </w:p>
    <w:p w:rsidR="00591CEA" w:rsidRPr="00982E97" w:rsidRDefault="00591CEA" w:rsidP="00591CEA">
      <w:pPr>
        <w:jc w:val="both"/>
        <w:rPr>
          <w:szCs w:val="28"/>
        </w:rPr>
      </w:pPr>
      <w:r w:rsidRPr="00DF71A5">
        <w:rPr>
          <w:szCs w:val="28"/>
        </w:rPr>
        <w:t>В графе 2.1. учитываются выпускники</w:t>
      </w:r>
      <w:r w:rsidRPr="00DF71A5">
        <w:rPr>
          <w:color w:val="000000"/>
          <w:szCs w:val="28"/>
        </w:rPr>
        <w:t xml:space="preserve"> из числа собственного контингента, </w:t>
      </w:r>
      <w:r>
        <w:rPr>
          <w:szCs w:val="28"/>
        </w:rPr>
        <w:t>обучавшиеся по основным образовательным программам подготовки квалифицированных рабочих, служащи</w:t>
      </w:r>
      <w:proofErr w:type="gramStart"/>
      <w:r>
        <w:rPr>
          <w:szCs w:val="28"/>
        </w:rPr>
        <w:t>х(</w:t>
      </w:r>
      <w:proofErr w:type="gramEnd"/>
      <w:r>
        <w:rPr>
          <w:szCs w:val="28"/>
        </w:rPr>
        <w:t xml:space="preserve"> программам подготовки специалистов среднего звена) по очной и очно-заочной формам обучения и получившие повышенный уровень квалификации. Показатель рассчитывается по отношению к показателю 1.1. </w:t>
      </w:r>
      <w:r w:rsidRPr="00982E97">
        <w:rPr>
          <w:szCs w:val="28"/>
        </w:rPr>
        <w:t>Под повышенной квалификацией понимается получение выпускниками более высокого разряда, чем предусмотрено учебно-программной документацией.</w:t>
      </w:r>
    </w:p>
    <w:p w:rsidR="00591CEA" w:rsidRPr="0031441B" w:rsidRDefault="00591CEA" w:rsidP="00591CEA">
      <w:pPr>
        <w:ind w:firstLine="709"/>
        <w:jc w:val="both"/>
        <w:rPr>
          <w:szCs w:val="28"/>
        </w:rPr>
      </w:pPr>
      <w:proofErr w:type="gramStart"/>
      <w:r w:rsidRPr="00DF71A5">
        <w:rPr>
          <w:szCs w:val="28"/>
        </w:rPr>
        <w:t>В графе 2.2 учитыва</w:t>
      </w:r>
      <w:r>
        <w:rPr>
          <w:szCs w:val="28"/>
        </w:rPr>
        <w:t>ю</w:t>
      </w:r>
      <w:r w:rsidRPr="00DF71A5">
        <w:rPr>
          <w:szCs w:val="28"/>
        </w:rPr>
        <w:t xml:space="preserve">тся </w:t>
      </w:r>
      <w:r w:rsidRPr="00DF71A5">
        <w:rPr>
          <w:color w:val="000000"/>
          <w:szCs w:val="28"/>
        </w:rPr>
        <w:t xml:space="preserve">выпускники  собственного контингента, </w:t>
      </w:r>
      <w:r>
        <w:rPr>
          <w:szCs w:val="28"/>
        </w:rPr>
        <w:t>обучавшиеся по основным образовательным программам подготовки квалифицированных рабочих, служащих (программам подготовки специалистов среднего звена) по очной и очно-заочной формам обучения</w:t>
      </w:r>
      <w:r w:rsidRPr="00DF71A5">
        <w:rPr>
          <w:color w:val="000000"/>
          <w:szCs w:val="28"/>
        </w:rPr>
        <w:t xml:space="preserve"> на базе ресурсного центра и трудоустроивши</w:t>
      </w:r>
      <w:r>
        <w:rPr>
          <w:color w:val="000000"/>
          <w:szCs w:val="28"/>
        </w:rPr>
        <w:t>е</w:t>
      </w:r>
      <w:r w:rsidRPr="00DF71A5">
        <w:rPr>
          <w:color w:val="000000"/>
          <w:szCs w:val="28"/>
        </w:rPr>
        <w:t>ся в первые три месяца после окончания образовательного учреждения</w:t>
      </w:r>
      <w:r>
        <w:rPr>
          <w:color w:val="000000"/>
          <w:szCs w:val="28"/>
        </w:rPr>
        <w:t xml:space="preserve"> (по состоянию на 01 октября).</w:t>
      </w:r>
      <w:proofErr w:type="gramEnd"/>
      <w:r>
        <w:rPr>
          <w:color w:val="000000"/>
          <w:szCs w:val="28"/>
        </w:rPr>
        <w:t xml:space="preserve"> </w:t>
      </w:r>
      <w:r>
        <w:rPr>
          <w:szCs w:val="28"/>
        </w:rPr>
        <w:t xml:space="preserve">Показатель рассчитывается по отношению к показателю 1.1. </w:t>
      </w:r>
    </w:p>
    <w:p w:rsidR="00591CEA" w:rsidRPr="000667DC" w:rsidRDefault="00591CEA" w:rsidP="00591CEA">
      <w:pPr>
        <w:tabs>
          <w:tab w:val="left" w:pos="5820"/>
          <w:tab w:val="center" w:pos="7339"/>
        </w:tabs>
        <w:ind w:firstLine="709"/>
        <w:jc w:val="both"/>
        <w:rPr>
          <w:szCs w:val="28"/>
        </w:rPr>
      </w:pPr>
      <w:r>
        <w:rPr>
          <w:szCs w:val="28"/>
        </w:rPr>
        <w:t xml:space="preserve">В графе 2.3. учитываются </w:t>
      </w:r>
      <w:proofErr w:type="gramStart"/>
      <w:r>
        <w:rPr>
          <w:szCs w:val="28"/>
        </w:rPr>
        <w:t>обучающиеся</w:t>
      </w:r>
      <w:proofErr w:type="gramEnd"/>
      <w:r>
        <w:rPr>
          <w:szCs w:val="28"/>
        </w:rPr>
        <w:t xml:space="preserve"> собственного контингента, принявшие участие в федеральных и региональных олимпиадах, конкурсах, чемпионатах </w:t>
      </w:r>
      <w:proofErr w:type="spellStart"/>
      <w:r w:rsidRPr="00C416F9">
        <w:rPr>
          <w:szCs w:val="28"/>
        </w:rPr>
        <w:t>World</w:t>
      </w:r>
      <w:proofErr w:type="spellEnd"/>
      <w:r w:rsidRPr="00C416F9">
        <w:rPr>
          <w:szCs w:val="28"/>
        </w:rPr>
        <w:t xml:space="preserve"> </w:t>
      </w:r>
      <w:proofErr w:type="spellStart"/>
      <w:r w:rsidRPr="00C416F9">
        <w:rPr>
          <w:szCs w:val="28"/>
        </w:rPr>
        <w:t>Skills</w:t>
      </w:r>
      <w:proofErr w:type="spellEnd"/>
      <w:r>
        <w:rPr>
          <w:szCs w:val="28"/>
        </w:rPr>
        <w:t xml:space="preserve">  и других аналогичных мероприятиях профессионального мастерства по профилю ресурсного центра в отчетном году. Учитываются также </w:t>
      </w:r>
      <w:proofErr w:type="gramStart"/>
      <w:r>
        <w:rPr>
          <w:szCs w:val="28"/>
        </w:rPr>
        <w:t>обучающиеся</w:t>
      </w:r>
      <w:proofErr w:type="gramEnd"/>
      <w:r>
        <w:rPr>
          <w:szCs w:val="28"/>
        </w:rPr>
        <w:t xml:space="preserve"> других образовательных организаций, прошедшие тренировку и принявшие участие в федеральных олимпиадах, конкурсах, чемпионатах </w:t>
      </w:r>
      <w:proofErr w:type="spellStart"/>
      <w:r w:rsidRPr="00C416F9">
        <w:rPr>
          <w:szCs w:val="28"/>
        </w:rPr>
        <w:t>World</w:t>
      </w:r>
      <w:proofErr w:type="spellEnd"/>
      <w:r w:rsidRPr="00C416F9">
        <w:rPr>
          <w:szCs w:val="28"/>
        </w:rPr>
        <w:t xml:space="preserve"> </w:t>
      </w:r>
      <w:proofErr w:type="spellStart"/>
      <w:r w:rsidRPr="00C416F9">
        <w:rPr>
          <w:szCs w:val="28"/>
        </w:rPr>
        <w:t>Skills</w:t>
      </w:r>
      <w:proofErr w:type="spellEnd"/>
      <w:r>
        <w:rPr>
          <w:szCs w:val="28"/>
        </w:rPr>
        <w:t xml:space="preserve">  и других аналогичных мероприятиях профессионального мастерства по профилю ресурсного центра в отчетном году</w:t>
      </w:r>
      <w:r w:rsidRPr="000667DC">
        <w:rPr>
          <w:szCs w:val="28"/>
        </w:rPr>
        <w:t>. Обучающийся, принявший участие последовательно в региональном и федеральном конкурсах, засчитывается как два участника</w:t>
      </w:r>
      <w:r>
        <w:rPr>
          <w:szCs w:val="28"/>
        </w:rPr>
        <w:t>.</w:t>
      </w:r>
    </w:p>
    <w:p w:rsidR="00591CEA" w:rsidRDefault="00591CEA" w:rsidP="00591CEA">
      <w:pPr>
        <w:ind w:firstLine="709"/>
        <w:jc w:val="both"/>
        <w:rPr>
          <w:szCs w:val="28"/>
        </w:rPr>
      </w:pPr>
      <w:r>
        <w:rPr>
          <w:szCs w:val="28"/>
        </w:rPr>
        <w:t xml:space="preserve">В графе 2.4. учитываются </w:t>
      </w:r>
      <w:proofErr w:type="gramStart"/>
      <w:r>
        <w:rPr>
          <w:szCs w:val="28"/>
        </w:rPr>
        <w:t>обучающиеся</w:t>
      </w:r>
      <w:proofErr w:type="gramEnd"/>
      <w:r>
        <w:rPr>
          <w:szCs w:val="28"/>
        </w:rPr>
        <w:t xml:space="preserve"> собственного контингента, а также прошедшие тренировку обучающиеся других образовательных организаций, принявшие участие в международных олимпиадах, конкурсах, чемпионатах </w:t>
      </w:r>
      <w:proofErr w:type="spellStart"/>
      <w:r w:rsidRPr="00C416F9">
        <w:rPr>
          <w:szCs w:val="28"/>
        </w:rPr>
        <w:t>World</w:t>
      </w:r>
      <w:proofErr w:type="spellEnd"/>
      <w:r w:rsidRPr="00C416F9">
        <w:rPr>
          <w:szCs w:val="28"/>
        </w:rPr>
        <w:t xml:space="preserve"> </w:t>
      </w:r>
      <w:proofErr w:type="spellStart"/>
      <w:r w:rsidRPr="00C416F9">
        <w:rPr>
          <w:szCs w:val="28"/>
        </w:rPr>
        <w:t>Skills</w:t>
      </w:r>
      <w:proofErr w:type="spellEnd"/>
      <w:r>
        <w:rPr>
          <w:szCs w:val="28"/>
        </w:rPr>
        <w:t xml:space="preserve">  и других аналогичных мероприятиях профессионального мастерства по профилю ресурсного центра в отчетном году. </w:t>
      </w:r>
    </w:p>
    <w:p w:rsidR="00591CEA" w:rsidRPr="000667DC" w:rsidRDefault="00591CEA" w:rsidP="00591CEA">
      <w:pPr>
        <w:tabs>
          <w:tab w:val="left" w:pos="5820"/>
          <w:tab w:val="center" w:pos="7339"/>
        </w:tabs>
        <w:ind w:firstLine="720"/>
        <w:jc w:val="both"/>
        <w:rPr>
          <w:szCs w:val="28"/>
        </w:rPr>
      </w:pPr>
      <w:r>
        <w:rPr>
          <w:szCs w:val="28"/>
        </w:rPr>
        <w:t xml:space="preserve">В графе 2.5. учитываются </w:t>
      </w:r>
      <w:proofErr w:type="gramStart"/>
      <w:r>
        <w:rPr>
          <w:szCs w:val="28"/>
        </w:rPr>
        <w:t>обучающиеся</w:t>
      </w:r>
      <w:proofErr w:type="gramEnd"/>
      <w:r>
        <w:rPr>
          <w:szCs w:val="28"/>
        </w:rPr>
        <w:t xml:space="preserve"> собственного контингента,  принявшие участие и ставшие победителями или призёрами  в международных, федеральных, региональных  олимпиадах, конкурсах, чемпионатах </w:t>
      </w:r>
      <w:proofErr w:type="spellStart"/>
      <w:r w:rsidRPr="00C416F9">
        <w:rPr>
          <w:szCs w:val="28"/>
        </w:rPr>
        <w:t>World</w:t>
      </w:r>
      <w:proofErr w:type="spellEnd"/>
      <w:r w:rsidRPr="00C416F9">
        <w:rPr>
          <w:szCs w:val="28"/>
        </w:rPr>
        <w:t xml:space="preserve"> </w:t>
      </w:r>
      <w:proofErr w:type="spellStart"/>
      <w:r w:rsidRPr="00C416F9">
        <w:rPr>
          <w:szCs w:val="28"/>
        </w:rPr>
        <w:t>Skills</w:t>
      </w:r>
      <w:proofErr w:type="spellEnd"/>
      <w:r>
        <w:rPr>
          <w:szCs w:val="28"/>
        </w:rPr>
        <w:t xml:space="preserve">  и других аналогичных мероприятиях </w:t>
      </w:r>
      <w:r>
        <w:rPr>
          <w:szCs w:val="28"/>
        </w:rPr>
        <w:lastRenderedPageBreak/>
        <w:t xml:space="preserve">профессионального мастерства по профилю ресурсного центра в отчетном году. Также учитываются </w:t>
      </w:r>
      <w:proofErr w:type="gramStart"/>
      <w:r>
        <w:rPr>
          <w:szCs w:val="28"/>
        </w:rPr>
        <w:t>обучающиеся</w:t>
      </w:r>
      <w:proofErr w:type="gramEnd"/>
      <w:r>
        <w:rPr>
          <w:szCs w:val="28"/>
        </w:rPr>
        <w:t xml:space="preserve"> других образовательных организаций, прошедшие тренировку и ставшие победителями или призёрами  в международных, федеральных олимпиадах, конкурсах, чемпионатах </w:t>
      </w:r>
      <w:proofErr w:type="spellStart"/>
      <w:r w:rsidRPr="00C416F9">
        <w:rPr>
          <w:szCs w:val="28"/>
        </w:rPr>
        <w:t>World</w:t>
      </w:r>
      <w:proofErr w:type="spellEnd"/>
      <w:r w:rsidRPr="00C416F9">
        <w:rPr>
          <w:szCs w:val="28"/>
        </w:rPr>
        <w:t xml:space="preserve"> </w:t>
      </w:r>
      <w:proofErr w:type="spellStart"/>
      <w:r w:rsidRPr="00C416F9">
        <w:rPr>
          <w:szCs w:val="28"/>
        </w:rPr>
        <w:t>Skills</w:t>
      </w:r>
      <w:proofErr w:type="spellEnd"/>
      <w:r>
        <w:rPr>
          <w:szCs w:val="28"/>
        </w:rPr>
        <w:t xml:space="preserve">  и других аналогичных мероприятиях профессионального мастерства по профилю ресурсного центра в отчетном году. </w:t>
      </w:r>
      <w:r w:rsidRPr="000667DC">
        <w:rPr>
          <w:szCs w:val="28"/>
        </w:rPr>
        <w:t xml:space="preserve">Победа командой засчитывается как один победитель. Обучающийся, принявший участие </w:t>
      </w:r>
      <w:r>
        <w:rPr>
          <w:szCs w:val="28"/>
        </w:rPr>
        <w:t xml:space="preserve">и ставший победителем или призёром </w:t>
      </w:r>
      <w:r w:rsidRPr="000667DC">
        <w:rPr>
          <w:szCs w:val="28"/>
        </w:rPr>
        <w:t xml:space="preserve">последовательно в региональном и федеральном конкурсах, засчитывается как два </w:t>
      </w:r>
      <w:r>
        <w:rPr>
          <w:szCs w:val="28"/>
        </w:rPr>
        <w:t>победителя (призёра).</w:t>
      </w:r>
    </w:p>
    <w:p w:rsidR="00591CEA" w:rsidRPr="003F596A" w:rsidRDefault="00591CEA" w:rsidP="00591CEA">
      <w:pPr>
        <w:ind w:firstLine="709"/>
        <w:jc w:val="both"/>
        <w:rPr>
          <w:b/>
          <w:szCs w:val="28"/>
        </w:rPr>
      </w:pPr>
      <w:r w:rsidRPr="003F596A">
        <w:rPr>
          <w:b/>
          <w:szCs w:val="28"/>
        </w:rPr>
        <w:t xml:space="preserve">Критерий 3. </w:t>
      </w:r>
      <w:r w:rsidRPr="003F596A">
        <w:rPr>
          <w:b/>
          <w:bCs/>
          <w:szCs w:val="28"/>
        </w:rPr>
        <w:t xml:space="preserve">Обеспечение  возможности получения </w:t>
      </w:r>
      <w:proofErr w:type="gramStart"/>
      <w:r w:rsidRPr="003F596A">
        <w:rPr>
          <w:b/>
          <w:bCs/>
          <w:szCs w:val="28"/>
        </w:rPr>
        <w:t>обучающимися</w:t>
      </w:r>
      <w:proofErr w:type="gramEnd"/>
      <w:r w:rsidRPr="003F596A">
        <w:rPr>
          <w:b/>
          <w:bCs/>
          <w:szCs w:val="28"/>
        </w:rPr>
        <w:t xml:space="preserve"> дополнительных квалификаций (компетенций) в рамках реализации основных и дополнительных образовательных программ</w:t>
      </w:r>
    </w:p>
    <w:p w:rsidR="00591CEA" w:rsidRDefault="00591CEA" w:rsidP="00591CEA">
      <w:pPr>
        <w:ind w:firstLine="709"/>
        <w:jc w:val="both"/>
        <w:rPr>
          <w:szCs w:val="28"/>
        </w:rPr>
      </w:pPr>
      <w:r w:rsidRPr="008203AF">
        <w:rPr>
          <w:szCs w:val="28"/>
        </w:rPr>
        <w:t xml:space="preserve">В графе 3.1. учитывается количество </w:t>
      </w:r>
      <w:r>
        <w:rPr>
          <w:szCs w:val="28"/>
        </w:rPr>
        <w:t>программ профессиональных модулей, включенных в основные профессиональные образовательные программы среднего профессионального образования. Программа профессионального модуля должна быть оформлена в соответствии с установленными требованиями.</w:t>
      </w:r>
    </w:p>
    <w:p w:rsidR="00591CEA" w:rsidRDefault="00591CEA" w:rsidP="00591CEA">
      <w:pPr>
        <w:ind w:firstLine="709"/>
        <w:jc w:val="both"/>
        <w:rPr>
          <w:szCs w:val="28"/>
        </w:rPr>
      </w:pPr>
      <w:r w:rsidRPr="008203AF">
        <w:rPr>
          <w:szCs w:val="28"/>
        </w:rPr>
        <w:t>В графе 3.</w:t>
      </w:r>
      <w:r>
        <w:rPr>
          <w:szCs w:val="28"/>
        </w:rPr>
        <w:t>2</w:t>
      </w:r>
      <w:r w:rsidRPr="008203AF">
        <w:rPr>
          <w:szCs w:val="28"/>
        </w:rPr>
        <w:t xml:space="preserve">. учитывается количество </w:t>
      </w:r>
      <w:r>
        <w:rPr>
          <w:szCs w:val="28"/>
        </w:rPr>
        <w:t xml:space="preserve">программ профессионального обучения (профессиональной подготовки). Программа профессионального обучения должна быть оформлена в соответствии с установленными требованиями и </w:t>
      </w:r>
      <w:proofErr w:type="spellStart"/>
      <w:r>
        <w:rPr>
          <w:szCs w:val="28"/>
        </w:rPr>
        <w:t>пролицензирована</w:t>
      </w:r>
      <w:proofErr w:type="spellEnd"/>
      <w:r>
        <w:rPr>
          <w:szCs w:val="28"/>
        </w:rPr>
        <w:t>.</w:t>
      </w:r>
    </w:p>
    <w:p w:rsidR="00591CEA" w:rsidRDefault="00591CEA" w:rsidP="00591CEA">
      <w:pPr>
        <w:ind w:firstLine="709"/>
        <w:jc w:val="both"/>
        <w:rPr>
          <w:szCs w:val="28"/>
        </w:rPr>
      </w:pPr>
      <w:r w:rsidRPr="008203AF">
        <w:rPr>
          <w:szCs w:val="28"/>
        </w:rPr>
        <w:t>В графе 3.</w:t>
      </w:r>
      <w:r>
        <w:rPr>
          <w:szCs w:val="28"/>
        </w:rPr>
        <w:t>3</w:t>
      </w:r>
      <w:r w:rsidRPr="008203AF">
        <w:rPr>
          <w:szCs w:val="28"/>
        </w:rPr>
        <w:t xml:space="preserve">. учитывается количество </w:t>
      </w:r>
      <w:r>
        <w:rPr>
          <w:szCs w:val="28"/>
        </w:rPr>
        <w:t xml:space="preserve">программ профессионального обучения (профессиональной переподготовки), а также программы дополнительного профессионального обучения (переподготовки специалистов среднего звена). Программы должна быть оформлены в соответствии с установленными требованиями и </w:t>
      </w:r>
      <w:proofErr w:type="spellStart"/>
      <w:r>
        <w:rPr>
          <w:szCs w:val="28"/>
        </w:rPr>
        <w:t>пролицензированы</w:t>
      </w:r>
      <w:proofErr w:type="spellEnd"/>
      <w:r>
        <w:rPr>
          <w:szCs w:val="28"/>
        </w:rPr>
        <w:t>.</w:t>
      </w:r>
    </w:p>
    <w:p w:rsidR="00591CEA" w:rsidRDefault="00591CEA" w:rsidP="00591CEA">
      <w:pPr>
        <w:ind w:firstLine="709"/>
        <w:jc w:val="both"/>
        <w:rPr>
          <w:szCs w:val="28"/>
        </w:rPr>
      </w:pPr>
      <w:r w:rsidRPr="008203AF">
        <w:rPr>
          <w:szCs w:val="28"/>
        </w:rPr>
        <w:t>В графе 3.</w:t>
      </w:r>
      <w:r>
        <w:rPr>
          <w:szCs w:val="28"/>
        </w:rPr>
        <w:t>4</w:t>
      </w:r>
      <w:r w:rsidRPr="008203AF">
        <w:rPr>
          <w:szCs w:val="28"/>
        </w:rPr>
        <w:t xml:space="preserve">. учитывается количество </w:t>
      </w:r>
      <w:r>
        <w:rPr>
          <w:szCs w:val="28"/>
        </w:rPr>
        <w:t xml:space="preserve">программ профессионального обучения (повышения квалификации), а также программы дополнительного профессионального обучения (повышения квалификации  специалистов среднего звена). Программы должна быть оформлены в соответствии с установленными требованиями и </w:t>
      </w:r>
      <w:proofErr w:type="spellStart"/>
      <w:r>
        <w:rPr>
          <w:szCs w:val="28"/>
        </w:rPr>
        <w:t>пролицензированы</w:t>
      </w:r>
      <w:proofErr w:type="spellEnd"/>
      <w:r>
        <w:rPr>
          <w:szCs w:val="28"/>
        </w:rPr>
        <w:t>.</w:t>
      </w:r>
    </w:p>
    <w:p w:rsidR="00591CEA" w:rsidRDefault="00591CEA" w:rsidP="00591CEA">
      <w:pPr>
        <w:ind w:firstLine="709"/>
        <w:jc w:val="both"/>
        <w:rPr>
          <w:szCs w:val="28"/>
        </w:rPr>
      </w:pPr>
      <w:r w:rsidRPr="008203AF">
        <w:rPr>
          <w:szCs w:val="28"/>
        </w:rPr>
        <w:t>В графе 3.</w:t>
      </w:r>
      <w:r>
        <w:rPr>
          <w:szCs w:val="28"/>
        </w:rPr>
        <w:t>5</w:t>
      </w:r>
      <w:r w:rsidRPr="008203AF">
        <w:rPr>
          <w:szCs w:val="28"/>
        </w:rPr>
        <w:t xml:space="preserve">. учитывается количество </w:t>
      </w:r>
      <w:r>
        <w:rPr>
          <w:szCs w:val="28"/>
        </w:rPr>
        <w:t xml:space="preserve">программ </w:t>
      </w:r>
      <w:proofErr w:type="spellStart"/>
      <w:r>
        <w:rPr>
          <w:szCs w:val="28"/>
        </w:rPr>
        <w:t>предпрофильной</w:t>
      </w:r>
      <w:proofErr w:type="spellEnd"/>
      <w:r>
        <w:rPr>
          <w:szCs w:val="28"/>
        </w:rPr>
        <w:t xml:space="preserve"> и профильной подготовки, реализованных для обучающихся общеобразовательных школ. Программы должна быть оформлены в соответствии с установленными требованиями и </w:t>
      </w:r>
      <w:proofErr w:type="spellStart"/>
      <w:r>
        <w:rPr>
          <w:szCs w:val="28"/>
        </w:rPr>
        <w:t>пролицензированы</w:t>
      </w:r>
      <w:proofErr w:type="spellEnd"/>
      <w:r>
        <w:rPr>
          <w:szCs w:val="28"/>
        </w:rPr>
        <w:t>.</w:t>
      </w:r>
    </w:p>
    <w:p w:rsidR="00591CEA" w:rsidRPr="00982E97" w:rsidRDefault="00591CEA" w:rsidP="00591CEA">
      <w:pPr>
        <w:pStyle w:val="ac"/>
        <w:ind w:firstLine="720"/>
        <w:jc w:val="both"/>
        <w:rPr>
          <w:rFonts w:ascii="Times New Roman" w:hAnsi="Times New Roman"/>
          <w:sz w:val="28"/>
          <w:szCs w:val="28"/>
        </w:rPr>
      </w:pPr>
      <w:r w:rsidRPr="00982E97">
        <w:rPr>
          <w:rFonts w:ascii="Times New Roman" w:hAnsi="Times New Roman"/>
          <w:sz w:val="28"/>
          <w:szCs w:val="28"/>
        </w:rPr>
        <w:t>В графе 3.6. учитывается наличие столовой и общежития, услугами которых могут воспользоваться обучающиеся в Ресурсном центре. Учитываются собственные или арендуемые столовые, буфеты-</w:t>
      </w:r>
      <w:proofErr w:type="spellStart"/>
      <w:r w:rsidRPr="00982E97">
        <w:rPr>
          <w:rFonts w:ascii="Times New Roman" w:hAnsi="Times New Roman"/>
          <w:sz w:val="28"/>
          <w:szCs w:val="28"/>
        </w:rPr>
        <w:t>раздатки</w:t>
      </w:r>
      <w:proofErr w:type="spellEnd"/>
      <w:r w:rsidRPr="00982E97">
        <w:rPr>
          <w:rFonts w:ascii="Times New Roman" w:hAnsi="Times New Roman"/>
          <w:sz w:val="28"/>
          <w:szCs w:val="28"/>
        </w:rPr>
        <w:t xml:space="preserve">. При наличии данных услуг, оказываемых для обучающихся в Ресурсном центре, другими организациями, необходимо наличие договора. Учитываются общежития, находящиеся на балансе ПОО. </w:t>
      </w:r>
    </w:p>
    <w:p w:rsidR="00591CEA" w:rsidRDefault="00591CEA" w:rsidP="00591CEA">
      <w:pPr>
        <w:ind w:firstLine="709"/>
        <w:jc w:val="both"/>
        <w:rPr>
          <w:b/>
          <w:szCs w:val="28"/>
        </w:rPr>
      </w:pPr>
      <w:r w:rsidRPr="009A7E95">
        <w:rPr>
          <w:b/>
          <w:szCs w:val="28"/>
        </w:rPr>
        <w:t xml:space="preserve">Критерий 4. Оказание содействия профильным образовательным организациям в реализации образовательных </w:t>
      </w:r>
      <w:r w:rsidRPr="009A7E95">
        <w:rPr>
          <w:b/>
          <w:szCs w:val="28"/>
        </w:rPr>
        <w:lastRenderedPageBreak/>
        <w:t xml:space="preserve">программ в виде предоставления ресурсов в рамках сетевого взаимодействия </w:t>
      </w:r>
    </w:p>
    <w:p w:rsidR="00591CEA" w:rsidRPr="000667DC" w:rsidRDefault="00591CEA" w:rsidP="00591CEA">
      <w:pPr>
        <w:ind w:firstLine="709"/>
        <w:jc w:val="both"/>
        <w:rPr>
          <w:szCs w:val="28"/>
        </w:rPr>
      </w:pPr>
      <w:r w:rsidRPr="000667DC">
        <w:rPr>
          <w:szCs w:val="28"/>
        </w:rPr>
        <w:t xml:space="preserve">В показателе </w:t>
      </w:r>
      <w:r>
        <w:rPr>
          <w:szCs w:val="28"/>
        </w:rPr>
        <w:t>4.1. учитывается количество договоров, заключенных с различными организациями, осуществляющими образовательную деятельность (ВУЗами, ППО, общеобразовательными учреждениями, центрами ДПО и т.д.), направившими в Ресурсный центр на обучение своих педагогических (включая руководящих) работников</w:t>
      </w:r>
    </w:p>
    <w:p w:rsidR="00591CEA" w:rsidRPr="00EA5EB3" w:rsidRDefault="00591CEA" w:rsidP="00591CEA">
      <w:pPr>
        <w:ind w:firstLine="709"/>
        <w:jc w:val="both"/>
        <w:rPr>
          <w:b/>
          <w:szCs w:val="28"/>
        </w:rPr>
      </w:pPr>
      <w:r w:rsidRPr="00EA5EB3">
        <w:rPr>
          <w:b/>
          <w:szCs w:val="28"/>
        </w:rPr>
        <w:t>Критерий 5. Предоставление услуг образовательным организациям по информационной и методической поддержке реализации профильных образовательных программ</w:t>
      </w:r>
    </w:p>
    <w:p w:rsidR="00591CEA" w:rsidRPr="00EA5EB3" w:rsidRDefault="00591CEA" w:rsidP="00591CEA">
      <w:pPr>
        <w:ind w:firstLine="709"/>
        <w:jc w:val="both"/>
        <w:rPr>
          <w:b/>
          <w:szCs w:val="28"/>
        </w:rPr>
      </w:pPr>
      <w:r w:rsidRPr="00EA5EB3">
        <w:rPr>
          <w:szCs w:val="28"/>
        </w:rPr>
        <w:t xml:space="preserve">В показателе 5.1. учитывается количество опубликованных учебно-методических материалов, в том числе размещенных в сети Интернет. В пояснении </w:t>
      </w:r>
      <w:proofErr w:type="spellStart"/>
      <w:r w:rsidRPr="00EA5EB3">
        <w:rPr>
          <w:szCs w:val="28"/>
        </w:rPr>
        <w:t>приводтся</w:t>
      </w:r>
      <w:proofErr w:type="spellEnd"/>
      <w:r w:rsidRPr="00EA5EB3">
        <w:rPr>
          <w:szCs w:val="28"/>
        </w:rPr>
        <w:t xml:space="preserve"> перечень </w:t>
      </w:r>
      <w:r w:rsidRPr="00EA5EB3">
        <w:rPr>
          <w:bCs/>
          <w:szCs w:val="28"/>
        </w:rPr>
        <w:t>опубликованных и рецензированных материалов с указанием авторов, даты публикации, названия,  гиперссылки для электронных</w:t>
      </w:r>
      <w:r>
        <w:rPr>
          <w:bCs/>
          <w:szCs w:val="28"/>
        </w:rPr>
        <w:t xml:space="preserve"> изданий.</w:t>
      </w:r>
    </w:p>
    <w:p w:rsidR="00591CEA" w:rsidRPr="00EA5EB3" w:rsidRDefault="00591CEA" w:rsidP="00591CEA">
      <w:pPr>
        <w:ind w:firstLine="709"/>
        <w:jc w:val="both"/>
        <w:rPr>
          <w:b/>
          <w:szCs w:val="28"/>
        </w:rPr>
      </w:pPr>
      <w:r w:rsidRPr="00EA5EB3">
        <w:rPr>
          <w:b/>
          <w:szCs w:val="28"/>
        </w:rPr>
        <w:t>Критерий 6. Предоставление услуг по независимой оценке качества подготовки обучающихся на основе критериев, заявленных заинтересованным заказчиком</w:t>
      </w:r>
    </w:p>
    <w:p w:rsidR="00591CEA" w:rsidRPr="00EA5EB3" w:rsidRDefault="00591CEA" w:rsidP="00591CEA">
      <w:pPr>
        <w:ind w:firstLine="708"/>
        <w:jc w:val="both"/>
        <w:rPr>
          <w:szCs w:val="28"/>
        </w:rPr>
      </w:pPr>
      <w:r w:rsidRPr="00EA5EB3">
        <w:rPr>
          <w:szCs w:val="28"/>
        </w:rPr>
        <w:t xml:space="preserve">В показателе </w:t>
      </w:r>
      <w:r>
        <w:rPr>
          <w:szCs w:val="28"/>
        </w:rPr>
        <w:t>6</w:t>
      </w:r>
      <w:r w:rsidRPr="00EA5EB3">
        <w:rPr>
          <w:szCs w:val="28"/>
        </w:rPr>
        <w:t>.1. учитывается</w:t>
      </w:r>
      <w:r>
        <w:rPr>
          <w:szCs w:val="28"/>
        </w:rPr>
        <w:t xml:space="preserve"> к</w:t>
      </w:r>
      <w:r w:rsidRPr="00EA5EB3">
        <w:rPr>
          <w:szCs w:val="28"/>
        </w:rPr>
        <w:t>оличество  обучавшихся в Ресурсном центре, получивших сертификаты о квалификации в течение первых трех месяцев после выпуска</w:t>
      </w:r>
      <w:r>
        <w:rPr>
          <w:szCs w:val="28"/>
        </w:rPr>
        <w:t xml:space="preserve">. ПОО по запросу должна предоставить </w:t>
      </w:r>
      <w:r w:rsidRPr="00EA5EB3">
        <w:rPr>
          <w:szCs w:val="28"/>
        </w:rPr>
        <w:t>список</w:t>
      </w:r>
      <w:r>
        <w:rPr>
          <w:szCs w:val="28"/>
        </w:rPr>
        <w:t xml:space="preserve"> обучающийся, получивших сертификаты, з</w:t>
      </w:r>
      <w:r w:rsidRPr="00EA5EB3">
        <w:rPr>
          <w:szCs w:val="28"/>
        </w:rPr>
        <w:t xml:space="preserve">аверенный сертифицирующей </w:t>
      </w:r>
      <w:proofErr w:type="spellStart"/>
      <w:r w:rsidRPr="00EA5EB3">
        <w:rPr>
          <w:szCs w:val="28"/>
        </w:rPr>
        <w:t>организац</w:t>
      </w:r>
      <w:r>
        <w:rPr>
          <w:szCs w:val="28"/>
        </w:rPr>
        <w:t>ей</w:t>
      </w:r>
      <w:proofErr w:type="spellEnd"/>
      <w:r>
        <w:rPr>
          <w:szCs w:val="28"/>
        </w:rPr>
        <w:t>.</w:t>
      </w:r>
    </w:p>
    <w:p w:rsidR="00591CEA" w:rsidRPr="00EA5EB3" w:rsidRDefault="00591CEA" w:rsidP="00591CEA">
      <w:pPr>
        <w:ind w:firstLine="709"/>
        <w:jc w:val="both"/>
        <w:rPr>
          <w:szCs w:val="28"/>
        </w:rPr>
      </w:pPr>
      <w:r>
        <w:rPr>
          <w:szCs w:val="28"/>
        </w:rPr>
        <w:t>Показатель 6.2. рассчитывается как отношение показателя 6.1. к сумме показателей  по критерию 1 (за исключением показателей 1.5. и 1.6.).</w:t>
      </w:r>
    </w:p>
    <w:p w:rsidR="00591CEA" w:rsidRDefault="00591CEA" w:rsidP="00591CEA">
      <w:pPr>
        <w:ind w:firstLine="709"/>
        <w:jc w:val="both"/>
        <w:rPr>
          <w:szCs w:val="28"/>
        </w:rPr>
      </w:pPr>
      <w:r>
        <w:rPr>
          <w:szCs w:val="28"/>
        </w:rPr>
        <w:t>В показателе 6.3. учитываются обучающиеся, прошедшие подготовку в Ресурсном центре, получившие сертификаты в Центрах оценки и сертификации квалификаций и включенные в федеральный перечень лиц, получивших сертификаты о квалификации.</w:t>
      </w:r>
    </w:p>
    <w:p w:rsidR="00591CEA" w:rsidRPr="007770B1" w:rsidRDefault="00591CEA" w:rsidP="00591CEA">
      <w:pPr>
        <w:ind w:firstLine="709"/>
        <w:jc w:val="both"/>
        <w:rPr>
          <w:b/>
          <w:szCs w:val="28"/>
        </w:rPr>
      </w:pPr>
      <w:r w:rsidRPr="007770B1">
        <w:rPr>
          <w:b/>
          <w:bCs/>
          <w:szCs w:val="28"/>
        </w:rPr>
        <w:t xml:space="preserve">Критерий 7. </w:t>
      </w:r>
      <w:r w:rsidRPr="007770B1">
        <w:rPr>
          <w:b/>
          <w:szCs w:val="28"/>
        </w:rPr>
        <w:t>Оказание содействия работодателям в специализации обучающихся для целей их последующего трудоустройства по  конкретным профессиональным навыкам</w:t>
      </w:r>
    </w:p>
    <w:p w:rsidR="00591CEA" w:rsidRDefault="00591CEA" w:rsidP="00591CEA">
      <w:pPr>
        <w:ind w:firstLine="709"/>
        <w:jc w:val="both"/>
        <w:rPr>
          <w:szCs w:val="28"/>
        </w:rPr>
      </w:pPr>
      <w:r>
        <w:rPr>
          <w:szCs w:val="28"/>
        </w:rPr>
        <w:t xml:space="preserve">В показателе 7.1. учитываются обучающиеся,  требования к результатам </w:t>
      </w:r>
      <w:proofErr w:type="gramStart"/>
      <w:r>
        <w:rPr>
          <w:szCs w:val="28"/>
        </w:rPr>
        <w:t>обучения</w:t>
      </w:r>
      <w:proofErr w:type="gramEnd"/>
      <w:r>
        <w:rPr>
          <w:szCs w:val="28"/>
        </w:rPr>
        <w:t xml:space="preserve"> которых определены работодателями в виде технических заданий (индивидуальных квалификационных характеристик).</w:t>
      </w:r>
    </w:p>
    <w:p w:rsidR="00591CEA" w:rsidRDefault="00591CEA" w:rsidP="00591CEA">
      <w:pPr>
        <w:ind w:firstLine="709"/>
        <w:jc w:val="both"/>
        <w:rPr>
          <w:szCs w:val="28"/>
        </w:rPr>
      </w:pPr>
      <w:r w:rsidRPr="00A66360">
        <w:rPr>
          <w:szCs w:val="28"/>
        </w:rPr>
        <w:t>В показателе 7.2.</w:t>
      </w:r>
      <w:r>
        <w:rPr>
          <w:szCs w:val="28"/>
        </w:rPr>
        <w:t xml:space="preserve"> учитываются образовательные программы, которые разработаны на основе технических заданий работодателей. Показатель 7.2. рассчитывается как отношение количества данных программ к сумме показателей по критерию 3 (за исключением показателей 3.5. и 3.6.).</w:t>
      </w:r>
    </w:p>
    <w:p w:rsidR="00591CEA" w:rsidRPr="00E657B4" w:rsidRDefault="00591CEA" w:rsidP="00591CEA">
      <w:pPr>
        <w:ind w:firstLine="709"/>
        <w:jc w:val="both"/>
        <w:rPr>
          <w:b/>
          <w:szCs w:val="28"/>
        </w:rPr>
      </w:pPr>
      <w:r w:rsidRPr="00E657B4">
        <w:rPr>
          <w:b/>
          <w:szCs w:val="28"/>
        </w:rPr>
        <w:t>Критерий 8. Содействие в проведении профильных организационных, методических, конкурсных мероприятий на базе Ресурсного центра</w:t>
      </w:r>
    </w:p>
    <w:p w:rsidR="00591CEA" w:rsidRDefault="00591CEA" w:rsidP="00591CEA">
      <w:pPr>
        <w:ind w:firstLine="709"/>
        <w:jc w:val="both"/>
        <w:rPr>
          <w:szCs w:val="28"/>
        </w:rPr>
      </w:pPr>
      <w:r>
        <w:rPr>
          <w:szCs w:val="28"/>
        </w:rPr>
        <w:lastRenderedPageBreak/>
        <w:t xml:space="preserve">В показателе 8.1. учитываются мероприятия (конкурсы, чемпионаты), прошедшие </w:t>
      </w:r>
      <w:r w:rsidR="0089735D">
        <w:rPr>
          <w:szCs w:val="28"/>
        </w:rPr>
        <w:t>в</w:t>
      </w:r>
      <w:bookmarkStart w:id="0" w:name="_GoBack"/>
      <w:bookmarkEnd w:id="0"/>
      <w:r>
        <w:rPr>
          <w:szCs w:val="28"/>
        </w:rPr>
        <w:t xml:space="preserve"> профессиональной образовательной организации и в которые обеспечивались силами Ресурсного центра. </w:t>
      </w:r>
    </w:p>
    <w:p w:rsidR="00591CEA" w:rsidRDefault="00591CEA" w:rsidP="00591CEA">
      <w:pPr>
        <w:ind w:firstLine="708"/>
        <w:jc w:val="both"/>
        <w:rPr>
          <w:szCs w:val="28"/>
        </w:rPr>
      </w:pPr>
      <w:r w:rsidRPr="008E06D1">
        <w:rPr>
          <w:szCs w:val="28"/>
        </w:rPr>
        <w:t xml:space="preserve">В </w:t>
      </w:r>
      <w:r>
        <w:rPr>
          <w:szCs w:val="28"/>
        </w:rPr>
        <w:t xml:space="preserve">показателе 8.2. </w:t>
      </w:r>
      <w:r w:rsidRPr="008E06D1">
        <w:rPr>
          <w:szCs w:val="28"/>
        </w:rPr>
        <w:t xml:space="preserve">учитывается </w:t>
      </w:r>
      <w:r w:rsidRPr="007C0D2E">
        <w:rPr>
          <w:szCs w:val="28"/>
        </w:rPr>
        <w:t>количество организационно-методических мероприятий</w:t>
      </w:r>
      <w:r>
        <w:rPr>
          <w:szCs w:val="28"/>
        </w:rPr>
        <w:t xml:space="preserve"> </w:t>
      </w:r>
      <w:r w:rsidRPr="00DD37AF">
        <w:rPr>
          <w:szCs w:val="28"/>
        </w:rPr>
        <w:t>(семинаров, круглых столов, конференций, мастер-классов</w:t>
      </w:r>
      <w:r>
        <w:rPr>
          <w:szCs w:val="28"/>
        </w:rPr>
        <w:t xml:space="preserve"> и т.д.)</w:t>
      </w:r>
      <w:r w:rsidRPr="00DD37AF">
        <w:rPr>
          <w:szCs w:val="28"/>
        </w:rPr>
        <w:t>,</w:t>
      </w:r>
      <w:r w:rsidRPr="007C0D2E">
        <w:rPr>
          <w:szCs w:val="28"/>
        </w:rPr>
        <w:t xml:space="preserve"> проведенных  </w:t>
      </w:r>
      <w:r>
        <w:rPr>
          <w:szCs w:val="28"/>
        </w:rPr>
        <w:t xml:space="preserve">по инициативе и на базе ПОО с использованием возможностей Ресурсного центра  </w:t>
      </w:r>
      <w:r w:rsidRPr="007C0D2E">
        <w:rPr>
          <w:szCs w:val="28"/>
        </w:rPr>
        <w:t xml:space="preserve">с участием руководящих и педагогических работников </w:t>
      </w:r>
      <w:r>
        <w:rPr>
          <w:szCs w:val="28"/>
        </w:rPr>
        <w:t>других ПОО</w:t>
      </w:r>
      <w:r w:rsidRPr="007C0D2E">
        <w:rPr>
          <w:szCs w:val="28"/>
        </w:rPr>
        <w:t xml:space="preserve">, научно-методических </w:t>
      </w:r>
      <w:r>
        <w:rPr>
          <w:szCs w:val="28"/>
        </w:rPr>
        <w:t>организаций</w:t>
      </w:r>
      <w:r w:rsidRPr="007C0D2E">
        <w:rPr>
          <w:szCs w:val="28"/>
        </w:rPr>
        <w:t>, работодателей, работников органов исполнительной власти, представителей общественности  по вопросам</w:t>
      </w:r>
      <w:r>
        <w:rPr>
          <w:szCs w:val="28"/>
        </w:rPr>
        <w:t>, относящимся к подготовке кадров в рамках профиля Ресурсного центра</w:t>
      </w:r>
      <w:r w:rsidRPr="007C0D2E">
        <w:rPr>
          <w:szCs w:val="28"/>
        </w:rPr>
        <w:t>.</w:t>
      </w:r>
    </w:p>
    <w:p w:rsidR="00591CEA" w:rsidRPr="007C0D2E" w:rsidRDefault="00591CEA" w:rsidP="00591CEA">
      <w:pPr>
        <w:ind w:firstLine="708"/>
        <w:jc w:val="both"/>
        <w:rPr>
          <w:szCs w:val="28"/>
        </w:rPr>
      </w:pPr>
      <w:r>
        <w:rPr>
          <w:szCs w:val="28"/>
        </w:rPr>
        <w:t>В показателе 8,3. учитываются мероприятия, проводимые на базе ПОО по инициативе иных организаций (форумы, конференции, совещания и т.д.), и в которых обеспечении задействованы работники Ресурсного центра.</w:t>
      </w:r>
    </w:p>
    <w:p w:rsidR="00591CEA" w:rsidRDefault="00591CEA" w:rsidP="00591CEA">
      <w:pPr>
        <w:jc w:val="both"/>
        <w:rPr>
          <w:szCs w:val="28"/>
        </w:rPr>
      </w:pPr>
    </w:p>
    <w:p w:rsidR="00591CEA" w:rsidRPr="003A4052" w:rsidRDefault="00591CEA" w:rsidP="00591CEA">
      <w:pPr>
        <w:tabs>
          <w:tab w:val="left" w:pos="900"/>
        </w:tabs>
        <w:ind w:left="4764" w:firstLine="192"/>
        <w:rPr>
          <w:szCs w:val="28"/>
        </w:rPr>
      </w:pPr>
      <w:r>
        <w:rPr>
          <w:szCs w:val="28"/>
        </w:rPr>
        <w:br w:type="page"/>
      </w:r>
      <w:r w:rsidRPr="003A4052">
        <w:rPr>
          <w:szCs w:val="28"/>
        </w:rPr>
        <w:lastRenderedPageBreak/>
        <w:t xml:space="preserve">Приложение </w:t>
      </w:r>
      <w:r>
        <w:rPr>
          <w:szCs w:val="28"/>
        </w:rPr>
        <w:t>5</w:t>
      </w:r>
    </w:p>
    <w:p w:rsidR="00591CEA" w:rsidRPr="00F8296C" w:rsidRDefault="00591CEA" w:rsidP="00591CEA">
      <w:pPr>
        <w:ind w:left="4956"/>
        <w:rPr>
          <w:b/>
          <w:szCs w:val="28"/>
        </w:rPr>
      </w:pPr>
      <w:r w:rsidRPr="00F8296C">
        <w:rPr>
          <w:b/>
          <w:szCs w:val="28"/>
        </w:rPr>
        <w:t>Значения</w:t>
      </w:r>
    </w:p>
    <w:p w:rsidR="00591CEA" w:rsidRPr="003A4052" w:rsidRDefault="00591CEA" w:rsidP="00591CEA">
      <w:pPr>
        <w:ind w:left="4956"/>
        <w:rPr>
          <w:szCs w:val="28"/>
        </w:rPr>
      </w:pPr>
      <w:r>
        <w:rPr>
          <w:szCs w:val="28"/>
        </w:rPr>
        <w:t>Утверждено</w:t>
      </w:r>
      <w:r w:rsidRPr="003A4052">
        <w:rPr>
          <w:szCs w:val="28"/>
        </w:rPr>
        <w:t xml:space="preserve"> </w:t>
      </w:r>
    </w:p>
    <w:p w:rsidR="00591CEA" w:rsidRPr="003A4052" w:rsidRDefault="00591CEA" w:rsidP="00591CEA">
      <w:pPr>
        <w:ind w:left="4956"/>
        <w:rPr>
          <w:szCs w:val="28"/>
        </w:rPr>
      </w:pPr>
      <w:r w:rsidRPr="003A4052">
        <w:rPr>
          <w:szCs w:val="28"/>
        </w:rPr>
        <w:t xml:space="preserve">приказом департамента образования </w:t>
      </w:r>
    </w:p>
    <w:p w:rsidR="00591CEA" w:rsidRPr="003A4052" w:rsidRDefault="00591CEA" w:rsidP="00591CEA">
      <w:pPr>
        <w:ind w:left="4956"/>
        <w:rPr>
          <w:szCs w:val="28"/>
        </w:rPr>
      </w:pPr>
      <w:r w:rsidRPr="003A4052">
        <w:rPr>
          <w:szCs w:val="28"/>
        </w:rPr>
        <w:t xml:space="preserve">Ярославской области </w:t>
      </w:r>
    </w:p>
    <w:p w:rsidR="00591CEA" w:rsidRDefault="00591CEA" w:rsidP="00591CEA">
      <w:pPr>
        <w:ind w:left="4956"/>
        <w:rPr>
          <w:szCs w:val="28"/>
        </w:rPr>
      </w:pPr>
      <w:r>
        <w:rPr>
          <w:szCs w:val="28"/>
        </w:rPr>
        <w:t>от  18.02.2016 № 125/01-03</w:t>
      </w:r>
    </w:p>
    <w:p w:rsidR="00591CEA" w:rsidRDefault="00591CEA" w:rsidP="00591CEA">
      <w:pPr>
        <w:jc w:val="both"/>
        <w:rPr>
          <w:szCs w:val="28"/>
        </w:rPr>
      </w:pPr>
    </w:p>
    <w:p w:rsidR="00591CEA" w:rsidRDefault="00591CEA" w:rsidP="00591CEA">
      <w:pPr>
        <w:jc w:val="center"/>
        <w:rPr>
          <w:szCs w:val="28"/>
        </w:rPr>
      </w:pPr>
      <w:r>
        <w:rPr>
          <w:szCs w:val="28"/>
        </w:rPr>
        <w:t>Пороговые значения эффективности деятельности Ресурсного центра</w:t>
      </w:r>
    </w:p>
    <w:p w:rsidR="00591CEA" w:rsidRDefault="00591CEA" w:rsidP="00591CEA">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6128"/>
      </w:tblGrid>
      <w:tr w:rsidR="00591CEA" w:rsidRPr="00A52886" w:rsidTr="0089735D">
        <w:tc>
          <w:tcPr>
            <w:tcW w:w="3190" w:type="dxa"/>
          </w:tcPr>
          <w:p w:rsidR="00591CEA" w:rsidRPr="00A52886" w:rsidRDefault="00591CEA" w:rsidP="0089735D">
            <w:pPr>
              <w:jc w:val="both"/>
              <w:rPr>
                <w:szCs w:val="28"/>
              </w:rPr>
            </w:pPr>
            <w:r w:rsidRPr="00A52886">
              <w:rPr>
                <w:szCs w:val="28"/>
              </w:rPr>
              <w:t>Уровень эффективности</w:t>
            </w:r>
            <w:r>
              <w:rPr>
                <w:szCs w:val="28"/>
              </w:rPr>
              <w:t xml:space="preserve"> деятельности</w:t>
            </w:r>
          </w:p>
        </w:tc>
        <w:tc>
          <w:tcPr>
            <w:tcW w:w="6381" w:type="dxa"/>
          </w:tcPr>
          <w:p w:rsidR="00591CEA" w:rsidRPr="00A52886" w:rsidRDefault="00591CEA" w:rsidP="0089735D">
            <w:pPr>
              <w:jc w:val="center"/>
              <w:rPr>
                <w:szCs w:val="28"/>
              </w:rPr>
            </w:pPr>
            <w:r w:rsidRPr="00A52886">
              <w:rPr>
                <w:szCs w:val="28"/>
              </w:rPr>
              <w:t>Необходимое количество баллов</w:t>
            </w:r>
          </w:p>
        </w:tc>
      </w:tr>
      <w:tr w:rsidR="00591CEA" w:rsidRPr="00A52886" w:rsidTr="0089735D">
        <w:tc>
          <w:tcPr>
            <w:tcW w:w="3190" w:type="dxa"/>
          </w:tcPr>
          <w:p w:rsidR="00591CEA" w:rsidRPr="00A52886" w:rsidRDefault="00591CEA" w:rsidP="0089735D">
            <w:pPr>
              <w:jc w:val="center"/>
              <w:rPr>
                <w:szCs w:val="28"/>
              </w:rPr>
            </w:pPr>
            <w:r>
              <w:rPr>
                <w:szCs w:val="28"/>
              </w:rPr>
              <w:t>высокоэффективная деятельность</w:t>
            </w:r>
          </w:p>
        </w:tc>
        <w:tc>
          <w:tcPr>
            <w:tcW w:w="6381" w:type="dxa"/>
          </w:tcPr>
          <w:p w:rsidR="00591CEA" w:rsidRPr="00A52886" w:rsidRDefault="00591CEA" w:rsidP="0089735D">
            <w:pPr>
              <w:jc w:val="center"/>
              <w:rPr>
                <w:szCs w:val="28"/>
              </w:rPr>
            </w:pPr>
            <w:r>
              <w:rPr>
                <w:szCs w:val="28"/>
              </w:rPr>
              <w:t>60</w:t>
            </w:r>
            <w:r w:rsidRPr="00A52886">
              <w:rPr>
                <w:szCs w:val="28"/>
              </w:rPr>
              <w:t xml:space="preserve"> баллов и выше</w:t>
            </w:r>
          </w:p>
        </w:tc>
      </w:tr>
      <w:tr w:rsidR="00591CEA" w:rsidRPr="00A52886" w:rsidTr="0089735D">
        <w:tc>
          <w:tcPr>
            <w:tcW w:w="3190" w:type="dxa"/>
          </w:tcPr>
          <w:p w:rsidR="00591CEA" w:rsidRPr="00A52886" w:rsidRDefault="00591CEA" w:rsidP="0089735D">
            <w:pPr>
              <w:jc w:val="center"/>
              <w:rPr>
                <w:szCs w:val="28"/>
              </w:rPr>
            </w:pPr>
            <w:r>
              <w:rPr>
                <w:szCs w:val="28"/>
              </w:rPr>
              <w:t>эффективная деятельность</w:t>
            </w:r>
          </w:p>
        </w:tc>
        <w:tc>
          <w:tcPr>
            <w:tcW w:w="6381" w:type="dxa"/>
          </w:tcPr>
          <w:p w:rsidR="00591CEA" w:rsidRPr="00A52886" w:rsidRDefault="00591CEA" w:rsidP="0089735D">
            <w:pPr>
              <w:jc w:val="center"/>
              <w:rPr>
                <w:szCs w:val="28"/>
              </w:rPr>
            </w:pPr>
            <w:r>
              <w:rPr>
                <w:szCs w:val="28"/>
              </w:rPr>
              <w:t>45</w:t>
            </w:r>
            <w:r w:rsidRPr="00A52886">
              <w:rPr>
                <w:szCs w:val="28"/>
              </w:rPr>
              <w:t>-</w:t>
            </w:r>
            <w:r>
              <w:rPr>
                <w:szCs w:val="28"/>
              </w:rPr>
              <w:t>59</w:t>
            </w:r>
            <w:r w:rsidRPr="00A52886">
              <w:rPr>
                <w:szCs w:val="28"/>
              </w:rPr>
              <w:t xml:space="preserve"> баллов</w:t>
            </w:r>
          </w:p>
        </w:tc>
      </w:tr>
      <w:tr w:rsidR="00591CEA" w:rsidRPr="00A52886" w:rsidTr="0089735D">
        <w:tc>
          <w:tcPr>
            <w:tcW w:w="3190" w:type="dxa"/>
          </w:tcPr>
          <w:p w:rsidR="00591CEA" w:rsidRPr="00A52886" w:rsidRDefault="00591CEA" w:rsidP="0089735D">
            <w:pPr>
              <w:jc w:val="center"/>
              <w:rPr>
                <w:szCs w:val="28"/>
              </w:rPr>
            </w:pPr>
            <w:r w:rsidRPr="00A52886">
              <w:rPr>
                <w:szCs w:val="28"/>
              </w:rPr>
              <w:t>неэффективн</w:t>
            </w:r>
            <w:r>
              <w:rPr>
                <w:szCs w:val="28"/>
              </w:rPr>
              <w:t>ая</w:t>
            </w:r>
            <w:r w:rsidRPr="00A52886">
              <w:rPr>
                <w:szCs w:val="28"/>
              </w:rPr>
              <w:t xml:space="preserve"> </w:t>
            </w:r>
            <w:r>
              <w:rPr>
                <w:szCs w:val="28"/>
              </w:rPr>
              <w:t xml:space="preserve">деятельность </w:t>
            </w:r>
          </w:p>
        </w:tc>
        <w:tc>
          <w:tcPr>
            <w:tcW w:w="6381" w:type="dxa"/>
          </w:tcPr>
          <w:p w:rsidR="00591CEA" w:rsidRPr="00A52886" w:rsidRDefault="00591CEA" w:rsidP="0089735D">
            <w:pPr>
              <w:jc w:val="center"/>
              <w:rPr>
                <w:szCs w:val="28"/>
              </w:rPr>
            </w:pPr>
            <w:r w:rsidRPr="00A52886">
              <w:rPr>
                <w:szCs w:val="28"/>
              </w:rPr>
              <w:t xml:space="preserve">менее </w:t>
            </w:r>
            <w:r>
              <w:rPr>
                <w:szCs w:val="28"/>
              </w:rPr>
              <w:t>45</w:t>
            </w:r>
            <w:r w:rsidRPr="00A52886">
              <w:rPr>
                <w:szCs w:val="28"/>
              </w:rPr>
              <w:t xml:space="preserve"> баллов</w:t>
            </w:r>
          </w:p>
        </w:tc>
      </w:tr>
    </w:tbl>
    <w:p w:rsidR="00591CEA" w:rsidRPr="000972BC" w:rsidRDefault="00591CEA" w:rsidP="00591CEA">
      <w:pPr>
        <w:jc w:val="center"/>
        <w:rPr>
          <w:szCs w:val="28"/>
        </w:rPr>
      </w:pPr>
    </w:p>
    <w:p w:rsidR="00591CEA" w:rsidRDefault="00591CEA" w:rsidP="00591CEA">
      <w:pPr>
        <w:spacing w:line="360" w:lineRule="auto"/>
      </w:pPr>
    </w:p>
    <w:p w:rsidR="00591CEA" w:rsidRDefault="00591CEA" w:rsidP="00591CEA">
      <w:pPr>
        <w:spacing w:line="360" w:lineRule="auto"/>
      </w:pPr>
    </w:p>
    <w:p w:rsidR="00BC543F" w:rsidRDefault="00BC543F"/>
    <w:sectPr w:rsidR="00BC543F">
      <w:headerReference w:type="even" r:id="rId10"/>
      <w:headerReference w:type="default" r:id="rId11"/>
      <w:pgSz w:w="11907" w:h="16834"/>
      <w:pgMar w:top="1134"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5D" w:rsidRDefault="0089735D">
      <w:r>
        <w:separator/>
      </w:r>
    </w:p>
  </w:endnote>
  <w:endnote w:type="continuationSeparator" w:id="0">
    <w:p w:rsidR="0089735D" w:rsidRDefault="0089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5D" w:rsidRDefault="0089735D" w:rsidP="0089735D">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9735D" w:rsidRDefault="0089735D" w:rsidP="0089735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5D" w:rsidRDefault="0089735D" w:rsidP="0089735D">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23</w:t>
    </w:r>
    <w:r>
      <w:rPr>
        <w:rStyle w:val="af"/>
      </w:rPr>
      <w:fldChar w:fldCharType="end"/>
    </w:r>
  </w:p>
  <w:p w:rsidR="0089735D" w:rsidRDefault="0089735D" w:rsidP="0089735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5D" w:rsidRDefault="0089735D">
      <w:r>
        <w:separator/>
      </w:r>
    </w:p>
  </w:footnote>
  <w:footnote w:type="continuationSeparator" w:id="0">
    <w:p w:rsidR="0089735D" w:rsidRDefault="00897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5D" w:rsidRDefault="0089735D" w:rsidP="0089735D">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9735D" w:rsidRDefault="0089735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5D" w:rsidRDefault="0089735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260"/>
    <w:multiLevelType w:val="hybridMultilevel"/>
    <w:tmpl w:val="B49ECA50"/>
    <w:lvl w:ilvl="0" w:tplc="0419000F">
      <w:start w:val="1"/>
      <w:numFmt w:val="decimal"/>
      <w:lvlText w:val="%1."/>
      <w:lvlJc w:val="left"/>
      <w:pPr>
        <w:tabs>
          <w:tab w:val="num" w:pos="1069"/>
        </w:tabs>
        <w:ind w:left="1069"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74940"/>
    <w:multiLevelType w:val="multilevel"/>
    <w:tmpl w:val="BCDCDC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6F46BF9"/>
    <w:multiLevelType w:val="multilevel"/>
    <w:tmpl w:val="F946A6EC"/>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05"/>
        </w:tabs>
        <w:ind w:left="-4" w:firstLine="709"/>
      </w:pPr>
      <w:rPr>
        <w:rFonts w:ascii="Times New Roman" w:hAnsi="Times New Roman" w:cs="Times New Roman"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
    <w:nsid w:val="376428FE"/>
    <w:multiLevelType w:val="hybridMultilevel"/>
    <w:tmpl w:val="905A33BA"/>
    <w:lvl w:ilvl="0" w:tplc="FBEE768C">
      <w:start w:val="1"/>
      <w:numFmt w:val="bullet"/>
      <w:lvlText w:val="–"/>
      <w:lvlJc w:val="left"/>
      <w:pPr>
        <w:tabs>
          <w:tab w:val="num" w:pos="709"/>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747458"/>
    <w:multiLevelType w:val="hybridMultilevel"/>
    <w:tmpl w:val="43989B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40098B"/>
    <w:multiLevelType w:val="hybridMultilevel"/>
    <w:tmpl w:val="96DCF4D6"/>
    <w:lvl w:ilvl="0" w:tplc="71A0697E">
      <w:start w:val="1"/>
      <w:numFmt w:val="bullet"/>
      <w:lvlText w:val=""/>
      <w:lvlJc w:val="left"/>
      <w:pPr>
        <w:tabs>
          <w:tab w:val="num" w:pos="720"/>
        </w:tabs>
        <w:ind w:left="720" w:hanging="360"/>
      </w:pPr>
      <w:rPr>
        <w:rFonts w:ascii="Wingdings" w:hAnsi="Wingdings" w:hint="default"/>
      </w:rPr>
    </w:lvl>
    <w:lvl w:ilvl="1" w:tplc="66EE48E0" w:tentative="1">
      <w:start w:val="1"/>
      <w:numFmt w:val="bullet"/>
      <w:lvlText w:val=""/>
      <w:lvlJc w:val="left"/>
      <w:pPr>
        <w:tabs>
          <w:tab w:val="num" w:pos="1440"/>
        </w:tabs>
        <w:ind w:left="1440" w:hanging="360"/>
      </w:pPr>
      <w:rPr>
        <w:rFonts w:ascii="Wingdings" w:hAnsi="Wingdings" w:hint="default"/>
      </w:rPr>
    </w:lvl>
    <w:lvl w:ilvl="2" w:tplc="497EDCB2" w:tentative="1">
      <w:start w:val="1"/>
      <w:numFmt w:val="bullet"/>
      <w:lvlText w:val=""/>
      <w:lvlJc w:val="left"/>
      <w:pPr>
        <w:tabs>
          <w:tab w:val="num" w:pos="2160"/>
        </w:tabs>
        <w:ind w:left="2160" w:hanging="360"/>
      </w:pPr>
      <w:rPr>
        <w:rFonts w:ascii="Wingdings" w:hAnsi="Wingdings" w:hint="default"/>
      </w:rPr>
    </w:lvl>
    <w:lvl w:ilvl="3" w:tplc="4C20CE98" w:tentative="1">
      <w:start w:val="1"/>
      <w:numFmt w:val="bullet"/>
      <w:lvlText w:val=""/>
      <w:lvlJc w:val="left"/>
      <w:pPr>
        <w:tabs>
          <w:tab w:val="num" w:pos="2880"/>
        </w:tabs>
        <w:ind w:left="2880" w:hanging="360"/>
      </w:pPr>
      <w:rPr>
        <w:rFonts w:ascii="Wingdings" w:hAnsi="Wingdings" w:hint="default"/>
      </w:rPr>
    </w:lvl>
    <w:lvl w:ilvl="4" w:tplc="3874026E" w:tentative="1">
      <w:start w:val="1"/>
      <w:numFmt w:val="bullet"/>
      <w:lvlText w:val=""/>
      <w:lvlJc w:val="left"/>
      <w:pPr>
        <w:tabs>
          <w:tab w:val="num" w:pos="3600"/>
        </w:tabs>
        <w:ind w:left="3600" w:hanging="360"/>
      </w:pPr>
      <w:rPr>
        <w:rFonts w:ascii="Wingdings" w:hAnsi="Wingdings" w:hint="default"/>
      </w:rPr>
    </w:lvl>
    <w:lvl w:ilvl="5" w:tplc="AAEA48EC" w:tentative="1">
      <w:start w:val="1"/>
      <w:numFmt w:val="bullet"/>
      <w:lvlText w:val=""/>
      <w:lvlJc w:val="left"/>
      <w:pPr>
        <w:tabs>
          <w:tab w:val="num" w:pos="4320"/>
        </w:tabs>
        <w:ind w:left="4320" w:hanging="360"/>
      </w:pPr>
      <w:rPr>
        <w:rFonts w:ascii="Wingdings" w:hAnsi="Wingdings" w:hint="default"/>
      </w:rPr>
    </w:lvl>
    <w:lvl w:ilvl="6" w:tplc="026A03B8" w:tentative="1">
      <w:start w:val="1"/>
      <w:numFmt w:val="bullet"/>
      <w:lvlText w:val=""/>
      <w:lvlJc w:val="left"/>
      <w:pPr>
        <w:tabs>
          <w:tab w:val="num" w:pos="5040"/>
        </w:tabs>
        <w:ind w:left="5040" w:hanging="360"/>
      </w:pPr>
      <w:rPr>
        <w:rFonts w:ascii="Wingdings" w:hAnsi="Wingdings" w:hint="default"/>
      </w:rPr>
    </w:lvl>
    <w:lvl w:ilvl="7" w:tplc="226A7D0A" w:tentative="1">
      <w:start w:val="1"/>
      <w:numFmt w:val="bullet"/>
      <w:lvlText w:val=""/>
      <w:lvlJc w:val="left"/>
      <w:pPr>
        <w:tabs>
          <w:tab w:val="num" w:pos="5760"/>
        </w:tabs>
        <w:ind w:left="5760" w:hanging="360"/>
      </w:pPr>
      <w:rPr>
        <w:rFonts w:ascii="Wingdings" w:hAnsi="Wingdings" w:hint="default"/>
      </w:rPr>
    </w:lvl>
    <w:lvl w:ilvl="8" w:tplc="8A844CB6" w:tentative="1">
      <w:start w:val="1"/>
      <w:numFmt w:val="bullet"/>
      <w:lvlText w:val=""/>
      <w:lvlJc w:val="left"/>
      <w:pPr>
        <w:tabs>
          <w:tab w:val="num" w:pos="6480"/>
        </w:tabs>
        <w:ind w:left="6480" w:hanging="360"/>
      </w:pPr>
      <w:rPr>
        <w:rFonts w:ascii="Wingdings" w:hAnsi="Wingdings" w:hint="default"/>
      </w:rPr>
    </w:lvl>
  </w:abstractNum>
  <w:abstractNum w:abstractNumId="6">
    <w:nsid w:val="6AFE5B15"/>
    <w:multiLevelType w:val="hybridMultilevel"/>
    <w:tmpl w:val="DF4AAF26"/>
    <w:lvl w:ilvl="0" w:tplc="FBEE768C">
      <w:start w:val="1"/>
      <w:numFmt w:val="bullet"/>
      <w:lvlText w:val="–"/>
      <w:lvlJc w:val="left"/>
      <w:pPr>
        <w:tabs>
          <w:tab w:val="num" w:pos="1417"/>
        </w:tabs>
        <w:ind w:left="708" w:firstLine="709"/>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6F5A161E"/>
    <w:multiLevelType w:val="hybridMultilevel"/>
    <w:tmpl w:val="44F0010A"/>
    <w:lvl w:ilvl="0" w:tplc="FBEE768C">
      <w:start w:val="1"/>
      <w:numFmt w:val="bullet"/>
      <w:lvlText w:val="–"/>
      <w:lvlJc w:val="left"/>
      <w:pPr>
        <w:tabs>
          <w:tab w:val="num" w:pos="1418"/>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36958AA"/>
    <w:multiLevelType w:val="multilevel"/>
    <w:tmpl w:val="83CC9A3E"/>
    <w:lvl w:ilvl="0">
      <w:start w:val="1"/>
      <w:numFmt w:val="decimal"/>
      <w:lvlText w:val="%1."/>
      <w:lvlJc w:val="left"/>
      <w:pPr>
        <w:ind w:left="1429" w:hanging="360"/>
      </w:pPr>
    </w:lvl>
    <w:lvl w:ilvl="1">
      <w:start w:val="1"/>
      <w:numFmt w:val="lowerLetter"/>
      <w:lvlText w:val="%2."/>
      <w:lvlJc w:val="left"/>
      <w:pPr>
        <w:ind w:left="198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749F4C3B"/>
    <w:multiLevelType w:val="multilevel"/>
    <w:tmpl w:val="1C8A64C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9"/>
  </w:num>
  <w:num w:numId="2">
    <w:abstractNumId w:val="1"/>
  </w:num>
  <w:num w:numId="3">
    <w:abstractNumId w:val="8"/>
  </w:num>
  <w:num w:numId="4">
    <w:abstractNumId w:val="2"/>
  </w:num>
  <w:num w:numId="5">
    <w:abstractNumId w:val="5"/>
  </w:num>
  <w:num w:numId="6">
    <w:abstractNumId w:val="6"/>
  </w:num>
  <w:num w:numId="7">
    <w:abstractNumId w:val="3"/>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EA"/>
    <w:rsid w:val="005404BB"/>
    <w:rsid w:val="00591CEA"/>
    <w:rsid w:val="0089735D"/>
    <w:rsid w:val="00BC543F"/>
    <w:rsid w:val="00BE51D2"/>
    <w:rsid w:val="00C82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E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1CEA"/>
    <w:pPr>
      <w:overflowPunct/>
      <w:autoSpaceDE/>
      <w:autoSpaceDN/>
      <w:adjustRightInd/>
      <w:spacing w:before="360"/>
      <w:ind w:left="720" w:firstLine="720"/>
      <w:contextualSpacing/>
      <w:jc w:val="both"/>
      <w:textAlignment w:val="auto"/>
    </w:pPr>
    <w:rPr>
      <w:rFonts w:ascii="Calibri" w:eastAsia="Calibri" w:hAnsi="Calibri"/>
      <w:sz w:val="22"/>
      <w:szCs w:val="22"/>
      <w:lang w:eastAsia="en-US"/>
    </w:rPr>
  </w:style>
  <w:style w:type="paragraph" w:customStyle="1" w:styleId="ConsPlusNormal">
    <w:name w:val="ConsPlusNormal"/>
    <w:rsid w:val="00591CE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Balloon Text"/>
    <w:basedOn w:val="a"/>
    <w:link w:val="a5"/>
    <w:semiHidden/>
    <w:rsid w:val="00591CEA"/>
    <w:rPr>
      <w:rFonts w:ascii="Tahoma" w:hAnsi="Tahoma" w:cs="Tahoma"/>
      <w:sz w:val="16"/>
      <w:szCs w:val="16"/>
    </w:rPr>
  </w:style>
  <w:style w:type="character" w:customStyle="1" w:styleId="a5">
    <w:name w:val="Текст выноски Знак"/>
    <w:basedOn w:val="a0"/>
    <w:link w:val="a4"/>
    <w:semiHidden/>
    <w:rsid w:val="00591CEA"/>
    <w:rPr>
      <w:rFonts w:ascii="Tahoma" w:eastAsia="Times New Roman" w:hAnsi="Tahoma" w:cs="Tahoma"/>
      <w:sz w:val="16"/>
      <w:szCs w:val="16"/>
      <w:lang w:eastAsia="ru-RU"/>
    </w:rPr>
  </w:style>
  <w:style w:type="paragraph" w:styleId="a6">
    <w:name w:val="Title"/>
    <w:basedOn w:val="a"/>
    <w:link w:val="a7"/>
    <w:qFormat/>
    <w:rsid w:val="00591CEA"/>
    <w:pPr>
      <w:overflowPunct/>
      <w:autoSpaceDE/>
      <w:autoSpaceDN/>
      <w:adjustRightInd/>
      <w:jc w:val="center"/>
      <w:textAlignment w:val="auto"/>
    </w:pPr>
    <w:rPr>
      <w:b/>
      <w:bCs/>
      <w:sz w:val="24"/>
      <w:szCs w:val="24"/>
    </w:rPr>
  </w:style>
  <w:style w:type="character" w:customStyle="1" w:styleId="a7">
    <w:name w:val="Название Знак"/>
    <w:basedOn w:val="a0"/>
    <w:link w:val="a6"/>
    <w:rsid w:val="00591CEA"/>
    <w:rPr>
      <w:rFonts w:ascii="Times New Roman" w:eastAsia="Times New Roman" w:hAnsi="Times New Roman" w:cs="Times New Roman"/>
      <w:b/>
      <w:bCs/>
      <w:sz w:val="24"/>
      <w:szCs w:val="24"/>
      <w:lang w:eastAsia="ru-RU"/>
    </w:rPr>
  </w:style>
  <w:style w:type="paragraph" w:customStyle="1" w:styleId="1">
    <w:name w:val="Знак Знак1 Знак"/>
    <w:basedOn w:val="a"/>
    <w:rsid w:val="00591CEA"/>
    <w:pPr>
      <w:overflowPunct/>
      <w:autoSpaceDE/>
      <w:autoSpaceDN/>
      <w:adjustRightInd/>
      <w:spacing w:after="160" w:line="240" w:lineRule="exact"/>
      <w:textAlignment w:val="auto"/>
    </w:pPr>
    <w:rPr>
      <w:rFonts w:ascii="Verdana" w:hAnsi="Verdana" w:cs="Verdana"/>
      <w:sz w:val="20"/>
      <w:lang w:val="en-US" w:eastAsia="en-US"/>
    </w:rPr>
  </w:style>
  <w:style w:type="paragraph" w:styleId="a8">
    <w:name w:val="Body Text Indent"/>
    <w:basedOn w:val="a"/>
    <w:link w:val="a9"/>
    <w:rsid w:val="00591CEA"/>
    <w:pPr>
      <w:overflowPunct/>
      <w:autoSpaceDE/>
      <w:autoSpaceDN/>
      <w:adjustRightInd/>
      <w:ind w:firstLine="708"/>
      <w:jc w:val="both"/>
      <w:textAlignment w:val="auto"/>
    </w:pPr>
    <w:rPr>
      <w:szCs w:val="24"/>
    </w:rPr>
  </w:style>
  <w:style w:type="character" w:customStyle="1" w:styleId="a9">
    <w:name w:val="Основной текст с отступом Знак"/>
    <w:basedOn w:val="a0"/>
    <w:link w:val="a8"/>
    <w:rsid w:val="00591CEA"/>
    <w:rPr>
      <w:rFonts w:ascii="Times New Roman" w:eastAsia="Times New Roman" w:hAnsi="Times New Roman" w:cs="Times New Roman"/>
      <w:sz w:val="28"/>
      <w:szCs w:val="24"/>
      <w:lang w:eastAsia="ru-RU"/>
    </w:rPr>
  </w:style>
  <w:style w:type="paragraph" w:styleId="aa">
    <w:name w:val="Normal (Web)"/>
    <w:basedOn w:val="a"/>
    <w:rsid w:val="00591CEA"/>
    <w:pPr>
      <w:overflowPunct/>
      <w:autoSpaceDE/>
      <w:autoSpaceDN/>
      <w:adjustRightInd/>
      <w:spacing w:before="100" w:beforeAutospacing="1" w:after="100" w:afterAutospacing="1"/>
      <w:textAlignment w:val="auto"/>
    </w:pPr>
    <w:rPr>
      <w:sz w:val="24"/>
      <w:szCs w:val="24"/>
    </w:rPr>
  </w:style>
  <w:style w:type="character" w:customStyle="1" w:styleId="2">
    <w:name w:val="Основной текст (2)_"/>
    <w:link w:val="20"/>
    <w:rsid w:val="00591CEA"/>
    <w:rPr>
      <w:b/>
      <w:bCs/>
      <w:sz w:val="25"/>
      <w:szCs w:val="25"/>
      <w:shd w:val="clear" w:color="auto" w:fill="FFFFFF"/>
    </w:rPr>
  </w:style>
  <w:style w:type="paragraph" w:customStyle="1" w:styleId="20">
    <w:name w:val="Основной текст (2)"/>
    <w:basedOn w:val="a"/>
    <w:link w:val="2"/>
    <w:rsid w:val="00591CEA"/>
    <w:pPr>
      <w:widowControl w:val="0"/>
      <w:shd w:val="clear" w:color="auto" w:fill="FFFFFF"/>
      <w:overflowPunct/>
      <w:autoSpaceDE/>
      <w:autoSpaceDN/>
      <w:adjustRightInd/>
      <w:spacing w:before="1260" w:after="120" w:line="0" w:lineRule="atLeast"/>
      <w:ind w:hanging="340"/>
      <w:jc w:val="right"/>
      <w:textAlignment w:val="auto"/>
    </w:pPr>
    <w:rPr>
      <w:rFonts w:asciiTheme="minorHAnsi" w:eastAsiaTheme="minorHAnsi" w:hAnsiTheme="minorHAnsi" w:cstheme="minorBidi"/>
      <w:b/>
      <w:bCs/>
      <w:sz w:val="25"/>
      <w:szCs w:val="25"/>
      <w:shd w:val="clear" w:color="auto" w:fill="FFFFFF"/>
      <w:lang w:eastAsia="en-US"/>
    </w:rPr>
  </w:style>
  <w:style w:type="paragraph" w:customStyle="1" w:styleId="ab">
    <w:name w:val="Знак"/>
    <w:basedOn w:val="a"/>
    <w:rsid w:val="00591CEA"/>
    <w:pPr>
      <w:overflowPunct/>
      <w:autoSpaceDE/>
      <w:autoSpaceDN/>
      <w:adjustRightInd/>
      <w:spacing w:after="160" w:line="240" w:lineRule="exact"/>
      <w:textAlignment w:val="auto"/>
    </w:pPr>
    <w:rPr>
      <w:rFonts w:ascii="Verdana" w:hAnsi="Verdana"/>
      <w:sz w:val="20"/>
      <w:lang w:val="en-US" w:eastAsia="en-US"/>
    </w:rPr>
  </w:style>
  <w:style w:type="paragraph" w:customStyle="1" w:styleId="10">
    <w:name w:val="Абзац списка1"/>
    <w:basedOn w:val="a"/>
    <w:rsid w:val="00591CEA"/>
    <w:pPr>
      <w:overflowPunct/>
      <w:autoSpaceDE/>
      <w:autoSpaceDN/>
      <w:adjustRightInd/>
      <w:spacing w:after="200" w:line="276" w:lineRule="auto"/>
      <w:ind w:left="720"/>
      <w:contextualSpacing/>
      <w:textAlignment w:val="auto"/>
    </w:pPr>
    <w:rPr>
      <w:rFonts w:ascii="Calibri" w:hAnsi="Calibri"/>
      <w:sz w:val="22"/>
      <w:szCs w:val="22"/>
    </w:rPr>
  </w:style>
  <w:style w:type="paragraph" w:styleId="ac">
    <w:name w:val="header"/>
    <w:basedOn w:val="a"/>
    <w:link w:val="ad"/>
    <w:unhideWhenUsed/>
    <w:rsid w:val="00591CEA"/>
    <w:pPr>
      <w:tabs>
        <w:tab w:val="center" w:pos="4677"/>
        <w:tab w:val="right" w:pos="9355"/>
      </w:tabs>
      <w:overflowPunct/>
      <w:autoSpaceDE/>
      <w:autoSpaceDN/>
      <w:adjustRightInd/>
      <w:textAlignment w:val="auto"/>
    </w:pPr>
    <w:rPr>
      <w:rFonts w:ascii="Calibri" w:hAnsi="Calibri"/>
      <w:sz w:val="22"/>
      <w:szCs w:val="22"/>
    </w:rPr>
  </w:style>
  <w:style w:type="character" w:customStyle="1" w:styleId="ad">
    <w:name w:val="Верхний колонтитул Знак"/>
    <w:basedOn w:val="a0"/>
    <w:link w:val="ac"/>
    <w:rsid w:val="00591CEA"/>
    <w:rPr>
      <w:rFonts w:ascii="Calibri" w:eastAsia="Times New Roman" w:hAnsi="Calibri" w:cs="Times New Roman"/>
      <w:lang w:eastAsia="ru-RU"/>
    </w:rPr>
  </w:style>
  <w:style w:type="paragraph" w:customStyle="1" w:styleId="Default">
    <w:name w:val="Default"/>
    <w:rsid w:val="00591C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eaderChar">
    <w:name w:val="Header Char"/>
    <w:basedOn w:val="a0"/>
    <w:locked/>
    <w:rsid w:val="00591CEA"/>
    <w:rPr>
      <w:rFonts w:ascii="Calibri" w:hAnsi="Calibri" w:cs="Times New Roman"/>
      <w:sz w:val="22"/>
      <w:szCs w:val="22"/>
      <w:lang w:val="ru-RU" w:eastAsia="ru-RU" w:bidi="ar-SA"/>
    </w:rPr>
  </w:style>
  <w:style w:type="table" w:styleId="ae">
    <w:name w:val="Table Grid"/>
    <w:basedOn w:val="a1"/>
    <w:rsid w:val="00591CE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591CEA"/>
    <w:rPr>
      <w:rFonts w:cs="Times New Roman"/>
    </w:rPr>
  </w:style>
  <w:style w:type="paragraph" w:styleId="af0">
    <w:name w:val="footer"/>
    <w:basedOn w:val="a"/>
    <w:link w:val="af1"/>
    <w:rsid w:val="00591CEA"/>
    <w:pPr>
      <w:tabs>
        <w:tab w:val="center" w:pos="4677"/>
        <w:tab w:val="right" w:pos="9355"/>
      </w:tabs>
    </w:pPr>
  </w:style>
  <w:style w:type="character" w:customStyle="1" w:styleId="af1">
    <w:name w:val="Нижний колонтитул Знак"/>
    <w:basedOn w:val="a0"/>
    <w:link w:val="af0"/>
    <w:rsid w:val="00591CEA"/>
    <w:rPr>
      <w:rFonts w:ascii="Times New Roman" w:eastAsia="Times New Roman" w:hAnsi="Times New Roman" w:cs="Times New Roman"/>
      <w:sz w:val="28"/>
      <w:szCs w:val="20"/>
      <w:lang w:eastAsia="ru-RU"/>
    </w:rPr>
  </w:style>
  <w:style w:type="paragraph" w:customStyle="1" w:styleId="11">
    <w:name w:val="Абзац списка1"/>
    <w:basedOn w:val="a"/>
    <w:rsid w:val="00591CEA"/>
    <w:pPr>
      <w:overflowPunct/>
      <w:autoSpaceDE/>
      <w:autoSpaceDN/>
      <w:adjustRightInd/>
      <w:spacing w:after="200" w:line="276" w:lineRule="auto"/>
      <w:ind w:left="720"/>
      <w:contextualSpacing/>
      <w:textAlignment w:val="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E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1CEA"/>
    <w:pPr>
      <w:overflowPunct/>
      <w:autoSpaceDE/>
      <w:autoSpaceDN/>
      <w:adjustRightInd/>
      <w:spacing w:before="360"/>
      <w:ind w:left="720" w:firstLine="720"/>
      <w:contextualSpacing/>
      <w:jc w:val="both"/>
      <w:textAlignment w:val="auto"/>
    </w:pPr>
    <w:rPr>
      <w:rFonts w:ascii="Calibri" w:eastAsia="Calibri" w:hAnsi="Calibri"/>
      <w:sz w:val="22"/>
      <w:szCs w:val="22"/>
      <w:lang w:eastAsia="en-US"/>
    </w:rPr>
  </w:style>
  <w:style w:type="paragraph" w:customStyle="1" w:styleId="ConsPlusNormal">
    <w:name w:val="ConsPlusNormal"/>
    <w:rsid w:val="00591CE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Balloon Text"/>
    <w:basedOn w:val="a"/>
    <w:link w:val="a5"/>
    <w:semiHidden/>
    <w:rsid w:val="00591CEA"/>
    <w:rPr>
      <w:rFonts w:ascii="Tahoma" w:hAnsi="Tahoma" w:cs="Tahoma"/>
      <w:sz w:val="16"/>
      <w:szCs w:val="16"/>
    </w:rPr>
  </w:style>
  <w:style w:type="character" w:customStyle="1" w:styleId="a5">
    <w:name w:val="Текст выноски Знак"/>
    <w:basedOn w:val="a0"/>
    <w:link w:val="a4"/>
    <w:semiHidden/>
    <w:rsid w:val="00591CEA"/>
    <w:rPr>
      <w:rFonts w:ascii="Tahoma" w:eastAsia="Times New Roman" w:hAnsi="Tahoma" w:cs="Tahoma"/>
      <w:sz w:val="16"/>
      <w:szCs w:val="16"/>
      <w:lang w:eastAsia="ru-RU"/>
    </w:rPr>
  </w:style>
  <w:style w:type="paragraph" w:styleId="a6">
    <w:name w:val="Title"/>
    <w:basedOn w:val="a"/>
    <w:link w:val="a7"/>
    <w:qFormat/>
    <w:rsid w:val="00591CEA"/>
    <w:pPr>
      <w:overflowPunct/>
      <w:autoSpaceDE/>
      <w:autoSpaceDN/>
      <w:adjustRightInd/>
      <w:jc w:val="center"/>
      <w:textAlignment w:val="auto"/>
    </w:pPr>
    <w:rPr>
      <w:b/>
      <w:bCs/>
      <w:sz w:val="24"/>
      <w:szCs w:val="24"/>
    </w:rPr>
  </w:style>
  <w:style w:type="character" w:customStyle="1" w:styleId="a7">
    <w:name w:val="Название Знак"/>
    <w:basedOn w:val="a0"/>
    <w:link w:val="a6"/>
    <w:rsid w:val="00591CEA"/>
    <w:rPr>
      <w:rFonts w:ascii="Times New Roman" w:eastAsia="Times New Roman" w:hAnsi="Times New Roman" w:cs="Times New Roman"/>
      <w:b/>
      <w:bCs/>
      <w:sz w:val="24"/>
      <w:szCs w:val="24"/>
      <w:lang w:eastAsia="ru-RU"/>
    </w:rPr>
  </w:style>
  <w:style w:type="paragraph" w:customStyle="1" w:styleId="1">
    <w:name w:val="Знак Знак1 Знак"/>
    <w:basedOn w:val="a"/>
    <w:rsid w:val="00591CEA"/>
    <w:pPr>
      <w:overflowPunct/>
      <w:autoSpaceDE/>
      <w:autoSpaceDN/>
      <w:adjustRightInd/>
      <w:spacing w:after="160" w:line="240" w:lineRule="exact"/>
      <w:textAlignment w:val="auto"/>
    </w:pPr>
    <w:rPr>
      <w:rFonts w:ascii="Verdana" w:hAnsi="Verdana" w:cs="Verdana"/>
      <w:sz w:val="20"/>
      <w:lang w:val="en-US" w:eastAsia="en-US"/>
    </w:rPr>
  </w:style>
  <w:style w:type="paragraph" w:styleId="a8">
    <w:name w:val="Body Text Indent"/>
    <w:basedOn w:val="a"/>
    <w:link w:val="a9"/>
    <w:rsid w:val="00591CEA"/>
    <w:pPr>
      <w:overflowPunct/>
      <w:autoSpaceDE/>
      <w:autoSpaceDN/>
      <w:adjustRightInd/>
      <w:ind w:firstLine="708"/>
      <w:jc w:val="both"/>
      <w:textAlignment w:val="auto"/>
    </w:pPr>
    <w:rPr>
      <w:szCs w:val="24"/>
    </w:rPr>
  </w:style>
  <w:style w:type="character" w:customStyle="1" w:styleId="a9">
    <w:name w:val="Основной текст с отступом Знак"/>
    <w:basedOn w:val="a0"/>
    <w:link w:val="a8"/>
    <w:rsid w:val="00591CEA"/>
    <w:rPr>
      <w:rFonts w:ascii="Times New Roman" w:eastAsia="Times New Roman" w:hAnsi="Times New Roman" w:cs="Times New Roman"/>
      <w:sz w:val="28"/>
      <w:szCs w:val="24"/>
      <w:lang w:eastAsia="ru-RU"/>
    </w:rPr>
  </w:style>
  <w:style w:type="paragraph" w:styleId="aa">
    <w:name w:val="Normal (Web)"/>
    <w:basedOn w:val="a"/>
    <w:rsid w:val="00591CEA"/>
    <w:pPr>
      <w:overflowPunct/>
      <w:autoSpaceDE/>
      <w:autoSpaceDN/>
      <w:adjustRightInd/>
      <w:spacing w:before="100" w:beforeAutospacing="1" w:after="100" w:afterAutospacing="1"/>
      <w:textAlignment w:val="auto"/>
    </w:pPr>
    <w:rPr>
      <w:sz w:val="24"/>
      <w:szCs w:val="24"/>
    </w:rPr>
  </w:style>
  <w:style w:type="character" w:customStyle="1" w:styleId="2">
    <w:name w:val="Основной текст (2)_"/>
    <w:link w:val="20"/>
    <w:rsid w:val="00591CEA"/>
    <w:rPr>
      <w:b/>
      <w:bCs/>
      <w:sz w:val="25"/>
      <w:szCs w:val="25"/>
      <w:shd w:val="clear" w:color="auto" w:fill="FFFFFF"/>
    </w:rPr>
  </w:style>
  <w:style w:type="paragraph" w:customStyle="1" w:styleId="20">
    <w:name w:val="Основной текст (2)"/>
    <w:basedOn w:val="a"/>
    <w:link w:val="2"/>
    <w:rsid w:val="00591CEA"/>
    <w:pPr>
      <w:widowControl w:val="0"/>
      <w:shd w:val="clear" w:color="auto" w:fill="FFFFFF"/>
      <w:overflowPunct/>
      <w:autoSpaceDE/>
      <w:autoSpaceDN/>
      <w:adjustRightInd/>
      <w:spacing w:before="1260" w:after="120" w:line="0" w:lineRule="atLeast"/>
      <w:ind w:hanging="340"/>
      <w:jc w:val="right"/>
      <w:textAlignment w:val="auto"/>
    </w:pPr>
    <w:rPr>
      <w:rFonts w:asciiTheme="minorHAnsi" w:eastAsiaTheme="minorHAnsi" w:hAnsiTheme="minorHAnsi" w:cstheme="minorBidi"/>
      <w:b/>
      <w:bCs/>
      <w:sz w:val="25"/>
      <w:szCs w:val="25"/>
      <w:shd w:val="clear" w:color="auto" w:fill="FFFFFF"/>
      <w:lang w:eastAsia="en-US"/>
    </w:rPr>
  </w:style>
  <w:style w:type="paragraph" w:customStyle="1" w:styleId="ab">
    <w:name w:val="Знак"/>
    <w:basedOn w:val="a"/>
    <w:rsid w:val="00591CEA"/>
    <w:pPr>
      <w:overflowPunct/>
      <w:autoSpaceDE/>
      <w:autoSpaceDN/>
      <w:adjustRightInd/>
      <w:spacing w:after="160" w:line="240" w:lineRule="exact"/>
      <w:textAlignment w:val="auto"/>
    </w:pPr>
    <w:rPr>
      <w:rFonts w:ascii="Verdana" w:hAnsi="Verdana"/>
      <w:sz w:val="20"/>
      <w:lang w:val="en-US" w:eastAsia="en-US"/>
    </w:rPr>
  </w:style>
  <w:style w:type="paragraph" w:customStyle="1" w:styleId="10">
    <w:name w:val="Абзац списка1"/>
    <w:basedOn w:val="a"/>
    <w:rsid w:val="00591CEA"/>
    <w:pPr>
      <w:overflowPunct/>
      <w:autoSpaceDE/>
      <w:autoSpaceDN/>
      <w:adjustRightInd/>
      <w:spacing w:after="200" w:line="276" w:lineRule="auto"/>
      <w:ind w:left="720"/>
      <w:contextualSpacing/>
      <w:textAlignment w:val="auto"/>
    </w:pPr>
    <w:rPr>
      <w:rFonts w:ascii="Calibri" w:hAnsi="Calibri"/>
      <w:sz w:val="22"/>
      <w:szCs w:val="22"/>
    </w:rPr>
  </w:style>
  <w:style w:type="paragraph" w:styleId="ac">
    <w:name w:val="header"/>
    <w:basedOn w:val="a"/>
    <w:link w:val="ad"/>
    <w:unhideWhenUsed/>
    <w:rsid w:val="00591CEA"/>
    <w:pPr>
      <w:tabs>
        <w:tab w:val="center" w:pos="4677"/>
        <w:tab w:val="right" w:pos="9355"/>
      </w:tabs>
      <w:overflowPunct/>
      <w:autoSpaceDE/>
      <w:autoSpaceDN/>
      <w:adjustRightInd/>
      <w:textAlignment w:val="auto"/>
    </w:pPr>
    <w:rPr>
      <w:rFonts w:ascii="Calibri" w:hAnsi="Calibri"/>
      <w:sz w:val="22"/>
      <w:szCs w:val="22"/>
    </w:rPr>
  </w:style>
  <w:style w:type="character" w:customStyle="1" w:styleId="ad">
    <w:name w:val="Верхний колонтитул Знак"/>
    <w:basedOn w:val="a0"/>
    <w:link w:val="ac"/>
    <w:rsid w:val="00591CEA"/>
    <w:rPr>
      <w:rFonts w:ascii="Calibri" w:eastAsia="Times New Roman" w:hAnsi="Calibri" w:cs="Times New Roman"/>
      <w:lang w:eastAsia="ru-RU"/>
    </w:rPr>
  </w:style>
  <w:style w:type="paragraph" w:customStyle="1" w:styleId="Default">
    <w:name w:val="Default"/>
    <w:rsid w:val="00591C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eaderChar">
    <w:name w:val="Header Char"/>
    <w:basedOn w:val="a0"/>
    <w:locked/>
    <w:rsid w:val="00591CEA"/>
    <w:rPr>
      <w:rFonts w:ascii="Calibri" w:hAnsi="Calibri" w:cs="Times New Roman"/>
      <w:sz w:val="22"/>
      <w:szCs w:val="22"/>
      <w:lang w:val="ru-RU" w:eastAsia="ru-RU" w:bidi="ar-SA"/>
    </w:rPr>
  </w:style>
  <w:style w:type="table" w:styleId="ae">
    <w:name w:val="Table Grid"/>
    <w:basedOn w:val="a1"/>
    <w:rsid w:val="00591CEA"/>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591CEA"/>
    <w:rPr>
      <w:rFonts w:cs="Times New Roman"/>
    </w:rPr>
  </w:style>
  <w:style w:type="paragraph" w:styleId="af0">
    <w:name w:val="footer"/>
    <w:basedOn w:val="a"/>
    <w:link w:val="af1"/>
    <w:rsid w:val="00591CEA"/>
    <w:pPr>
      <w:tabs>
        <w:tab w:val="center" w:pos="4677"/>
        <w:tab w:val="right" w:pos="9355"/>
      </w:tabs>
    </w:pPr>
  </w:style>
  <w:style w:type="character" w:customStyle="1" w:styleId="af1">
    <w:name w:val="Нижний колонтитул Знак"/>
    <w:basedOn w:val="a0"/>
    <w:link w:val="af0"/>
    <w:rsid w:val="00591CEA"/>
    <w:rPr>
      <w:rFonts w:ascii="Times New Roman" w:eastAsia="Times New Roman" w:hAnsi="Times New Roman" w:cs="Times New Roman"/>
      <w:sz w:val="28"/>
      <w:szCs w:val="20"/>
      <w:lang w:eastAsia="ru-RU"/>
    </w:rPr>
  </w:style>
  <w:style w:type="paragraph" w:customStyle="1" w:styleId="11">
    <w:name w:val="Абзац списка1"/>
    <w:basedOn w:val="a"/>
    <w:rsid w:val="00591CEA"/>
    <w:pPr>
      <w:overflowPunct/>
      <w:autoSpaceDE/>
      <w:autoSpaceDN/>
      <w:adjustRightInd/>
      <w:spacing w:after="200" w:line="276" w:lineRule="auto"/>
      <w:ind w:left="720"/>
      <w:contextualSpacing/>
      <w:textAlignment w:val="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5698</Words>
  <Characters>32485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Юрьевич Выборнов</dc:creator>
  <cp:lastModifiedBy>Надежда</cp:lastModifiedBy>
  <cp:revision>3</cp:revision>
  <dcterms:created xsi:type="dcterms:W3CDTF">2017-01-12T08:56:00Z</dcterms:created>
  <dcterms:modified xsi:type="dcterms:W3CDTF">2017-02-17T21:29:00Z</dcterms:modified>
</cp:coreProperties>
</file>