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1A" w:rsidRPr="0011141A" w:rsidRDefault="0011141A" w:rsidP="001114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1A">
        <w:rPr>
          <w:rFonts w:ascii="Times New Roman" w:hAnsi="Times New Roman" w:cs="Times New Roman"/>
          <w:b/>
          <w:bCs/>
          <w:sz w:val="28"/>
          <w:szCs w:val="28"/>
        </w:rPr>
        <w:t>Итоги круглого стола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ходе работы круглого стола фиксировались предложения участников по обсуждаемым вопросам. Так, главными темами стали психологическое сопровождение педагога и индивидуализация процесса подготовки к конкурсу.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Психологическое со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провождение педагога, по мнению участников семинара, может включать в себя работу с педагогами для развития навыков презентации своего опыта, а с другой стороны – навыков </w:t>
      </w:r>
      <w:proofErr w:type="spellStart"/>
      <w:r>
        <w:rPr>
          <w:rFonts w:ascii="Times New Roman" w:hAnsi="Times New Roman" w:cs="Times New Roman"/>
          <w:bCs/>
          <w:sz w:val="24"/>
        </w:rPr>
        <w:t>самопрезентации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презентации себя как личности. Необходимо разработать модели </w:t>
      </w:r>
      <w:proofErr w:type="spellStart"/>
      <w:r>
        <w:rPr>
          <w:rFonts w:ascii="Times New Roman" w:hAnsi="Times New Roman" w:cs="Times New Roman"/>
          <w:bCs/>
          <w:sz w:val="24"/>
        </w:rPr>
        <w:t>доконкурсного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сопровождения педагога, привлекать к работе, в том числе, директоров школ и педагогический коллектив. Возможно формирование группы сопровождения педагога-участника на время всероссийского этапа конкурса, в состав которой будут входить представители органов управления РСО Ярославской области. Также высказывалась идея о дополнительной работе с теми участниками, кто не вышел в заключительный этап конкурса.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Индивидуализация процесса подготовки к конкурсу подразумевает под собой систему поиска и обучения талантливых педагогов, способных представлять Ярославскую область на всероссийском уровне. Эта система может включать в себя три этапа:</w:t>
      </w:r>
    </w:p>
    <w:p w:rsidR="0011141A" w:rsidRDefault="0011141A" w:rsidP="001114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массовой работы (курсов, программ, семинаров) для всех школ области, что обеспечивает возможность для каждого педагога ознакомиться с лучшим опытом и оценить свои силы;</w:t>
      </w:r>
    </w:p>
    <w:p w:rsidR="0011141A" w:rsidRDefault="0011141A" w:rsidP="001114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Сопровождение </w:t>
      </w:r>
      <w:proofErr w:type="gramStart"/>
      <w:r>
        <w:rPr>
          <w:rFonts w:ascii="Times New Roman" w:hAnsi="Times New Roman" w:cs="Times New Roman"/>
          <w:sz w:val="24"/>
        </w:rPr>
        <w:t>лучших</w:t>
      </w:r>
      <w:proofErr w:type="gramEnd"/>
      <w:r>
        <w:rPr>
          <w:rFonts w:ascii="Times New Roman" w:hAnsi="Times New Roman" w:cs="Times New Roman"/>
          <w:sz w:val="24"/>
        </w:rPr>
        <w:t xml:space="preserve"> по специальным программам подготовки на базе единого центра;</w:t>
      </w:r>
    </w:p>
    <w:p w:rsidR="0011141A" w:rsidRDefault="0011141A" w:rsidP="001114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работа с претендентами на выход в заключительный, всероссийский этап конкурса.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EE2">
        <w:rPr>
          <w:rFonts w:ascii="Times New Roman" w:hAnsi="Times New Roman" w:cs="Times New Roman"/>
          <w:sz w:val="24"/>
          <w:szCs w:val="24"/>
        </w:rPr>
        <w:t>Предлагается о</w:t>
      </w:r>
      <w:r w:rsidRPr="00E07EE2">
        <w:rPr>
          <w:rFonts w:ascii="Times New Roman" w:hAnsi="Times New Roman" w:cs="Times New Roman"/>
          <w:bCs/>
          <w:sz w:val="24"/>
          <w:szCs w:val="24"/>
        </w:rPr>
        <w:t xml:space="preserve">рганизация мастер-классов, индивидуальных стажировок, разработка и реализация адресных программ для отдельных групп педагогов.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E07EE2">
        <w:rPr>
          <w:rFonts w:ascii="Times New Roman" w:hAnsi="Times New Roman" w:cs="Times New Roman"/>
          <w:bCs/>
          <w:sz w:val="24"/>
          <w:szCs w:val="24"/>
        </w:rPr>
        <w:t xml:space="preserve">ти мероприятия </w:t>
      </w:r>
      <w:r>
        <w:rPr>
          <w:rFonts w:ascii="Times New Roman" w:hAnsi="Times New Roman" w:cs="Times New Roman"/>
          <w:bCs/>
          <w:sz w:val="24"/>
          <w:szCs w:val="24"/>
        </w:rPr>
        <w:t>могут</w:t>
      </w:r>
      <w:r w:rsidRPr="00E07EE2">
        <w:rPr>
          <w:rFonts w:ascii="Times New Roman" w:hAnsi="Times New Roman" w:cs="Times New Roman"/>
          <w:bCs/>
          <w:sz w:val="24"/>
          <w:szCs w:val="24"/>
        </w:rPr>
        <w:t xml:space="preserve"> проходить на </w:t>
      </w:r>
      <w:r>
        <w:rPr>
          <w:rFonts w:ascii="Times New Roman" w:hAnsi="Times New Roman" w:cs="Times New Roman"/>
          <w:bCs/>
          <w:sz w:val="24"/>
          <w:szCs w:val="24"/>
        </w:rPr>
        <w:t>базе муниципальных образований.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Выявление талантливых педагогов возможно в процессе прохождения курсов повышения квалификации. Кроме того, сам коллектив образовательного учреждения может быть приглашен к разработке курсов ППК. Необходим обмен информацией: создание баз данных,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видеобанка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лучшего опыта и т.п. В перспективе поиск педагогов, имеющих потенциал, может выстраиваться через систему рекомендаций.</w:t>
      </w:r>
    </w:p>
    <w:p w:rsidR="0011141A" w:rsidRPr="00983BE4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Однако одной из главных проблем участники круглого стола обозначили низкую мотивацию к участию в конкурсах профессионального мастерства. Необходимо повышать социальный престиж учителя: кроме денежных поощрений, участники дискуссии предложили рассмотреть вопрос об упрощенном порядке присвоения профессиональных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званий, а также награждения участников конкурсов профессионального мастерства благодарственными письмами.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BE4">
        <w:rPr>
          <w:rFonts w:ascii="Times New Roman" w:hAnsi="Times New Roman" w:cs="Times New Roman"/>
          <w:bCs/>
          <w:sz w:val="24"/>
          <w:szCs w:val="24"/>
        </w:rPr>
        <w:t>В рамках формирования и развития профессиональных сетевых сообществ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поступило предложение рассмотреть вопрос о возможности представления педагога во время творческой публичной презентации командой ОУ</w:t>
      </w:r>
      <w:r w:rsidRPr="00983BE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BE4">
        <w:rPr>
          <w:rFonts w:ascii="Times New Roman" w:hAnsi="Times New Roman" w:cs="Times New Roman"/>
          <w:bCs/>
          <w:sz w:val="24"/>
          <w:szCs w:val="24"/>
        </w:rPr>
        <w:t>Те муниципальные образования, которые по каким-либо причинам не могут обеспечить проведение конкурса на муниципальном уровне, могли бы объединяться с близлежащими районами для организации межмуниципальных конкурсов. На муниципальном уровне необходимо уделить особое внимание оцениванию практик ведения урока, распространить практику введения региональных экспертов в состав жюри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районах</w:t>
      </w:r>
      <w:r w:rsidRPr="00983B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41A" w:rsidRDefault="0011141A" w:rsidP="001114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обсуждения было принято </w:t>
      </w:r>
      <w:r w:rsidRPr="00334952">
        <w:rPr>
          <w:rFonts w:ascii="Times New Roman" w:hAnsi="Times New Roman" w:cs="Times New Roman"/>
          <w:b/>
          <w:sz w:val="24"/>
        </w:rPr>
        <w:t>Решение круглого стола</w:t>
      </w:r>
      <w:r>
        <w:rPr>
          <w:rFonts w:ascii="Times New Roman" w:hAnsi="Times New Roman" w:cs="Times New Roman"/>
          <w:sz w:val="24"/>
        </w:rPr>
        <w:t>:</w:t>
      </w:r>
    </w:p>
    <w:p w:rsidR="0011141A" w:rsidRPr="00C82467" w:rsidRDefault="0011141A" w:rsidP="00111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467">
        <w:rPr>
          <w:rFonts w:ascii="Times New Roman" w:hAnsi="Times New Roman" w:cs="Times New Roman"/>
          <w:bCs/>
          <w:sz w:val="24"/>
        </w:rPr>
        <w:t xml:space="preserve">Создать рабочие группы по конкурсам «Учитель года России» и «Лучший воспитатель дошкольного учреждения» для корректировки форм и </w:t>
      </w:r>
      <w:proofErr w:type="spellStart"/>
      <w:r w:rsidRPr="00C82467">
        <w:rPr>
          <w:rFonts w:ascii="Times New Roman" w:hAnsi="Times New Roman" w:cs="Times New Roman"/>
          <w:bCs/>
          <w:sz w:val="24"/>
        </w:rPr>
        <w:t>критериа</w:t>
      </w:r>
      <w:r>
        <w:rPr>
          <w:rFonts w:ascii="Times New Roman" w:hAnsi="Times New Roman" w:cs="Times New Roman"/>
          <w:bCs/>
          <w:sz w:val="24"/>
        </w:rPr>
        <w:t>льной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базы конкурсных испытаний.</w:t>
      </w:r>
    </w:p>
    <w:p w:rsidR="0011141A" w:rsidRPr="00C82467" w:rsidRDefault="0011141A" w:rsidP="00111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467">
        <w:rPr>
          <w:rFonts w:ascii="Times New Roman" w:hAnsi="Times New Roman" w:cs="Times New Roman"/>
          <w:bCs/>
          <w:sz w:val="24"/>
        </w:rPr>
        <w:t xml:space="preserve">Создать </w:t>
      </w:r>
      <w:r>
        <w:rPr>
          <w:rFonts w:ascii="Times New Roman" w:hAnsi="Times New Roman" w:cs="Times New Roman"/>
          <w:bCs/>
          <w:sz w:val="24"/>
        </w:rPr>
        <w:t>региональный методический совет</w:t>
      </w:r>
      <w:r w:rsidRPr="00C82467">
        <w:rPr>
          <w:rFonts w:ascii="Times New Roman" w:hAnsi="Times New Roman" w:cs="Times New Roman"/>
          <w:bCs/>
          <w:sz w:val="24"/>
        </w:rPr>
        <w:t xml:space="preserve"> по вопроса</w:t>
      </w:r>
      <w:r>
        <w:rPr>
          <w:rFonts w:ascii="Times New Roman" w:hAnsi="Times New Roman" w:cs="Times New Roman"/>
          <w:bCs/>
          <w:sz w:val="24"/>
        </w:rPr>
        <w:t>м развития конкурсного движения.</w:t>
      </w:r>
    </w:p>
    <w:p w:rsidR="0011141A" w:rsidRPr="00C82467" w:rsidRDefault="0011141A" w:rsidP="00111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467">
        <w:rPr>
          <w:rFonts w:ascii="Times New Roman" w:hAnsi="Times New Roman" w:cs="Times New Roman"/>
          <w:bCs/>
          <w:sz w:val="24"/>
        </w:rPr>
        <w:t>Создать региональную модель пров</w:t>
      </w:r>
      <w:r>
        <w:rPr>
          <w:rFonts w:ascii="Times New Roman" w:hAnsi="Times New Roman" w:cs="Times New Roman"/>
          <w:bCs/>
          <w:sz w:val="24"/>
        </w:rPr>
        <w:t>едения конкурсов профессиональн</w:t>
      </w:r>
      <w:r w:rsidRPr="00C82467">
        <w:rPr>
          <w:rFonts w:ascii="Times New Roman" w:hAnsi="Times New Roman" w:cs="Times New Roman"/>
          <w:bCs/>
          <w:sz w:val="24"/>
        </w:rPr>
        <w:t>ого мастерства.</w:t>
      </w:r>
    </w:p>
    <w:p w:rsidR="0011141A" w:rsidRPr="00DC06D8" w:rsidRDefault="0011141A" w:rsidP="00111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467">
        <w:rPr>
          <w:rFonts w:ascii="Times New Roman" w:hAnsi="Times New Roman" w:cs="Times New Roman"/>
          <w:bCs/>
          <w:sz w:val="24"/>
        </w:rPr>
        <w:t>Использовать потенциал победителей и лауреатов профессиональных конкурсов РСО через проведение Педагогических субботников.</w:t>
      </w:r>
    </w:p>
    <w:p w:rsidR="003F20BB" w:rsidRDefault="003F20BB"/>
    <w:sectPr w:rsidR="003F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DFE"/>
    <w:multiLevelType w:val="hybridMultilevel"/>
    <w:tmpl w:val="3FF057CE"/>
    <w:lvl w:ilvl="0" w:tplc="0CA43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4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29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07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B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60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69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8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C3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211EF"/>
    <w:multiLevelType w:val="hybridMultilevel"/>
    <w:tmpl w:val="78584650"/>
    <w:lvl w:ilvl="0" w:tplc="5CFCB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1A"/>
    <w:rsid w:val="0011141A"/>
    <w:rsid w:val="003F20BB"/>
    <w:rsid w:val="00985B93"/>
    <w:rsid w:val="00B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2014-04-10T09:54:00Z</dcterms:created>
  <dcterms:modified xsi:type="dcterms:W3CDTF">2014-04-10T09:56:00Z</dcterms:modified>
</cp:coreProperties>
</file>