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D8337" w14:textId="77777777" w:rsidR="00E42E8A" w:rsidRDefault="00640CEC" w:rsidP="00F128DE">
      <w:pPr>
        <w:jc w:val="right"/>
      </w:pPr>
      <w:r>
        <w:t>Приложение</w:t>
      </w:r>
    </w:p>
    <w:p w14:paraId="575FBAE2" w14:textId="77777777" w:rsidR="00F128DE" w:rsidRPr="00DF5A56" w:rsidRDefault="00F128DE" w:rsidP="00F128DE">
      <w:pPr>
        <w:jc w:val="right"/>
      </w:pPr>
      <w:r>
        <w:t>к Договору № 02-363 от 14 апреля 2023 г.</w:t>
      </w:r>
    </w:p>
    <w:p w14:paraId="0E914B25" w14:textId="77777777" w:rsidR="00F128DE" w:rsidRDefault="00F128DE" w:rsidP="002F4496">
      <w:pPr>
        <w:tabs>
          <w:tab w:val="left" w:pos="1276"/>
        </w:tabs>
        <w:ind w:left="709"/>
        <w:jc w:val="center"/>
        <w:rPr>
          <w:b/>
        </w:rPr>
      </w:pPr>
    </w:p>
    <w:p w14:paraId="76FC7226" w14:textId="77777777" w:rsidR="002F4496" w:rsidRPr="002F4496" w:rsidRDefault="002F4496" w:rsidP="002F4496">
      <w:pPr>
        <w:tabs>
          <w:tab w:val="left" w:pos="1276"/>
        </w:tabs>
        <w:ind w:left="709"/>
        <w:jc w:val="center"/>
        <w:rPr>
          <w:b/>
        </w:rPr>
      </w:pPr>
      <w:r w:rsidRPr="002F4496">
        <w:rPr>
          <w:b/>
        </w:rPr>
        <w:t xml:space="preserve">План работы организации в статусе базовой площадки на </w:t>
      </w:r>
      <w:r w:rsidR="005843D5">
        <w:rPr>
          <w:b/>
        </w:rPr>
        <w:t>2023 год</w:t>
      </w:r>
    </w:p>
    <w:p w14:paraId="4DB42659" w14:textId="77777777" w:rsidR="002F4496" w:rsidRPr="002F4496" w:rsidRDefault="002F4496" w:rsidP="002F4496">
      <w:pPr>
        <w:tabs>
          <w:tab w:val="left" w:pos="1276"/>
        </w:tabs>
        <w:jc w:val="both"/>
        <w:rPr>
          <w:bCs/>
          <w:i/>
          <w:iCs/>
        </w:rPr>
      </w:pPr>
      <w:r w:rsidRPr="002F4496">
        <w:rPr>
          <w:i/>
          <w:iCs/>
        </w:rPr>
        <w:t>Базовая площадка «</w:t>
      </w:r>
      <w:r w:rsidRPr="002F4496">
        <w:rPr>
          <w:b/>
          <w:bCs/>
          <w:i/>
          <w:iCs/>
        </w:rPr>
        <w:t>Формирование системы профилактики учебной неуспешности в сельской школе с низкими результатами обучения»</w:t>
      </w:r>
    </w:p>
    <w:p w14:paraId="132FF8A1" w14:textId="77777777" w:rsidR="002F4496" w:rsidRPr="002F4496" w:rsidRDefault="002F4496" w:rsidP="002F4496">
      <w:pPr>
        <w:tabs>
          <w:tab w:val="left" w:pos="1276"/>
        </w:tabs>
        <w:jc w:val="both"/>
      </w:pPr>
      <w:r w:rsidRPr="002F4496">
        <w:rPr>
          <w:b/>
          <w:bCs/>
        </w:rPr>
        <w:t>Цель:</w:t>
      </w:r>
      <w:r w:rsidRPr="002F4496">
        <w:t xml:space="preserve"> разработать цифровой методический кейс с рекомендациями по формированию внутришкольной системы профилактики учебной неуспешности </w:t>
      </w:r>
    </w:p>
    <w:p w14:paraId="3261F93A" w14:textId="77777777" w:rsidR="002F4496" w:rsidRPr="002F4496" w:rsidRDefault="002F4496" w:rsidP="002F4496">
      <w:pPr>
        <w:tabs>
          <w:tab w:val="left" w:pos="1276"/>
        </w:tabs>
        <w:jc w:val="both"/>
        <w:rPr>
          <w:b/>
          <w:bCs/>
        </w:rPr>
      </w:pPr>
      <w:r w:rsidRPr="002F4496">
        <w:rPr>
          <w:b/>
          <w:bCs/>
        </w:rPr>
        <w:t>Задачи:</w:t>
      </w:r>
    </w:p>
    <w:p w14:paraId="73A2FD82" w14:textId="77777777" w:rsidR="002F4496" w:rsidRPr="002F4496" w:rsidRDefault="002F4496" w:rsidP="002F4496">
      <w:pPr>
        <w:jc w:val="both"/>
        <w:rPr>
          <w:b/>
          <w:bCs/>
          <w:i/>
        </w:rPr>
      </w:pPr>
      <w:r w:rsidRPr="002F4496">
        <w:rPr>
          <w:bCs/>
        </w:rPr>
        <w:t xml:space="preserve">- разработка и реализация адресных образовательных программ по работе с обучающимися с трудностями в обучении; </w:t>
      </w:r>
    </w:p>
    <w:p w14:paraId="4EE46374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>- разработка и реализация программы «Психологическая поддержка обучающихся с трудностями в обучении»;</w:t>
      </w:r>
    </w:p>
    <w:p w14:paraId="2AC84377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 xml:space="preserve">- разработка рекомендаций для педагогического коллектива по вопросам психолого-педагогического сопровождения обучающихся </w:t>
      </w:r>
    </w:p>
    <w:p w14:paraId="5FD0FC67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 xml:space="preserve">- апробация подходов к корректировке образовательных программ/примеры образовательных программ компенсирующего уровня, изменению методики работы учителя-предметника, советы по организации подготовки к ЕГЭ. </w:t>
      </w:r>
    </w:p>
    <w:p w14:paraId="6F6FE2E4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 xml:space="preserve">- распространение опыта по созданию внутришкольной системы профилактики учебной неспешности. </w:t>
      </w:r>
    </w:p>
    <w:p w14:paraId="32603F1D" w14:textId="77777777" w:rsidR="002F4496" w:rsidRPr="002F4496" w:rsidRDefault="002F4496" w:rsidP="002F4496">
      <w:pPr>
        <w:ind w:firstLine="709"/>
        <w:jc w:val="both"/>
        <w:rPr>
          <w:b/>
          <w:bCs/>
        </w:rPr>
      </w:pPr>
      <w:r w:rsidRPr="002F4496">
        <w:rPr>
          <w:b/>
          <w:bCs/>
        </w:rPr>
        <w:t>Основные направления деятельности:</w:t>
      </w:r>
    </w:p>
    <w:p w14:paraId="3161FFCC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>- информационная деятельность;</w:t>
      </w:r>
    </w:p>
    <w:p w14:paraId="179EFACC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>- методическая деятельность;</w:t>
      </w:r>
    </w:p>
    <w:p w14:paraId="490814BD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>- образовательная деятельность;</w:t>
      </w:r>
    </w:p>
    <w:p w14:paraId="56106C14" w14:textId="77777777" w:rsidR="002F4496" w:rsidRPr="002F4496" w:rsidRDefault="002F4496" w:rsidP="002F4496">
      <w:pPr>
        <w:jc w:val="both"/>
        <w:rPr>
          <w:bCs/>
        </w:rPr>
      </w:pPr>
      <w:r w:rsidRPr="002F4496">
        <w:rPr>
          <w:bCs/>
        </w:rPr>
        <w:t>- консультационная деятельность.</w:t>
      </w:r>
    </w:p>
    <w:p w14:paraId="4F0F17CD" w14:textId="77777777" w:rsidR="002F4496" w:rsidRPr="002F4496" w:rsidRDefault="002F4496" w:rsidP="002F4496">
      <w:pPr>
        <w:ind w:firstLine="709"/>
        <w:jc w:val="both"/>
        <w:rPr>
          <w:b/>
        </w:rPr>
      </w:pPr>
      <w:r w:rsidRPr="002F4496">
        <w:rPr>
          <w:b/>
        </w:rPr>
        <w:t>Прогнозируемые результаты:</w:t>
      </w:r>
    </w:p>
    <w:p w14:paraId="1110F9D4" w14:textId="77777777" w:rsidR="002F4496" w:rsidRPr="002F4496" w:rsidRDefault="002F4496" w:rsidP="002F4496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Cs w:val="22"/>
          <w:lang w:eastAsia="en-US"/>
        </w:rPr>
      </w:pPr>
      <w:r w:rsidRPr="002F4496">
        <w:rPr>
          <w:rFonts w:eastAsia="Calibri"/>
          <w:szCs w:val="22"/>
          <w:lang w:eastAsia="en-US"/>
        </w:rPr>
        <w:t>Появление практики создания внутришкольной системы профилактики учебной неуспешности в сельской школе с низкими образовательными результатами.</w:t>
      </w:r>
    </w:p>
    <w:p w14:paraId="534CF223" w14:textId="77777777" w:rsidR="002F4496" w:rsidRPr="002F4496" w:rsidRDefault="002F4496" w:rsidP="002F449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2F4496">
        <w:rPr>
          <w:rFonts w:eastAsia="Calibri"/>
          <w:szCs w:val="22"/>
          <w:lang w:eastAsia="en-US"/>
        </w:rPr>
        <w:t>Повышен уровень профессиональной компетенции школьных команд.</w:t>
      </w:r>
    </w:p>
    <w:p w14:paraId="49F2046D" w14:textId="77777777" w:rsidR="002F4496" w:rsidRPr="002F4496" w:rsidRDefault="002F4496" w:rsidP="002F449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2F4496">
        <w:rPr>
          <w:rFonts w:eastAsia="Calibri"/>
          <w:szCs w:val="22"/>
          <w:lang w:eastAsia="en-US"/>
        </w:rPr>
        <w:t>Разработаны программы «Психологическая поддержка обучающихся с трудностями в обучении» и примеры адресных образовательных программ по работе с обучающимися с трудностями в обучении</w:t>
      </w:r>
    </w:p>
    <w:p w14:paraId="64A0B006" w14:textId="77777777" w:rsidR="002F4496" w:rsidRPr="002F4496" w:rsidRDefault="002F4496" w:rsidP="002F449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2F4496">
        <w:rPr>
          <w:rFonts w:eastAsia="Calibri"/>
          <w:szCs w:val="22"/>
          <w:lang w:eastAsia="en-US"/>
        </w:rPr>
        <w:t xml:space="preserve">Разработаны рекомендации по подготовке к ГИА </w:t>
      </w:r>
      <w:proofErr w:type="spellStart"/>
      <w:r w:rsidRPr="002F4496">
        <w:rPr>
          <w:rFonts w:eastAsia="Calibri"/>
          <w:szCs w:val="22"/>
          <w:lang w:eastAsia="en-US"/>
        </w:rPr>
        <w:t>низкомотивированных</w:t>
      </w:r>
      <w:proofErr w:type="spellEnd"/>
      <w:r w:rsidRPr="002F4496">
        <w:rPr>
          <w:rFonts w:eastAsia="Calibri"/>
          <w:szCs w:val="22"/>
          <w:lang w:eastAsia="en-US"/>
        </w:rPr>
        <w:t xml:space="preserve"> учащихся.</w:t>
      </w:r>
    </w:p>
    <w:p w14:paraId="038DBBA3" w14:textId="77777777" w:rsidR="002F4496" w:rsidRPr="002F4496" w:rsidRDefault="002F4496" w:rsidP="002F4496">
      <w:pPr>
        <w:tabs>
          <w:tab w:val="left" w:pos="1276"/>
        </w:tabs>
        <w:ind w:left="709"/>
        <w:jc w:val="center"/>
        <w:rPr>
          <w:b/>
          <w:i/>
        </w:rPr>
      </w:pPr>
    </w:p>
    <w:p w14:paraId="6F640D71" w14:textId="77777777" w:rsidR="002F4496" w:rsidRPr="002F4496" w:rsidRDefault="002F4496" w:rsidP="002F4496">
      <w:pPr>
        <w:tabs>
          <w:tab w:val="left" w:pos="1276"/>
        </w:tabs>
        <w:ind w:left="709"/>
        <w:jc w:val="center"/>
        <w:rPr>
          <w:b/>
          <w:i/>
        </w:rPr>
      </w:pPr>
      <w:r w:rsidRPr="002F4496">
        <w:rPr>
          <w:b/>
          <w:i/>
        </w:rPr>
        <w:t>Мероприятия</w:t>
      </w:r>
    </w:p>
    <w:tbl>
      <w:tblPr>
        <w:tblW w:w="102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88"/>
        <w:gridCol w:w="1701"/>
        <w:gridCol w:w="1559"/>
        <w:gridCol w:w="1559"/>
        <w:gridCol w:w="1834"/>
      </w:tblGrid>
      <w:tr w:rsidR="002F4496" w:rsidRPr="002F4496" w14:paraId="20453033" w14:textId="77777777" w:rsidTr="009E3A5A">
        <w:trPr>
          <w:trHeight w:val="1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EDA" w14:textId="77777777" w:rsidR="002F4496" w:rsidRPr="002F4496" w:rsidRDefault="009E3A5A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№</w:t>
            </w:r>
          </w:p>
          <w:p w14:paraId="68C92320" w14:textId="77777777" w:rsidR="002F4496" w:rsidRPr="002F4496" w:rsidRDefault="002F4496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п/п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6C0E" w14:textId="77777777" w:rsidR="002F4496" w:rsidRPr="002F4496" w:rsidRDefault="002F4496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F800" w14:textId="77777777" w:rsidR="002F4496" w:rsidRPr="002F4496" w:rsidRDefault="002F4496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Сроки, место проведения</w:t>
            </w:r>
          </w:p>
          <w:p w14:paraId="061D0A92" w14:textId="77777777" w:rsidR="002F4496" w:rsidRPr="002F4496" w:rsidRDefault="002F4496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2C2D" w14:textId="77777777" w:rsidR="002F4496" w:rsidRPr="002F4496" w:rsidRDefault="002F4496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Категория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8979" w14:textId="77777777" w:rsidR="002F4496" w:rsidRPr="002F4496" w:rsidRDefault="002F4496" w:rsidP="002F4496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Форма представления итоговых материалов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B99B" w14:textId="77777777" w:rsidR="002F4496" w:rsidRPr="002F4496" w:rsidRDefault="002F4496" w:rsidP="002F4496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  <w:r w:rsidRPr="002F4496">
              <w:rPr>
                <w:b/>
                <w:iCs/>
                <w:lang w:eastAsia="en-US"/>
              </w:rPr>
              <w:t>ФИО ответственных (исполнителей)</w:t>
            </w:r>
          </w:p>
        </w:tc>
      </w:tr>
      <w:tr w:rsidR="002F4496" w:rsidRPr="002F4496" w14:paraId="66CE0F21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38B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C1F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Формирование команды для реализации деятельности 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5D2" w14:textId="6A22985E" w:rsidR="002F4496" w:rsidRPr="002F4496" w:rsidRDefault="00EC0DE5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ADA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D57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приказ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986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Марасанова Светлана Владимировна</w:t>
            </w:r>
          </w:p>
        </w:tc>
      </w:tr>
      <w:tr w:rsidR="002F4496" w:rsidRPr="002F4496" w14:paraId="3A77092E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2F2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E5B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Формирование плана работы БП на 2023 год, создание страницы на сайте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4A0" w14:textId="5CB33618" w:rsidR="002F4496" w:rsidRPr="002F4496" w:rsidRDefault="00EC0DE5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77A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65C8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Ссылка на страницу на сайте школы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7EA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  <w:tr w:rsidR="002F4496" w:rsidRPr="002F4496" w14:paraId="067E294F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637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0EA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 xml:space="preserve">Разработка и реализация программы </w:t>
            </w:r>
            <w:proofErr w:type="spellStart"/>
            <w:r w:rsidRPr="002F4496">
              <w:rPr>
                <w:lang w:eastAsia="en-US"/>
              </w:rPr>
              <w:t>антирисковых</w:t>
            </w:r>
            <w:proofErr w:type="spellEnd"/>
            <w:r w:rsidRPr="002F4496">
              <w:rPr>
                <w:lang w:eastAsia="en-US"/>
              </w:rPr>
              <w:t xml:space="preserve"> мер профилактики учебной неуспешности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0B6" w14:textId="77777777" w:rsidR="002F4496" w:rsidRDefault="00EC0DE5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01.07.2023 (разработка)</w:t>
            </w:r>
          </w:p>
          <w:p w14:paraId="799BCF0A" w14:textId="27215185" w:rsidR="00EC0DE5" w:rsidRPr="002F4496" w:rsidRDefault="00EC0DE5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Сентябрь-февраль 2023-2024 </w:t>
            </w:r>
            <w:proofErr w:type="spellStart"/>
            <w:r>
              <w:rPr>
                <w:lang w:eastAsia="en-US"/>
              </w:rPr>
              <w:t>уч.г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142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049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Анализ эффективности принятых мер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4F0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Марасанова Светлана Владимировна</w:t>
            </w:r>
          </w:p>
        </w:tc>
      </w:tr>
      <w:tr w:rsidR="002F4496" w:rsidRPr="002F4496" w14:paraId="44CA5DA1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F12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5D1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Участие в стратегических сессиях ИРО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E0A" w14:textId="77777777" w:rsidR="002F4496" w:rsidRDefault="00087AD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14:paraId="23C1BF08" w14:textId="77777777" w:rsidR="00087AD8" w:rsidRDefault="00087AD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14:paraId="5ACA4EA0" w14:textId="77777777" w:rsidR="00087AD8" w:rsidRDefault="00087AD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14:paraId="1E373D39" w14:textId="77777777" w:rsidR="00087AD8" w:rsidRDefault="00087AD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  <w:p w14:paraId="4834792A" w14:textId="77777777" w:rsidR="00087AD8" w:rsidRPr="002F4496" w:rsidRDefault="00087AD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8B6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Член рабочей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98A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Отчет по ТЗ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2830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  <w:tr w:rsidR="00087AD8" w:rsidRPr="002F4496" w14:paraId="07565C2E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771" w14:textId="77777777" w:rsidR="00087AD8" w:rsidRPr="002F4496" w:rsidRDefault="00087AD8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C10" w14:textId="77777777" w:rsidR="00087AD8" w:rsidRPr="002F4496" w:rsidRDefault="00087AD8" w:rsidP="002F449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на программе</w:t>
            </w:r>
            <w:r w:rsidRPr="00087AD8">
              <w:rPr>
                <w:lang w:eastAsia="en-US"/>
              </w:rPr>
              <w:t xml:space="preserve"> повышения квалификации </w:t>
            </w:r>
            <w:r>
              <w:rPr>
                <w:lang w:eastAsia="en-US"/>
              </w:rPr>
              <w:t xml:space="preserve">ВШЭ </w:t>
            </w:r>
            <w:r w:rsidRPr="00087AD8">
              <w:rPr>
                <w:lang w:eastAsia="en-US"/>
              </w:rPr>
              <w:t>для управленческих работников</w:t>
            </w:r>
            <w:r>
              <w:rPr>
                <w:lang w:eastAsia="en-US"/>
              </w:rPr>
              <w:t xml:space="preserve"> ШНОР и ШНСУ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CA1" w14:textId="77777777" w:rsidR="00087AD8" w:rsidRDefault="00087AD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Апрель-май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5A8" w14:textId="77777777" w:rsidR="00087AD8" w:rsidRPr="002F4496" w:rsidRDefault="00087AD8" w:rsidP="002F449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E93" w14:textId="77777777" w:rsidR="00087AD8" w:rsidRDefault="00087AD8" w:rsidP="002F449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Удостоверения</w:t>
            </w:r>
          </w:p>
          <w:p w14:paraId="5647C0A6" w14:textId="77777777" w:rsidR="00087AD8" w:rsidRPr="002F4496" w:rsidRDefault="00087AD8" w:rsidP="002F449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Проект концепции развития ШНОР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294" w14:textId="77777777" w:rsidR="00087AD8" w:rsidRPr="002F4496" w:rsidRDefault="00087AD8" w:rsidP="002F449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F4496" w:rsidRPr="002F4496" w14:paraId="4E286D62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DF8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1D9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Разработка адресных программ</w:t>
            </w:r>
            <w:r w:rsidRPr="002F449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F4496">
              <w:rPr>
                <w:lang w:eastAsia="en-US"/>
              </w:rPr>
              <w:t xml:space="preserve">по работе с обучающимися с трудностями в обучении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1A3" w14:textId="1C360567" w:rsidR="002F4496" w:rsidRPr="002F4496" w:rsidRDefault="00EC0DE5" w:rsidP="002F449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 01.07.2023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FB7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1B9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Проект программы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06C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Марасанова Светлана Владимировна</w:t>
            </w:r>
          </w:p>
        </w:tc>
      </w:tr>
      <w:tr w:rsidR="002F4496" w:rsidRPr="002F4496" w14:paraId="1E327055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3BF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CDA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 xml:space="preserve">апробация адресных программ по работе с обучающимися с трудностями в обучении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16B" w14:textId="20D62D8C" w:rsidR="002F4496" w:rsidRPr="002F4496" w:rsidRDefault="00EC0DE5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Сентябрь-февраль 2023-2024 </w:t>
            </w:r>
            <w:proofErr w:type="spellStart"/>
            <w:proofErr w:type="gramStart"/>
            <w:r>
              <w:rPr>
                <w:lang w:eastAsia="en-US"/>
              </w:rPr>
              <w:t>уч.г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6E85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414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План-отчет с подтверждающими документами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335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  <w:tr w:rsidR="002F4496" w:rsidRPr="002F4496" w14:paraId="05C94342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BD2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0F2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Разработка и реализация образовательных программ компенсирующего уровня в 10-11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C98" w14:textId="539E0550" w:rsidR="002F4496" w:rsidRPr="002F4496" w:rsidRDefault="00EC0DE5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468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Учителя-предметники 10-11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D72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Методические материалы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B9EF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Марасанова Светлана Владимировна</w:t>
            </w:r>
          </w:p>
          <w:p w14:paraId="79F9F8C3" w14:textId="77777777" w:rsidR="002F4496" w:rsidRPr="002F4496" w:rsidRDefault="002F4496" w:rsidP="002F4496">
            <w:pPr>
              <w:spacing w:after="160" w:line="259" w:lineRule="auto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  <w:tr w:rsidR="002F4496" w:rsidRPr="002F4496" w14:paraId="4712FEE4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C8B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17F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Формирование банка практик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D66" w14:textId="2FC0C555" w:rsidR="002F4496" w:rsidRPr="002F4496" w:rsidRDefault="00FD10A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Ноябрь-февраль 2023-2024 </w:t>
            </w:r>
            <w:proofErr w:type="spellStart"/>
            <w:r>
              <w:rPr>
                <w:lang w:eastAsia="en-US"/>
              </w:rPr>
              <w:t>уч.г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A10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0A4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Рабочие материалы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2B2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  <w:tr w:rsidR="002F4496" w:rsidRPr="002F4496" w14:paraId="6875E3A8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3DC8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A09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Разработка пакета ЛНА, обеспечивающих функционирование внутришкольной системы профилактики учебной неуспешности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6F1" w14:textId="414648A1" w:rsidR="002F4496" w:rsidRPr="002F4496" w:rsidRDefault="00FD10A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2023г-февраль 2024г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611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D7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Шаблоны и примеры документов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568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Марасанова Светлана Владимировна</w:t>
            </w:r>
          </w:p>
          <w:p w14:paraId="370C2861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2F4496" w:rsidRPr="002F4496" w14:paraId="0617C2AA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CBE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068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 xml:space="preserve">Разработка цифрового методического кейса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EEA" w14:textId="75FAABDD" w:rsidR="002F4496" w:rsidRPr="002F4496" w:rsidRDefault="00FD10A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 февраль 2024г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C80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Администрация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6C9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Цифровой методический кейс по заданной форме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DE9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  <w:tr w:rsidR="002F4496" w:rsidRPr="002F4496" w14:paraId="582053C9" w14:textId="77777777" w:rsidTr="009E3A5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E04" w14:textId="77777777" w:rsidR="002F4496" w:rsidRPr="002F4496" w:rsidRDefault="002F4496" w:rsidP="009E3A5A">
            <w:pPr>
              <w:pStyle w:val="a7"/>
              <w:numPr>
                <w:ilvl w:val="0"/>
                <w:numId w:val="6"/>
              </w:numPr>
              <w:spacing w:after="160" w:line="256" w:lineRule="auto"/>
              <w:jc w:val="both"/>
              <w:rPr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A61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Распространение опыта формирования внутришкольной системы профилактики учебной неуспешности через семинары, вебинары и мастер-классы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66E" w14:textId="62DC3315" w:rsidR="002F4496" w:rsidRPr="002F4496" w:rsidRDefault="00FD10A8" w:rsidP="002F44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2024г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6D4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Школы ЯО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04C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 xml:space="preserve">Программы семинаров, </w:t>
            </w:r>
            <w:proofErr w:type="spellStart"/>
            <w:r w:rsidRPr="002F4496">
              <w:rPr>
                <w:lang w:eastAsia="en-US"/>
              </w:rPr>
              <w:t>пострелизы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20F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lang w:eastAsia="en-US"/>
              </w:rPr>
              <w:t>Марасанова Светлана Владимировна</w:t>
            </w:r>
          </w:p>
          <w:p w14:paraId="5952CA1B" w14:textId="77777777" w:rsidR="002F4496" w:rsidRPr="002F4496" w:rsidRDefault="002F4496" w:rsidP="002F4496">
            <w:pPr>
              <w:spacing w:line="256" w:lineRule="auto"/>
              <w:jc w:val="both"/>
              <w:rPr>
                <w:lang w:eastAsia="en-US"/>
              </w:rPr>
            </w:pPr>
            <w:r w:rsidRPr="002F4496">
              <w:rPr>
                <w:rFonts w:eastAsia="Calibri"/>
                <w:lang w:eastAsia="en-US"/>
              </w:rPr>
              <w:t>Орехова Светлана Николаевна</w:t>
            </w:r>
          </w:p>
        </w:tc>
      </w:tr>
    </w:tbl>
    <w:p w14:paraId="6B3B2806" w14:textId="77777777" w:rsidR="002F4496" w:rsidRPr="002F4496" w:rsidRDefault="002F4496" w:rsidP="002F449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7B5E7F" w14:textId="77777777" w:rsidR="006A33F5" w:rsidRPr="006A33F5" w:rsidRDefault="006A33F5" w:rsidP="006A33F5"/>
    <w:p w14:paraId="32E512C4" w14:textId="77777777" w:rsidR="00094B1D" w:rsidRPr="00DF5A56" w:rsidRDefault="00094B1D"/>
    <w:sectPr w:rsidR="00094B1D" w:rsidRPr="00DF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191FA" w14:textId="77777777" w:rsidR="0079584A" w:rsidRDefault="0079584A" w:rsidP="00D83440">
      <w:r>
        <w:separator/>
      </w:r>
    </w:p>
  </w:endnote>
  <w:endnote w:type="continuationSeparator" w:id="0">
    <w:p w14:paraId="7406FF94" w14:textId="77777777" w:rsidR="0079584A" w:rsidRDefault="0079584A" w:rsidP="00D8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DC0DF" w14:textId="77777777" w:rsidR="0079584A" w:rsidRDefault="0079584A" w:rsidP="00D83440">
      <w:r>
        <w:separator/>
      </w:r>
    </w:p>
  </w:footnote>
  <w:footnote w:type="continuationSeparator" w:id="0">
    <w:p w14:paraId="68DCD0AE" w14:textId="77777777" w:rsidR="0079584A" w:rsidRDefault="0079584A" w:rsidP="00D8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D26F08"/>
    <w:multiLevelType w:val="hybridMultilevel"/>
    <w:tmpl w:val="C5CA50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D2C1A"/>
    <w:multiLevelType w:val="hybridMultilevel"/>
    <w:tmpl w:val="4EF21F6E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67E750AA"/>
    <w:multiLevelType w:val="multilevel"/>
    <w:tmpl w:val="7CD453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40"/>
    <w:rsid w:val="00087AD8"/>
    <w:rsid w:val="00094B1D"/>
    <w:rsid w:val="002F4496"/>
    <w:rsid w:val="005843D5"/>
    <w:rsid w:val="00640CEC"/>
    <w:rsid w:val="006A33F5"/>
    <w:rsid w:val="006A6E55"/>
    <w:rsid w:val="00762FC5"/>
    <w:rsid w:val="0079584A"/>
    <w:rsid w:val="00962B40"/>
    <w:rsid w:val="009E3A5A"/>
    <w:rsid w:val="00BB173A"/>
    <w:rsid w:val="00BD2B1E"/>
    <w:rsid w:val="00CB1EFE"/>
    <w:rsid w:val="00D07453"/>
    <w:rsid w:val="00D46E15"/>
    <w:rsid w:val="00D83440"/>
    <w:rsid w:val="00DF5A56"/>
    <w:rsid w:val="00E42E8A"/>
    <w:rsid w:val="00EC0DE5"/>
    <w:rsid w:val="00EE4D32"/>
    <w:rsid w:val="00F128DE"/>
    <w:rsid w:val="00F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95DF"/>
  <w15:chartTrackingRefBased/>
  <w15:docId w15:val="{0D566E13-2C2B-4D9B-AE8A-FFDEF338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344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83440"/>
    <w:rPr>
      <w:rFonts w:asciiTheme="minorHAnsi" w:hAnsiTheme="minorHAnsi"/>
      <w:sz w:val="20"/>
      <w:szCs w:val="20"/>
    </w:rPr>
  </w:style>
  <w:style w:type="character" w:styleId="a5">
    <w:name w:val="footnote reference"/>
    <w:uiPriority w:val="99"/>
    <w:rsid w:val="00D83440"/>
    <w:rPr>
      <w:vertAlign w:val="superscript"/>
    </w:rPr>
  </w:style>
  <w:style w:type="table" w:styleId="a6">
    <w:name w:val="Table Grid"/>
    <w:basedOn w:val="a1"/>
    <w:uiPriority w:val="39"/>
    <w:rsid w:val="006A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A6E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6A33F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</cp:revision>
  <dcterms:created xsi:type="dcterms:W3CDTF">2023-04-19T09:27:00Z</dcterms:created>
  <dcterms:modified xsi:type="dcterms:W3CDTF">2023-04-19T09:27:00Z</dcterms:modified>
</cp:coreProperties>
</file>