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A54" w:rsidRPr="00260A54" w:rsidRDefault="00260A54" w:rsidP="00260A54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bookmarkStart w:id="0" w:name="_GoBack"/>
      <w:r w:rsidRPr="00260A54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Структура   представления информации</w:t>
      </w:r>
      <w:bookmarkEnd w:id="0"/>
      <w:r w:rsidRPr="00260A54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о реализации мероприятий по повышению качества образования в ШНОР и ШНСУ на сайте школы-партнера</w:t>
      </w:r>
    </w:p>
    <w:p w:rsidR="00260A54" w:rsidRPr="00260A54" w:rsidRDefault="00260A54" w:rsidP="00260A5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60A54">
        <w:rPr>
          <w:rFonts w:ascii="Times New Roman" w:eastAsia="Calibri" w:hAnsi="Times New Roman" w:cs="Times New Roman"/>
          <w:i/>
          <w:sz w:val="28"/>
          <w:szCs w:val="28"/>
        </w:rPr>
        <w:tab/>
        <w:t xml:space="preserve">На сайте школы- партнера, с которой заключены соглашения о сотрудничестве со школами, вошедшими в Региональную и Муниципальную программы поддержки ШНОР и ШНСУ, рекомендуется создать страницу, которая информирует общественность о результатах реализации </w:t>
      </w:r>
      <w:proofErr w:type="gramStart"/>
      <w:r w:rsidRPr="00260A5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мероприятий  в</w:t>
      </w:r>
      <w:proofErr w:type="gramEnd"/>
      <w:r w:rsidRPr="00260A5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рамках школьного партнерства</w:t>
      </w:r>
      <w:r w:rsidRPr="00260A54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:rsidR="00260A54" w:rsidRPr="00260A54" w:rsidRDefault="00260A54" w:rsidP="00260A5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0A54">
        <w:rPr>
          <w:rFonts w:ascii="Times New Roman" w:eastAsia="Calibri" w:hAnsi="Times New Roman" w:cs="Times New Roman"/>
          <w:sz w:val="28"/>
          <w:szCs w:val="28"/>
        </w:rPr>
        <w:t>Рекомендуем в левом меню сайта создать пункт «Эффективное школьное партнерство».</w:t>
      </w:r>
    </w:p>
    <w:p w:rsidR="00260A54" w:rsidRPr="00260A54" w:rsidRDefault="00260A54" w:rsidP="00260A5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0A54">
        <w:rPr>
          <w:rFonts w:ascii="Times New Roman" w:eastAsia="Calibri" w:hAnsi="Times New Roman" w:cs="Times New Roman"/>
          <w:sz w:val="28"/>
          <w:szCs w:val="28"/>
        </w:rPr>
        <w:t>На основной странице уместно указать статус школы-партнера на муниципальном уровне в данном направлении реализации муниципальной программы поддержки ШНОР и ШНСУ. Например, муниципальная базовая площадка по сопровождению ШНОР и ШНСУ или муниципальный ресурсный центр или др. Здесь же размещается план(ы) совместных действий (ежегодно).</w:t>
      </w:r>
    </w:p>
    <w:p w:rsidR="00260A54" w:rsidRPr="00260A54" w:rsidRDefault="00260A54" w:rsidP="00260A5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0A54">
        <w:rPr>
          <w:rFonts w:ascii="Times New Roman" w:eastAsia="Calibri" w:hAnsi="Times New Roman" w:cs="Times New Roman"/>
          <w:sz w:val="28"/>
          <w:szCs w:val="28"/>
        </w:rPr>
        <w:t>Слева на основной странице создаются подпункты меню: Документы; Кадры; Ресурсы; Мероприятия.</w:t>
      </w:r>
    </w:p>
    <w:tbl>
      <w:tblPr>
        <w:tblStyle w:val="1"/>
        <w:tblW w:w="9640" w:type="dxa"/>
        <w:tblInd w:w="-147" w:type="dxa"/>
        <w:tblLook w:val="04A0" w:firstRow="1" w:lastRow="0" w:firstColumn="1" w:lastColumn="0" w:noHBand="0" w:noVBand="1"/>
      </w:tblPr>
      <w:tblGrid>
        <w:gridCol w:w="3542"/>
        <w:gridCol w:w="6098"/>
      </w:tblGrid>
      <w:tr w:rsidR="00260A54" w:rsidRPr="00260A54" w:rsidTr="00021D4F">
        <w:tc>
          <w:tcPr>
            <w:tcW w:w="3542" w:type="dxa"/>
          </w:tcPr>
          <w:p w:rsidR="00260A54" w:rsidRPr="00260A54" w:rsidRDefault="00260A54" w:rsidP="00260A5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0A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Документы</w:t>
            </w:r>
          </w:p>
        </w:tc>
        <w:tc>
          <w:tcPr>
            <w:tcW w:w="6097" w:type="dxa"/>
            <w:vMerge w:val="restart"/>
          </w:tcPr>
          <w:p w:rsidR="00260A54" w:rsidRPr="00260A54" w:rsidRDefault="00260A54" w:rsidP="00260A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0A54" w:rsidRPr="00260A54" w:rsidRDefault="00260A54" w:rsidP="00260A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0A54">
              <w:rPr>
                <w:rFonts w:ascii="Times New Roman" w:eastAsia="Calibri" w:hAnsi="Times New Roman" w:cs="Times New Roman"/>
                <w:sz w:val="28"/>
                <w:szCs w:val="28"/>
              </w:rPr>
              <w:t>Статус школы-партнера</w:t>
            </w:r>
          </w:p>
          <w:p w:rsidR="00260A54" w:rsidRPr="00260A54" w:rsidRDefault="00260A54" w:rsidP="00260A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0A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План(ы) совместных действий </w:t>
            </w:r>
          </w:p>
        </w:tc>
      </w:tr>
      <w:tr w:rsidR="00260A54" w:rsidRPr="00260A54" w:rsidTr="00021D4F">
        <w:tc>
          <w:tcPr>
            <w:tcW w:w="3542" w:type="dxa"/>
          </w:tcPr>
          <w:p w:rsidR="00260A54" w:rsidRPr="00260A54" w:rsidRDefault="00260A54" w:rsidP="00260A5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0A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Кадры</w:t>
            </w:r>
          </w:p>
        </w:tc>
        <w:tc>
          <w:tcPr>
            <w:tcW w:w="6097" w:type="dxa"/>
            <w:vMerge/>
          </w:tcPr>
          <w:p w:rsidR="00260A54" w:rsidRPr="00260A54" w:rsidRDefault="00260A54" w:rsidP="00260A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60A54" w:rsidRPr="00260A54" w:rsidTr="00021D4F">
        <w:tc>
          <w:tcPr>
            <w:tcW w:w="3542" w:type="dxa"/>
          </w:tcPr>
          <w:p w:rsidR="00260A54" w:rsidRPr="00260A54" w:rsidRDefault="00260A54" w:rsidP="00260A5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0A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Ресурсы</w:t>
            </w:r>
          </w:p>
        </w:tc>
        <w:tc>
          <w:tcPr>
            <w:tcW w:w="6097" w:type="dxa"/>
            <w:vMerge/>
          </w:tcPr>
          <w:p w:rsidR="00260A54" w:rsidRPr="00260A54" w:rsidRDefault="00260A54" w:rsidP="00260A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60A54" w:rsidRPr="00260A54" w:rsidTr="00021D4F">
        <w:tc>
          <w:tcPr>
            <w:tcW w:w="3542" w:type="dxa"/>
          </w:tcPr>
          <w:p w:rsidR="00260A54" w:rsidRPr="00260A54" w:rsidRDefault="00260A54" w:rsidP="00260A5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0A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6097" w:type="dxa"/>
            <w:vMerge/>
          </w:tcPr>
          <w:p w:rsidR="00260A54" w:rsidRPr="00260A54" w:rsidRDefault="00260A54" w:rsidP="00260A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60A54" w:rsidRPr="00260A54" w:rsidRDefault="00260A54" w:rsidP="00260A5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0A54">
        <w:rPr>
          <w:rFonts w:ascii="Times New Roman" w:eastAsia="Calibri" w:hAnsi="Times New Roman" w:cs="Times New Roman"/>
          <w:sz w:val="28"/>
          <w:szCs w:val="28"/>
        </w:rPr>
        <w:t xml:space="preserve">В подпункте меню </w:t>
      </w:r>
      <w:r w:rsidRPr="00260A54">
        <w:rPr>
          <w:rFonts w:ascii="Times New Roman" w:eastAsia="Calibri" w:hAnsi="Times New Roman" w:cs="Times New Roman"/>
          <w:b/>
          <w:sz w:val="28"/>
          <w:szCs w:val="28"/>
        </w:rPr>
        <w:t>«Документы»</w:t>
      </w:r>
      <w:r w:rsidRPr="00260A54">
        <w:rPr>
          <w:rFonts w:ascii="Times New Roman" w:eastAsia="Calibri" w:hAnsi="Times New Roman" w:cs="Times New Roman"/>
          <w:sz w:val="28"/>
          <w:szCs w:val="28"/>
        </w:rPr>
        <w:t xml:space="preserve"> размещаются:</w:t>
      </w:r>
    </w:p>
    <w:p w:rsidR="00260A54" w:rsidRPr="00260A54" w:rsidRDefault="00260A54" w:rsidP="00260A5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0A54">
        <w:rPr>
          <w:rFonts w:ascii="Times New Roman" w:eastAsia="Calibri" w:hAnsi="Times New Roman" w:cs="Times New Roman"/>
          <w:sz w:val="28"/>
          <w:szCs w:val="28"/>
        </w:rPr>
        <w:t>- приказ учредителя о присвоении статуса (при наличии);</w:t>
      </w:r>
    </w:p>
    <w:p w:rsidR="00260A54" w:rsidRPr="00260A54" w:rsidRDefault="00260A54" w:rsidP="00260A5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0A54">
        <w:rPr>
          <w:rFonts w:ascii="Times New Roman" w:eastAsia="Calibri" w:hAnsi="Times New Roman" w:cs="Times New Roman"/>
          <w:sz w:val="28"/>
          <w:szCs w:val="28"/>
        </w:rPr>
        <w:t>- соглашение(я) о сотрудничестве;</w:t>
      </w:r>
    </w:p>
    <w:p w:rsidR="00260A54" w:rsidRPr="00260A54" w:rsidRDefault="00260A54" w:rsidP="00260A5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0A54">
        <w:rPr>
          <w:rFonts w:ascii="Times New Roman" w:eastAsia="Calibri" w:hAnsi="Times New Roman" w:cs="Times New Roman"/>
          <w:sz w:val="28"/>
          <w:szCs w:val="28"/>
        </w:rPr>
        <w:t>- другие нормативные документы.</w:t>
      </w:r>
    </w:p>
    <w:p w:rsidR="00260A54" w:rsidRPr="00260A54" w:rsidRDefault="00260A54" w:rsidP="00260A5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0A54">
        <w:rPr>
          <w:rFonts w:ascii="Times New Roman" w:eastAsia="Calibri" w:hAnsi="Times New Roman" w:cs="Times New Roman"/>
          <w:sz w:val="28"/>
          <w:szCs w:val="28"/>
        </w:rPr>
        <w:t xml:space="preserve">В подпункте меню </w:t>
      </w:r>
      <w:r w:rsidRPr="00260A54">
        <w:rPr>
          <w:rFonts w:ascii="Times New Roman" w:eastAsia="Calibri" w:hAnsi="Times New Roman" w:cs="Times New Roman"/>
          <w:b/>
          <w:sz w:val="28"/>
          <w:szCs w:val="28"/>
        </w:rPr>
        <w:t>«Кадры»</w:t>
      </w:r>
      <w:r w:rsidRPr="00260A54">
        <w:rPr>
          <w:rFonts w:ascii="Times New Roman" w:eastAsia="Calibri" w:hAnsi="Times New Roman" w:cs="Times New Roman"/>
          <w:sz w:val="28"/>
          <w:szCs w:val="28"/>
        </w:rPr>
        <w:t xml:space="preserve"> размещаются ФИО и контактная информация школьного координатора совместных действий в школьном партнерстве.</w:t>
      </w:r>
    </w:p>
    <w:p w:rsidR="00260A54" w:rsidRPr="00260A54" w:rsidRDefault="00260A54" w:rsidP="00260A5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0A54">
        <w:rPr>
          <w:rFonts w:ascii="Times New Roman" w:eastAsia="Calibri" w:hAnsi="Times New Roman" w:cs="Times New Roman"/>
          <w:sz w:val="28"/>
          <w:szCs w:val="28"/>
        </w:rPr>
        <w:t xml:space="preserve">В подпункте меню </w:t>
      </w:r>
      <w:r w:rsidRPr="00260A54">
        <w:rPr>
          <w:rFonts w:ascii="Times New Roman" w:eastAsia="Calibri" w:hAnsi="Times New Roman" w:cs="Times New Roman"/>
          <w:b/>
          <w:sz w:val="28"/>
          <w:szCs w:val="28"/>
        </w:rPr>
        <w:t>«Ресурсы»</w:t>
      </w:r>
      <w:r w:rsidRPr="00260A54">
        <w:rPr>
          <w:rFonts w:ascii="Times New Roman" w:eastAsia="Calibri" w:hAnsi="Times New Roman" w:cs="Times New Roman"/>
          <w:sz w:val="28"/>
          <w:szCs w:val="28"/>
        </w:rPr>
        <w:t xml:space="preserve"> размещаются:</w:t>
      </w:r>
    </w:p>
    <w:p w:rsidR="00260A54" w:rsidRPr="00260A54" w:rsidRDefault="00260A54" w:rsidP="00260A5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0A54">
        <w:rPr>
          <w:rFonts w:ascii="Times New Roman" w:eastAsia="Calibri" w:hAnsi="Times New Roman" w:cs="Times New Roman"/>
          <w:sz w:val="28"/>
          <w:szCs w:val="28"/>
        </w:rPr>
        <w:t>- межшкольные профессиональные сообщества, образованные в рамках школьного партнерства;</w:t>
      </w:r>
    </w:p>
    <w:p w:rsidR="00260A54" w:rsidRPr="00260A54" w:rsidRDefault="00260A54" w:rsidP="00260A5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0A54">
        <w:rPr>
          <w:rFonts w:ascii="Times New Roman" w:eastAsia="Calibri" w:hAnsi="Times New Roman" w:cs="Times New Roman"/>
          <w:sz w:val="28"/>
          <w:szCs w:val="28"/>
        </w:rPr>
        <w:t>- описание и (или) ссылка на общий электронный ресурс для совместных действий в рамках школьного партнерства.</w:t>
      </w:r>
    </w:p>
    <w:p w:rsidR="00260A54" w:rsidRPr="00260A54" w:rsidRDefault="00260A54" w:rsidP="00260A5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0A54">
        <w:rPr>
          <w:rFonts w:ascii="Times New Roman" w:eastAsia="Calibri" w:hAnsi="Times New Roman" w:cs="Times New Roman"/>
          <w:sz w:val="28"/>
          <w:szCs w:val="28"/>
        </w:rPr>
        <w:t xml:space="preserve">В подпункте меню </w:t>
      </w:r>
      <w:r w:rsidRPr="00260A54">
        <w:rPr>
          <w:rFonts w:ascii="Times New Roman" w:eastAsia="Calibri" w:hAnsi="Times New Roman" w:cs="Times New Roman"/>
          <w:b/>
          <w:sz w:val="28"/>
          <w:szCs w:val="28"/>
        </w:rPr>
        <w:t>«Мероприятия»</w:t>
      </w:r>
      <w:r w:rsidRPr="00260A54">
        <w:rPr>
          <w:rFonts w:ascii="Times New Roman" w:eastAsia="Calibri" w:hAnsi="Times New Roman" w:cs="Times New Roman"/>
          <w:sz w:val="28"/>
          <w:szCs w:val="28"/>
        </w:rPr>
        <w:t xml:space="preserve"> размещаются анонсы, фотоотчеты, материалы мероприятий, проведенных в рамках реализации плана совместных действий. </w:t>
      </w:r>
    </w:p>
    <w:p w:rsidR="006D1C59" w:rsidRDefault="006D1C59"/>
    <w:sectPr w:rsidR="006D1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490"/>
    <w:rsid w:val="00260A54"/>
    <w:rsid w:val="00343FAB"/>
    <w:rsid w:val="00672DB6"/>
    <w:rsid w:val="006D1C59"/>
    <w:rsid w:val="00E44B9A"/>
    <w:rsid w:val="00FE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ABFBB-AB30-46EB-B225-ECAAA7CB2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60A54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60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Сергеевна Никитина</dc:creator>
  <cp:keywords/>
  <dc:description/>
  <cp:lastModifiedBy>Юлия Сергеевна Никитина</cp:lastModifiedBy>
  <cp:revision>2</cp:revision>
  <dcterms:created xsi:type="dcterms:W3CDTF">2020-09-11T08:29:00Z</dcterms:created>
  <dcterms:modified xsi:type="dcterms:W3CDTF">2020-09-11T08:29:00Z</dcterms:modified>
</cp:coreProperties>
</file>