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D" w:rsidRPr="006D26E3" w:rsidRDefault="008B0BAD" w:rsidP="008B0B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46460" w:rsidRPr="00346460" w:rsidRDefault="00346460" w:rsidP="0034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60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346460" w:rsidRPr="00346460" w:rsidRDefault="00346460" w:rsidP="0034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60">
        <w:rPr>
          <w:rFonts w:ascii="Times New Roman" w:hAnsi="Times New Roman" w:cs="Times New Roman"/>
          <w:b/>
          <w:sz w:val="24"/>
          <w:szCs w:val="24"/>
        </w:rPr>
        <w:t>«Проектирование программы методического сопровождение развития кадрового потенциала»</w:t>
      </w:r>
    </w:p>
    <w:p w:rsidR="00C95DED" w:rsidRPr="00346460" w:rsidRDefault="00A26CCE" w:rsidP="009B0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6460">
        <w:rPr>
          <w:rFonts w:ascii="Times New Roman" w:hAnsi="Times New Roman" w:cs="Times New Roman"/>
          <w:b/>
          <w:sz w:val="24"/>
          <w:szCs w:val="24"/>
        </w:rPr>
        <w:t xml:space="preserve">10 декабря </w:t>
      </w:r>
    </w:p>
    <w:p w:rsidR="00346460" w:rsidRPr="00346460" w:rsidRDefault="00346460" w:rsidP="009B0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60">
        <w:rPr>
          <w:rStyle w:val="a4"/>
          <w:rFonts w:ascii="Times New Roman" w:hAnsi="Times New Roman" w:cs="Times New Roman"/>
          <w:sz w:val="24"/>
          <w:szCs w:val="24"/>
        </w:rPr>
        <w:t xml:space="preserve">МОУ «Средняя школа № 18» г. Ярославля </w:t>
      </w:r>
      <w:r w:rsidRPr="0034646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tooltip="Россия, Ярославль, улица Слепнёва, 26, 150048 на карте Ярославля" w:history="1">
        <w:r w:rsidRPr="00346460">
          <w:rPr>
            <w:rStyle w:val="a4"/>
            <w:rFonts w:ascii="Times New Roman" w:hAnsi="Times New Roman" w:cs="Times New Roman"/>
            <w:sz w:val="24"/>
            <w:szCs w:val="24"/>
          </w:rPr>
          <w:t xml:space="preserve">ул. </w:t>
        </w:r>
        <w:proofErr w:type="spellStart"/>
        <w:r w:rsidRPr="00346460">
          <w:rPr>
            <w:rStyle w:val="a4"/>
            <w:rFonts w:ascii="Times New Roman" w:hAnsi="Times New Roman" w:cs="Times New Roman"/>
            <w:sz w:val="24"/>
            <w:szCs w:val="24"/>
          </w:rPr>
          <w:t>Слепнёва</w:t>
        </w:r>
        <w:proofErr w:type="spellEnd"/>
        <w:r w:rsidRPr="00346460">
          <w:rPr>
            <w:rStyle w:val="a4"/>
            <w:rFonts w:ascii="Times New Roman" w:hAnsi="Times New Roman" w:cs="Times New Roman"/>
            <w:sz w:val="24"/>
            <w:szCs w:val="24"/>
          </w:rPr>
          <w:t>, 26</w:t>
        </w:r>
      </w:hyperlink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796"/>
      </w:tblGrid>
      <w:tr w:rsidR="00A26CCE" w:rsidRPr="00346460" w:rsidTr="00346460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10.00 – 10.05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конференции.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Ильина Е.А., заместитель директора департамента образования мэрии города Ярославля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10.05 – 10.15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Система методического сопровождения молодых педагогов на муниципальном уровне</w:t>
            </w:r>
          </w:p>
          <w:p w:rsidR="00A26CCE" w:rsidRPr="00346460" w:rsidRDefault="00A2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Бушная</w:t>
            </w:r>
            <w:proofErr w:type="spellEnd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О.В., директор МОУ «ГЦРО»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сопровождения молодых педагогов «АКЦЕНТЫ»</w:t>
            </w:r>
          </w:p>
          <w:p w:rsidR="00A26CCE" w:rsidRPr="00346460" w:rsidRDefault="00A2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Лаврентьева И.В., заместитель директора МОУ «ГЦРО»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10.25-11.00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Исследование «Портрет молодого учителя Ярославля»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Астафьева А.С., директор МОУ «Средняя школа № 18»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Новая модель педагогической практики: ВУЗ - ОО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Валеева Н.А., кандидат педагогических наук, старший преподаватель </w:t>
            </w:r>
            <w:hyperlink r:id="rId6" w:tooltip="Кафедра методики преподавания истории и обществоведческих дисциплин" w:history="1">
              <w:r w:rsidRPr="00346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кафедры методики преподавания истории и обществоведческих дисциплин</w:t>
              </w:r>
            </w:hyperlink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ЯГПУ им. </w:t>
            </w: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3464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методист МОУ «ГЦРО» 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Лекторий для молодых педагогов как инструмент вхождения в профессиональную деятельность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Кукушкина А.В., методист МОУ «ГЦРО», абсолютный победитель муниципального этапа конкурса «Учитель года России - 2014», учитель математики МОУ «Лицей № 86»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11.23-11.35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Роль профессиональных сообществ в мотивации молодых педагогов на педагогическую профессию: формы работы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Собеская</w:t>
            </w:r>
            <w:proofErr w:type="spellEnd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МОУ «Средняя школа № 30», абсолютный победитель муниципального этапа Всероссийского конкурса «Учитель года – 2016», председатель клуба победителей конкурсов профессионального мастерства «Призвание»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11.35-11.45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становления молодого учителя 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М.Г, старший методист МОУ «ГЦРО», </w:t>
            </w: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к.пс</w:t>
            </w:r>
            <w:proofErr w:type="gram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11.45-12.45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26CCE" w:rsidRPr="00346460" w:rsidTr="00346460"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Мастер-классы (по приглашениям)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технологий Вовлеченности в процессе адаптации молодых педагогов в образовательной организации: практикум. 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Астафьева А.С., директор МОУ «Средняя школа № 18»,  Соловьев Я.С., заместитель директора по УВР МОУ «Средняя школа № 18»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 xml:space="preserve">Точки роста. 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346460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педагогов в формате TED.</w:t>
            </w: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Голованова В.С., учитель английского языка, лауреат областного конкурса «Педагогический дебют – 2019» МОУ «Средняя школа № 18»; </w:t>
            </w: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Харзина</w:t>
            </w:r>
            <w:proofErr w:type="spellEnd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О.А., учитель биологии МОУ «Средняя школа № 18»; Князева А.А., учитель начальных классов МОУ «Средняя школа № 18»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SKRAM-технологии в современном образовании.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Кузнецова Е.М., учитель начальных классов МОУ «Средняя школа № 18», победитель конкурса «Педагогические надежды»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Открытый урок в начальной школе «Педагогический дуэт как модель сопровождения молодого учителя»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Белошицкая</w:t>
            </w:r>
            <w:proofErr w:type="spellEnd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Т.Н. учитель географии МОУ «Средняя школа № 18, Резчикова Л.А., учитель начальных классов МОУ «Средняя школа № 18»</w:t>
            </w:r>
          </w:p>
        </w:tc>
      </w:tr>
      <w:tr w:rsidR="00A26CCE" w:rsidRPr="00346460" w:rsidTr="00346460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  <w:p w:rsidR="00A26CCE" w:rsidRPr="00346460" w:rsidRDefault="00A26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Капрашова</w:t>
            </w:r>
            <w:proofErr w:type="spellEnd"/>
            <w:r w:rsidRPr="003464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В.М., начальник отдела развития муниципальной системы образования департамента образования мэрии города Ярославля</w:t>
            </w:r>
          </w:p>
        </w:tc>
      </w:tr>
    </w:tbl>
    <w:p w:rsidR="00A26CCE" w:rsidRPr="00346460" w:rsidRDefault="00A26CCE" w:rsidP="009B0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CCE" w:rsidRPr="0034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64"/>
    <w:rsid w:val="002E1169"/>
    <w:rsid w:val="00346460"/>
    <w:rsid w:val="006B3003"/>
    <w:rsid w:val="006E5F30"/>
    <w:rsid w:val="008B0BAD"/>
    <w:rsid w:val="00925296"/>
    <w:rsid w:val="009B00B5"/>
    <w:rsid w:val="00A25F3C"/>
    <w:rsid w:val="00A26CCE"/>
    <w:rsid w:val="00C83C64"/>
    <w:rsid w:val="00C95DED"/>
    <w:rsid w:val="00ED1B79"/>
    <w:rsid w:val="00EF21CC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6CCE"/>
    <w:rPr>
      <w:b/>
      <w:bCs/>
    </w:rPr>
  </w:style>
  <w:style w:type="character" w:styleId="a5">
    <w:name w:val="Hyperlink"/>
    <w:basedOn w:val="a0"/>
    <w:uiPriority w:val="99"/>
    <w:semiHidden/>
    <w:unhideWhenUsed/>
    <w:rsid w:val="00346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6CCE"/>
    <w:rPr>
      <w:b/>
      <w:bCs/>
    </w:rPr>
  </w:style>
  <w:style w:type="character" w:styleId="a5">
    <w:name w:val="Hyperlink"/>
    <w:basedOn w:val="a0"/>
    <w:uiPriority w:val="99"/>
    <w:semiHidden/>
    <w:unhideWhenUsed/>
    <w:rsid w:val="00346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spu.org/%D0%9A%D0%B0%D1%84%D0%B5%D0%B4%D1%80%D0%B0_%D0%BC%D0%B5%D1%82%D0%BE%D0%B4%D0%B8%D0%BA%D0%B8_%D0%BF%D1%80%D0%B5%D0%BF%D0%BE%D0%B4%D0%B0%D0%B2%D0%B0%D0%BD%D0%B8%D1%8F_%D0%B8%D1%81%D1%82%D0%BE%D1%80%D0%B8%D0%B8_%D0%B8_%D0%BE%D0%B1%D1%89%D0%B5%D1%81%D1%82%D0%B2%D0%BE%D0%B2%D0%B5%D0%B4%D1%87%D0%B5%D1%81%D0%BA%D0%B8%D1%85_%D0%B4%D0%B8%D1%81%D1%86%D0%B8%D0%BF%D0%BB%D0%B8%D0%BD" TargetMode="External"/><Relationship Id="rId5" Type="http://schemas.openxmlformats.org/officeDocument/2006/relationships/hyperlink" Target="https://yandex.ru/maps/16/yaroslavl/house/ulitsa_slepnyova_26/39.859192,57.580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13</cp:revision>
  <dcterms:created xsi:type="dcterms:W3CDTF">2019-11-12T10:45:00Z</dcterms:created>
  <dcterms:modified xsi:type="dcterms:W3CDTF">2019-12-06T08:15:00Z</dcterms:modified>
</cp:coreProperties>
</file>