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AEC" w:rsidRPr="00CC2D32" w:rsidRDefault="00FE13CF" w:rsidP="00847AEC">
      <w:pPr>
        <w:widowControl w:val="0"/>
        <w:autoSpaceDE w:val="0"/>
        <w:autoSpaceDN w:val="0"/>
        <w:adjustRightInd w:val="0"/>
        <w:ind w:right="-6"/>
        <w:jc w:val="center"/>
        <w:rPr>
          <w:b/>
          <w:color w:val="000000"/>
          <w:sz w:val="28"/>
          <w:szCs w:val="28"/>
        </w:rPr>
      </w:pPr>
      <w:r w:rsidRPr="00CC2D32">
        <w:rPr>
          <w:b/>
          <w:color w:val="000000"/>
          <w:sz w:val="28"/>
          <w:szCs w:val="28"/>
        </w:rPr>
        <w:t xml:space="preserve">Оснащение образовательного процесса по ФГОС </w:t>
      </w:r>
      <w:r w:rsidR="001829C2">
        <w:rPr>
          <w:b/>
          <w:color w:val="000000"/>
          <w:sz w:val="28"/>
          <w:szCs w:val="28"/>
        </w:rPr>
        <w:t xml:space="preserve">25.02.06 </w:t>
      </w:r>
      <w:r w:rsidR="00184458">
        <w:rPr>
          <w:b/>
          <w:color w:val="000000"/>
          <w:sz w:val="28"/>
          <w:szCs w:val="28"/>
        </w:rPr>
        <w:t>Про</w:t>
      </w:r>
      <w:r w:rsidR="001829C2">
        <w:rPr>
          <w:b/>
          <w:color w:val="000000"/>
          <w:sz w:val="28"/>
          <w:szCs w:val="28"/>
        </w:rPr>
        <w:t>изводство и обслуживание авиационной техники</w:t>
      </w:r>
    </w:p>
    <w:p w:rsidR="00184458" w:rsidRPr="00184458" w:rsidRDefault="00184458" w:rsidP="00184458">
      <w:pPr>
        <w:tabs>
          <w:tab w:val="left" w:pos="266"/>
        </w:tabs>
        <w:ind w:left="283" w:firstLine="1"/>
        <w:jc w:val="center"/>
        <w:rPr>
          <w:bCs/>
        </w:rPr>
      </w:pPr>
      <w:r w:rsidRPr="00184458">
        <w:t>Минимальные требования к результатам освоения основных видов деятельности образовательной программы среднего профессионального образования по специальности</w:t>
      </w:r>
      <w:r>
        <w:t xml:space="preserve"> </w:t>
      </w:r>
      <w:r w:rsidRPr="00184458">
        <w:t>25.02.06 Производство и обслуживание авиационной техники</w:t>
      </w:r>
    </w:p>
    <w:p w:rsidR="00184458" w:rsidRPr="00ED63E3" w:rsidRDefault="00184458" w:rsidP="00184458">
      <w:pPr>
        <w:tabs>
          <w:tab w:val="left" w:pos="266"/>
        </w:tabs>
        <w:ind w:firstLine="900"/>
        <w:jc w:val="right"/>
        <w:rPr>
          <w:bCs/>
        </w:rPr>
      </w:pPr>
    </w:p>
    <w:tbl>
      <w:tblPr>
        <w:tblW w:w="477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2"/>
        <w:gridCol w:w="6659"/>
      </w:tblGrid>
      <w:tr w:rsidR="00184458" w:rsidRPr="00ED63E3" w:rsidTr="00184458">
        <w:trPr>
          <w:trHeight w:val="20"/>
          <w:jc w:val="center"/>
        </w:trPr>
        <w:tc>
          <w:tcPr>
            <w:tcW w:w="1268" w:type="pct"/>
          </w:tcPr>
          <w:p w:rsidR="00184458" w:rsidRPr="00ED63E3" w:rsidRDefault="00184458" w:rsidP="00157312">
            <w:pPr>
              <w:tabs>
                <w:tab w:val="left" w:pos="266"/>
              </w:tabs>
              <w:jc w:val="center"/>
              <w:rPr>
                <w:color w:val="000000"/>
              </w:rPr>
            </w:pPr>
            <w:r w:rsidRPr="00ED63E3">
              <w:rPr>
                <w:color w:val="000000"/>
              </w:rPr>
              <w:t>Основной вид деятельности</w:t>
            </w:r>
          </w:p>
        </w:tc>
        <w:tc>
          <w:tcPr>
            <w:tcW w:w="3732" w:type="pct"/>
          </w:tcPr>
          <w:p w:rsidR="00184458" w:rsidRPr="00ED63E3" w:rsidRDefault="00184458" w:rsidP="00184458">
            <w:pPr>
              <w:tabs>
                <w:tab w:val="left" w:pos="266"/>
              </w:tabs>
              <w:ind w:firstLine="266"/>
              <w:jc w:val="center"/>
            </w:pPr>
            <w:r w:rsidRPr="00ED63E3">
              <w:t>Требования к знаниям, умениям, практическому опыту</w:t>
            </w:r>
          </w:p>
        </w:tc>
      </w:tr>
      <w:tr w:rsidR="00184458" w:rsidRPr="00ED63E3" w:rsidTr="00184458">
        <w:trPr>
          <w:trHeight w:val="556"/>
          <w:jc w:val="center"/>
        </w:trPr>
        <w:tc>
          <w:tcPr>
            <w:tcW w:w="1268" w:type="pct"/>
          </w:tcPr>
          <w:p w:rsidR="00184458" w:rsidRPr="00ED63E3" w:rsidRDefault="00184458" w:rsidP="00157312">
            <w:r w:rsidRPr="00ED63E3">
              <w:t>Производство авиационной техники</w:t>
            </w:r>
          </w:p>
        </w:tc>
        <w:tc>
          <w:tcPr>
            <w:tcW w:w="3732" w:type="pct"/>
          </w:tcPr>
          <w:p w:rsidR="00184458" w:rsidRPr="00ED63E3" w:rsidRDefault="00184458" w:rsidP="00184458">
            <w:pPr>
              <w:tabs>
                <w:tab w:val="left" w:pos="266"/>
              </w:tabs>
              <w:ind w:firstLine="266"/>
              <w:jc w:val="both"/>
            </w:pPr>
            <w:r w:rsidRPr="00ED63E3">
              <w:rPr>
                <w:b/>
              </w:rPr>
              <w:t>знать:</w:t>
            </w:r>
          </w:p>
          <w:p w:rsidR="00184458" w:rsidRPr="00ED63E3" w:rsidRDefault="00184458" w:rsidP="00184458">
            <w:pPr>
              <w:tabs>
                <w:tab w:val="left" w:pos="266"/>
              </w:tabs>
              <w:ind w:firstLine="266"/>
              <w:jc w:val="both"/>
            </w:pPr>
            <w:r w:rsidRPr="00ED63E3">
              <w:t>установленных требований нормативно-технической документации, действующих правил и стандартов по организации и подготовке оборудования, материалов для реализации технологического процесса;</w:t>
            </w:r>
          </w:p>
          <w:p w:rsidR="00184458" w:rsidRPr="00ED63E3" w:rsidRDefault="00184458" w:rsidP="00184458">
            <w:pPr>
              <w:ind w:firstLine="266"/>
              <w:jc w:val="both"/>
              <w:rPr>
                <w:rFonts w:eastAsia="Arial"/>
              </w:rPr>
            </w:pPr>
            <w:r w:rsidRPr="00ED63E3">
              <w:rPr>
                <w:rFonts w:eastAsia="Arial"/>
              </w:rPr>
              <w:t>технических требований к разрабатываемым конструкциям и методов проведения технических расчетов при разработке проекта деталей, узлов, систем авиационной техники в соответствии с требованиями ЕСКД;</w:t>
            </w:r>
          </w:p>
          <w:p w:rsidR="00184458" w:rsidRPr="00ED63E3" w:rsidRDefault="00184458" w:rsidP="00184458">
            <w:pPr>
              <w:widowControl w:val="0"/>
              <w:autoSpaceDE w:val="0"/>
              <w:autoSpaceDN w:val="0"/>
              <w:ind w:firstLine="266"/>
              <w:jc w:val="both"/>
            </w:pPr>
            <w:r w:rsidRPr="00ED63E3">
              <w:t>типовых технологических процессов производства деталей, сборки узлов и агрегатов, монтажа систем авиационной техники в соответствии с требованиями ЕСТПП;</w:t>
            </w:r>
          </w:p>
          <w:p w:rsidR="00184458" w:rsidRPr="00ED63E3" w:rsidRDefault="00184458" w:rsidP="00184458">
            <w:pPr>
              <w:widowControl w:val="0"/>
              <w:autoSpaceDE w:val="0"/>
              <w:autoSpaceDN w:val="0"/>
              <w:ind w:firstLine="266"/>
              <w:jc w:val="both"/>
            </w:pPr>
            <w:r w:rsidRPr="00ED63E3">
              <w:t>видов баз, типовых схем базирования, видов и возможностей технологического оборудования;</w:t>
            </w:r>
          </w:p>
          <w:p w:rsidR="00184458" w:rsidRPr="00ED63E3" w:rsidRDefault="00184458" w:rsidP="00184458">
            <w:pPr>
              <w:widowControl w:val="0"/>
              <w:autoSpaceDE w:val="0"/>
              <w:autoSpaceDN w:val="0"/>
              <w:ind w:firstLine="266"/>
              <w:jc w:val="both"/>
            </w:pPr>
            <w:r w:rsidRPr="00ED63E3">
              <w:t>видов режущего и сборочного инструмента, сборочных приспособлений;</w:t>
            </w:r>
          </w:p>
          <w:p w:rsidR="00184458" w:rsidRPr="00ED63E3" w:rsidRDefault="00184458" w:rsidP="00184458">
            <w:pPr>
              <w:widowControl w:val="0"/>
              <w:autoSpaceDE w:val="0"/>
              <w:autoSpaceDN w:val="0"/>
              <w:ind w:firstLine="266"/>
              <w:jc w:val="both"/>
            </w:pPr>
            <w:r w:rsidRPr="00ED63E3">
              <w:t>видов особых методов контроля, способов наладки технических средств оснащения;</w:t>
            </w:r>
          </w:p>
          <w:p w:rsidR="00184458" w:rsidRPr="00ED63E3" w:rsidRDefault="00184458" w:rsidP="00184458">
            <w:pPr>
              <w:widowControl w:val="0"/>
              <w:autoSpaceDE w:val="0"/>
              <w:autoSpaceDN w:val="0"/>
              <w:ind w:firstLine="266"/>
              <w:jc w:val="both"/>
            </w:pPr>
            <w:r w:rsidRPr="00ED63E3">
              <w:t>назначения и конструкции типовых сборочных приспособлений и заготовительно-штамповочной оснастки;</w:t>
            </w:r>
          </w:p>
          <w:p w:rsidR="00184458" w:rsidRPr="00ED63E3" w:rsidRDefault="00184458" w:rsidP="00184458">
            <w:pPr>
              <w:tabs>
                <w:tab w:val="left" w:pos="266"/>
              </w:tabs>
              <w:ind w:firstLine="266"/>
              <w:jc w:val="both"/>
            </w:pPr>
            <w:r w:rsidRPr="00ED63E3">
              <w:t>порядка проведения опытно-экспериментальных работ, условий и правил применения контрольно-измерительных приборов, инструментов и испытательной аппаратуры;</w:t>
            </w:r>
          </w:p>
          <w:p w:rsidR="00184458" w:rsidRPr="00ED63E3" w:rsidRDefault="00184458" w:rsidP="00184458">
            <w:pPr>
              <w:tabs>
                <w:tab w:val="left" w:pos="266"/>
              </w:tabs>
              <w:ind w:firstLine="266"/>
              <w:jc w:val="both"/>
            </w:pPr>
            <w:r w:rsidRPr="00ED63E3">
              <w:t>методов выявления и устранения неисправностей;</w:t>
            </w:r>
          </w:p>
          <w:p w:rsidR="00184458" w:rsidRPr="00ED63E3" w:rsidRDefault="00184458" w:rsidP="00184458">
            <w:pPr>
              <w:tabs>
                <w:tab w:val="left" w:pos="266"/>
              </w:tabs>
              <w:ind w:firstLine="266"/>
              <w:jc w:val="both"/>
            </w:pPr>
            <w:r w:rsidRPr="00ED63E3">
              <w:t>порядка ведения технической и технологической документации.</w:t>
            </w:r>
          </w:p>
          <w:p w:rsidR="00184458" w:rsidRPr="00ED63E3" w:rsidRDefault="00184458" w:rsidP="00184458">
            <w:pPr>
              <w:tabs>
                <w:tab w:val="left" w:pos="266"/>
              </w:tabs>
              <w:ind w:firstLine="266"/>
              <w:jc w:val="both"/>
            </w:pPr>
            <w:r w:rsidRPr="00ED63E3">
              <w:rPr>
                <w:b/>
              </w:rPr>
              <w:t>уметь:</w:t>
            </w:r>
          </w:p>
          <w:p w:rsidR="00184458" w:rsidRPr="00ED63E3" w:rsidRDefault="00184458" w:rsidP="00184458">
            <w:pPr>
              <w:widowControl w:val="0"/>
              <w:autoSpaceDE w:val="0"/>
              <w:autoSpaceDN w:val="0"/>
              <w:ind w:firstLine="266"/>
              <w:jc w:val="both"/>
            </w:pPr>
            <w:r w:rsidRPr="00ED63E3">
              <w:t>обеспечивать технологическую подготовку оборудования, материалов для реализации технологического процесса;</w:t>
            </w:r>
          </w:p>
          <w:p w:rsidR="00184458" w:rsidRPr="00ED63E3" w:rsidRDefault="00184458" w:rsidP="00184458">
            <w:pPr>
              <w:widowControl w:val="0"/>
              <w:autoSpaceDE w:val="0"/>
              <w:autoSpaceDN w:val="0"/>
              <w:ind w:firstLine="266"/>
              <w:jc w:val="both"/>
            </w:pPr>
            <w:r w:rsidRPr="00ED63E3">
              <w:t>анализировать конструкторскую документацию, читать чертежи;</w:t>
            </w:r>
          </w:p>
          <w:p w:rsidR="00184458" w:rsidRPr="00ED63E3" w:rsidRDefault="00184458" w:rsidP="00184458">
            <w:pPr>
              <w:widowControl w:val="0"/>
              <w:autoSpaceDE w:val="0"/>
              <w:autoSpaceDN w:val="0"/>
              <w:ind w:firstLine="266"/>
              <w:jc w:val="both"/>
            </w:pPr>
            <w:r w:rsidRPr="00ED63E3">
              <w:t>разрабатывать рабочий проект деталей и узлов общего вида с внесением необходимых изменений в чертежи конструкций, схемы механизмов, габаритные и монтажные чертежи в связи с корректировкой технологических процессов и режимов производства;</w:t>
            </w:r>
          </w:p>
          <w:p w:rsidR="00184458" w:rsidRPr="00ED63E3" w:rsidRDefault="00184458" w:rsidP="00184458">
            <w:pPr>
              <w:widowControl w:val="0"/>
              <w:autoSpaceDE w:val="0"/>
              <w:autoSpaceDN w:val="0"/>
              <w:ind w:firstLine="266"/>
              <w:jc w:val="both"/>
            </w:pPr>
            <w:r w:rsidRPr="00ED63E3">
              <w:t>определять способы получения заготовок;</w:t>
            </w:r>
          </w:p>
          <w:p w:rsidR="00184458" w:rsidRPr="00ED63E3" w:rsidRDefault="00184458" w:rsidP="00184458">
            <w:pPr>
              <w:widowControl w:val="0"/>
              <w:autoSpaceDE w:val="0"/>
              <w:autoSpaceDN w:val="0"/>
              <w:ind w:firstLine="266"/>
              <w:jc w:val="both"/>
            </w:pPr>
            <w:r w:rsidRPr="00ED63E3">
              <w:t>устанавливать пооперационный маршрут обработки деталей и сборки изделий в процессе их изготовления и контроля по всем операциям в технологической последовательности;</w:t>
            </w:r>
          </w:p>
          <w:p w:rsidR="00184458" w:rsidRPr="00ED63E3" w:rsidRDefault="00184458" w:rsidP="00184458">
            <w:pPr>
              <w:widowControl w:val="0"/>
              <w:autoSpaceDE w:val="0"/>
              <w:autoSpaceDN w:val="0"/>
              <w:ind w:firstLine="266"/>
              <w:jc w:val="both"/>
            </w:pPr>
            <w:r w:rsidRPr="00ED63E3">
              <w:t>рассчитывать режимы обработки, нормы времени на изготовлении и сборку с использованием существующих нормативов;</w:t>
            </w:r>
          </w:p>
          <w:p w:rsidR="00184458" w:rsidRPr="00ED63E3" w:rsidRDefault="00184458" w:rsidP="00184458">
            <w:pPr>
              <w:widowControl w:val="0"/>
              <w:autoSpaceDE w:val="0"/>
              <w:autoSpaceDN w:val="0"/>
              <w:ind w:firstLine="266"/>
              <w:jc w:val="both"/>
            </w:pPr>
            <w:r w:rsidRPr="00ED63E3">
              <w:t xml:space="preserve">осуществлять изготовлении деталей, сборку узлов, </w:t>
            </w:r>
            <w:r w:rsidRPr="00ED63E3">
              <w:lastRenderedPageBreak/>
              <w:t>агрегатов, монтажа систем авиационной техники и проведении опытно-экспериментальных работ;</w:t>
            </w:r>
          </w:p>
          <w:p w:rsidR="00184458" w:rsidRPr="00ED63E3" w:rsidRDefault="00184458" w:rsidP="00184458">
            <w:pPr>
              <w:ind w:firstLine="266"/>
              <w:jc w:val="both"/>
            </w:pPr>
            <w:r w:rsidRPr="00ED63E3">
              <w:t>вносить предложения об изменении в конструкторскую документацию, оформлять изменения и составлять извещения об изменениях;</w:t>
            </w:r>
          </w:p>
          <w:p w:rsidR="00184458" w:rsidRPr="00ED63E3" w:rsidRDefault="00184458" w:rsidP="00184458">
            <w:pPr>
              <w:ind w:firstLine="266"/>
              <w:jc w:val="both"/>
            </w:pPr>
            <w:r w:rsidRPr="00ED63E3">
              <w:t>использовать средства технического контроля при выполнении технических работ.</w:t>
            </w:r>
          </w:p>
          <w:p w:rsidR="00184458" w:rsidRPr="00ED63E3" w:rsidRDefault="00184458" w:rsidP="00184458">
            <w:pPr>
              <w:tabs>
                <w:tab w:val="left" w:pos="266"/>
              </w:tabs>
              <w:ind w:firstLine="266"/>
              <w:jc w:val="both"/>
            </w:pPr>
            <w:r w:rsidRPr="00ED63E3">
              <w:rPr>
                <w:b/>
              </w:rPr>
              <w:t>иметь практический опыт в:</w:t>
            </w:r>
          </w:p>
          <w:p w:rsidR="00184458" w:rsidRPr="00ED63E3" w:rsidRDefault="00184458" w:rsidP="00184458">
            <w:pPr>
              <w:tabs>
                <w:tab w:val="left" w:pos="266"/>
              </w:tabs>
              <w:ind w:firstLine="266"/>
              <w:jc w:val="both"/>
            </w:pPr>
            <w:r w:rsidRPr="00ED63E3">
              <w:t>подготовке рабочих мест, оборудования, материалов для реализации технологического процесса в соответствии с инструкциями и регламентами;</w:t>
            </w:r>
          </w:p>
          <w:p w:rsidR="00184458" w:rsidRPr="00ED63E3" w:rsidRDefault="00184458" w:rsidP="00184458">
            <w:pPr>
              <w:tabs>
                <w:tab w:val="left" w:pos="266"/>
              </w:tabs>
              <w:ind w:firstLine="266"/>
              <w:jc w:val="both"/>
            </w:pPr>
            <w:r w:rsidRPr="00ED63E3">
              <w:t>проведении работ по изготовлению деталей, сборки узлов, агрегатов, монтажа систем авиационной техники;</w:t>
            </w:r>
          </w:p>
          <w:p w:rsidR="00184458" w:rsidRPr="00ED63E3" w:rsidRDefault="00184458" w:rsidP="00184458">
            <w:pPr>
              <w:tabs>
                <w:tab w:val="left" w:pos="266"/>
              </w:tabs>
              <w:ind w:firstLine="266"/>
              <w:jc w:val="both"/>
            </w:pPr>
            <w:r w:rsidRPr="00ED63E3">
              <w:t>изготовлении деталей, сборка узлов, агрегатов, монтаж систем авиационной техники;</w:t>
            </w:r>
          </w:p>
          <w:p w:rsidR="00184458" w:rsidRPr="00ED63E3" w:rsidRDefault="00184458" w:rsidP="00184458">
            <w:pPr>
              <w:tabs>
                <w:tab w:val="left" w:pos="266"/>
              </w:tabs>
              <w:ind w:firstLine="266"/>
              <w:jc w:val="both"/>
            </w:pPr>
            <w:r w:rsidRPr="00ED63E3">
              <w:t>проведении опытно-экспериментальных работ;</w:t>
            </w:r>
          </w:p>
          <w:p w:rsidR="00184458" w:rsidRPr="00ED63E3" w:rsidRDefault="00184458" w:rsidP="00184458">
            <w:pPr>
              <w:tabs>
                <w:tab w:val="left" w:pos="266"/>
              </w:tabs>
              <w:ind w:firstLine="266"/>
              <w:jc w:val="both"/>
            </w:pPr>
            <w:r w:rsidRPr="00ED63E3">
              <w:t>анализе качества результатов реализации технологического процесса производства авиационной техники;</w:t>
            </w:r>
          </w:p>
          <w:p w:rsidR="00184458" w:rsidRPr="00ED63E3" w:rsidRDefault="00184458" w:rsidP="00184458">
            <w:pPr>
              <w:ind w:firstLine="266"/>
              <w:jc w:val="both"/>
            </w:pPr>
            <w:r w:rsidRPr="00ED63E3">
              <w:t>внесении предложений по совершенствованию нормативной, технической и эксплуатационной документации.</w:t>
            </w:r>
          </w:p>
        </w:tc>
      </w:tr>
      <w:tr w:rsidR="00184458" w:rsidRPr="00ED63E3" w:rsidTr="00184458">
        <w:trPr>
          <w:trHeight w:val="20"/>
          <w:jc w:val="center"/>
        </w:trPr>
        <w:tc>
          <w:tcPr>
            <w:tcW w:w="1268" w:type="pct"/>
          </w:tcPr>
          <w:p w:rsidR="00184458" w:rsidRPr="00ED63E3" w:rsidRDefault="00184458" w:rsidP="00157312">
            <w:r w:rsidRPr="00ED63E3">
              <w:lastRenderedPageBreak/>
              <w:t>Техническое обслуживание и ремонт авиационной техники</w:t>
            </w:r>
          </w:p>
          <w:p w:rsidR="00184458" w:rsidRPr="00ED63E3" w:rsidRDefault="00184458" w:rsidP="00157312">
            <w:pPr>
              <w:tabs>
                <w:tab w:val="left" w:pos="1441"/>
              </w:tabs>
              <w:ind w:firstLine="680"/>
              <w:jc w:val="both"/>
              <w:rPr>
                <w:rFonts w:eastAsia="Arial Unicode MS"/>
                <w:color w:val="000000"/>
              </w:rPr>
            </w:pPr>
          </w:p>
        </w:tc>
        <w:tc>
          <w:tcPr>
            <w:tcW w:w="3732" w:type="pct"/>
          </w:tcPr>
          <w:p w:rsidR="00184458" w:rsidRPr="00ED63E3" w:rsidRDefault="00184458" w:rsidP="00184458">
            <w:pPr>
              <w:tabs>
                <w:tab w:val="left" w:pos="266"/>
              </w:tabs>
              <w:ind w:firstLine="266"/>
              <w:jc w:val="both"/>
            </w:pPr>
            <w:r w:rsidRPr="00ED63E3">
              <w:rPr>
                <w:b/>
              </w:rPr>
              <w:t>знать:</w:t>
            </w:r>
          </w:p>
          <w:p w:rsidR="00184458" w:rsidRPr="00ED63E3" w:rsidRDefault="00184458" w:rsidP="00184458">
            <w:pPr>
              <w:widowControl w:val="0"/>
              <w:autoSpaceDE w:val="0"/>
              <w:autoSpaceDN w:val="0"/>
              <w:ind w:firstLine="266"/>
              <w:jc w:val="both"/>
            </w:pPr>
            <w:r w:rsidRPr="00ED63E3">
              <w:t>техники безопасности, промышленной санитарии и противопожарной защиты;</w:t>
            </w:r>
          </w:p>
          <w:p w:rsidR="00184458" w:rsidRPr="00ED63E3" w:rsidRDefault="00184458" w:rsidP="00184458">
            <w:pPr>
              <w:widowControl w:val="0"/>
              <w:autoSpaceDE w:val="0"/>
              <w:autoSpaceDN w:val="0"/>
              <w:ind w:firstLine="266"/>
              <w:jc w:val="both"/>
            </w:pPr>
            <w:r w:rsidRPr="00ED63E3">
              <w:t xml:space="preserve"> методов выявления и устранения неисправностей технического состояния авиационной техники;</w:t>
            </w:r>
          </w:p>
          <w:p w:rsidR="00184458" w:rsidRPr="00ED63E3" w:rsidRDefault="00184458" w:rsidP="00184458">
            <w:pPr>
              <w:ind w:firstLine="266"/>
              <w:jc w:val="both"/>
            </w:pPr>
            <w:r w:rsidRPr="00ED63E3">
              <w:t xml:space="preserve"> порядка проведения </w:t>
            </w:r>
            <w:proofErr w:type="spellStart"/>
            <w:r w:rsidRPr="00ED63E3">
              <w:t>дефектации</w:t>
            </w:r>
            <w:proofErr w:type="spellEnd"/>
            <w:r w:rsidRPr="00ED63E3">
              <w:t>, проверки работоспособности авиационной техники в соответствии с требованиями эксплуатационной и ремонтной документации;</w:t>
            </w:r>
          </w:p>
          <w:p w:rsidR="00184458" w:rsidRPr="00ED63E3" w:rsidRDefault="00184458" w:rsidP="00184458">
            <w:pPr>
              <w:ind w:firstLine="266"/>
              <w:jc w:val="both"/>
            </w:pPr>
            <w:r w:rsidRPr="00ED63E3">
              <w:t>технологических процессов демонтажа, монтажа, настройки и регулировки агрегатов и систем;</w:t>
            </w:r>
          </w:p>
          <w:p w:rsidR="00184458" w:rsidRPr="00ED63E3" w:rsidRDefault="00184458" w:rsidP="00184458">
            <w:pPr>
              <w:widowControl w:val="0"/>
              <w:autoSpaceDE w:val="0"/>
              <w:autoSpaceDN w:val="0"/>
              <w:ind w:firstLine="266"/>
              <w:jc w:val="both"/>
            </w:pPr>
            <w:r w:rsidRPr="00ED63E3">
              <w:t>конструкций, эксплуатационно-технических характеристик, принципов работы и правил технической эксплуатации конкретных типов авиационной техники, ее двигателей и их систем;</w:t>
            </w:r>
          </w:p>
          <w:p w:rsidR="00184458" w:rsidRPr="00ED63E3" w:rsidRDefault="00184458" w:rsidP="00184458">
            <w:pPr>
              <w:widowControl w:val="0"/>
              <w:autoSpaceDE w:val="0"/>
              <w:autoSpaceDN w:val="0"/>
              <w:ind w:firstLine="266"/>
              <w:jc w:val="both"/>
            </w:pPr>
            <w:r w:rsidRPr="00ED63E3">
              <w:t>системы информационного обеспечения и управления процессом технической эксплуатации авиационной техники;</w:t>
            </w:r>
          </w:p>
          <w:p w:rsidR="00184458" w:rsidRPr="00ED63E3" w:rsidRDefault="00184458" w:rsidP="00184458">
            <w:pPr>
              <w:widowControl w:val="0"/>
              <w:autoSpaceDE w:val="0"/>
              <w:autoSpaceDN w:val="0"/>
              <w:ind w:firstLine="266"/>
              <w:jc w:val="both"/>
            </w:pPr>
            <w:r w:rsidRPr="00ED63E3">
              <w:t>структуры, принципа работы, правил эксплуатации средств встроенного контроля и автоматизированных наземных систем контроля технического состояния авиационной техники;</w:t>
            </w:r>
          </w:p>
          <w:p w:rsidR="00184458" w:rsidRPr="00ED63E3" w:rsidRDefault="00184458" w:rsidP="00184458">
            <w:pPr>
              <w:widowControl w:val="0"/>
              <w:autoSpaceDE w:val="0"/>
              <w:autoSpaceDN w:val="0"/>
              <w:ind w:firstLine="266"/>
              <w:jc w:val="both"/>
            </w:pPr>
            <w:r w:rsidRPr="00ED63E3">
              <w:t>особенностей электрического, электронного, приборного оборудования и электроэнергетических систем, взаимосвязей с другими элементами данной системы и с другими системами, правила их эксплуатации;</w:t>
            </w:r>
          </w:p>
          <w:p w:rsidR="00184458" w:rsidRPr="00ED63E3" w:rsidRDefault="00184458" w:rsidP="00184458">
            <w:pPr>
              <w:widowControl w:val="0"/>
              <w:autoSpaceDE w:val="0"/>
              <w:autoSpaceDN w:val="0"/>
              <w:ind w:firstLine="266"/>
              <w:jc w:val="both"/>
            </w:pPr>
            <w:r w:rsidRPr="00ED63E3">
              <w:t>основные требования, предъявляемые к технической документации и порядку ее ведения.</w:t>
            </w:r>
          </w:p>
          <w:p w:rsidR="00184458" w:rsidRPr="00ED63E3" w:rsidRDefault="00184458" w:rsidP="00184458">
            <w:pPr>
              <w:tabs>
                <w:tab w:val="left" w:pos="266"/>
              </w:tabs>
              <w:ind w:firstLine="266"/>
              <w:jc w:val="both"/>
            </w:pPr>
            <w:r w:rsidRPr="00ED63E3">
              <w:rPr>
                <w:b/>
              </w:rPr>
              <w:t>уметь:</w:t>
            </w:r>
          </w:p>
          <w:p w:rsidR="00184458" w:rsidRPr="00ED63E3" w:rsidRDefault="00184458" w:rsidP="00184458">
            <w:pPr>
              <w:widowControl w:val="0"/>
              <w:autoSpaceDE w:val="0"/>
              <w:autoSpaceDN w:val="0"/>
              <w:ind w:firstLine="266"/>
              <w:jc w:val="both"/>
            </w:pPr>
            <w:r w:rsidRPr="00ED63E3">
              <w:t>применять нормативные и технические документы, регламентирующие порядок выполнения работ по техническому обслуживанию и ремонту;</w:t>
            </w:r>
          </w:p>
          <w:p w:rsidR="00184458" w:rsidRPr="00ED63E3" w:rsidRDefault="00184458" w:rsidP="00184458">
            <w:pPr>
              <w:widowControl w:val="0"/>
              <w:autoSpaceDE w:val="0"/>
              <w:autoSpaceDN w:val="0"/>
              <w:ind w:firstLine="266"/>
              <w:jc w:val="both"/>
            </w:pPr>
            <w:r w:rsidRPr="00ED63E3">
              <w:t>проводить анализе работы систем и агрегатов и находить эффективные способы предупреждения и устранения их отказов;</w:t>
            </w:r>
          </w:p>
          <w:p w:rsidR="00184458" w:rsidRPr="00ED63E3" w:rsidRDefault="00184458" w:rsidP="00184458">
            <w:pPr>
              <w:ind w:firstLine="266"/>
              <w:jc w:val="both"/>
            </w:pPr>
            <w:r w:rsidRPr="00ED63E3">
              <w:lastRenderedPageBreak/>
              <w:t>использовать эксплуатационно-техническую документацию для выполнения работ по техническому обслуживанию и ремонту авиационной техники и двигателей;</w:t>
            </w:r>
          </w:p>
          <w:p w:rsidR="00184458" w:rsidRPr="00ED63E3" w:rsidRDefault="00184458" w:rsidP="00184458">
            <w:pPr>
              <w:widowControl w:val="0"/>
              <w:autoSpaceDE w:val="0"/>
              <w:autoSpaceDN w:val="0"/>
              <w:ind w:firstLine="266"/>
              <w:jc w:val="both"/>
            </w:pPr>
            <w:r w:rsidRPr="00ED63E3">
              <w:t>готовить авиационную технику к использованию по назначению;</w:t>
            </w:r>
          </w:p>
          <w:p w:rsidR="00184458" w:rsidRPr="00ED63E3" w:rsidRDefault="00184458" w:rsidP="00184458">
            <w:pPr>
              <w:widowControl w:val="0"/>
              <w:autoSpaceDE w:val="0"/>
              <w:autoSpaceDN w:val="0"/>
              <w:ind w:firstLine="266"/>
              <w:jc w:val="both"/>
            </w:pPr>
            <w:r w:rsidRPr="00ED63E3">
              <w:t>производить все виды технического обслуживания и ремонта авиационной техники и двигателей;</w:t>
            </w:r>
          </w:p>
          <w:p w:rsidR="00184458" w:rsidRPr="00ED63E3" w:rsidRDefault="00184458" w:rsidP="00184458">
            <w:pPr>
              <w:widowControl w:val="0"/>
              <w:autoSpaceDE w:val="0"/>
              <w:autoSpaceDN w:val="0"/>
              <w:ind w:firstLine="266"/>
              <w:jc w:val="both"/>
            </w:pPr>
            <w:r w:rsidRPr="00ED63E3">
              <w:t>пользоваться контрольно-измерительной аппаратурой, инструментом, средствами механизации;</w:t>
            </w:r>
          </w:p>
          <w:p w:rsidR="00184458" w:rsidRPr="00ED63E3" w:rsidRDefault="00184458" w:rsidP="00184458">
            <w:pPr>
              <w:widowControl w:val="0"/>
              <w:autoSpaceDE w:val="0"/>
              <w:autoSpaceDN w:val="0"/>
              <w:ind w:firstLine="266"/>
              <w:jc w:val="both"/>
            </w:pPr>
            <w:r w:rsidRPr="00ED63E3">
              <w:t>оформлять техническую документацию на производимое техническое обслуживание, прием-передачу авиационной техники на техобслуживание, хранение, полеты и ремонт;</w:t>
            </w:r>
          </w:p>
          <w:p w:rsidR="00184458" w:rsidRPr="00ED63E3" w:rsidRDefault="00184458" w:rsidP="00184458">
            <w:pPr>
              <w:widowControl w:val="0"/>
              <w:autoSpaceDE w:val="0"/>
              <w:autoSpaceDN w:val="0"/>
              <w:ind w:firstLine="266"/>
              <w:jc w:val="both"/>
            </w:pPr>
            <w:r w:rsidRPr="00ED63E3">
              <w:t>соблюдать установленные требования, действующие правила и стандарты;</w:t>
            </w:r>
          </w:p>
          <w:p w:rsidR="00184458" w:rsidRPr="00ED63E3" w:rsidRDefault="00184458" w:rsidP="00184458">
            <w:pPr>
              <w:widowControl w:val="0"/>
              <w:autoSpaceDE w:val="0"/>
              <w:autoSpaceDN w:val="0"/>
              <w:ind w:firstLine="266"/>
              <w:jc w:val="both"/>
            </w:pPr>
            <w:r w:rsidRPr="00ED63E3">
              <w:t>выбирать рациональные способы ремонтных работ;</w:t>
            </w:r>
          </w:p>
          <w:p w:rsidR="00184458" w:rsidRPr="00ED63E3" w:rsidRDefault="00184458" w:rsidP="00184458">
            <w:pPr>
              <w:tabs>
                <w:tab w:val="left" w:pos="266"/>
              </w:tabs>
              <w:ind w:firstLine="266"/>
              <w:jc w:val="both"/>
            </w:pPr>
            <w:r w:rsidRPr="00ED63E3">
              <w:t>применять в ходе ремонтных работ необходимые контрольно-измерительные приборы, инструменты и аппаратуру;</w:t>
            </w:r>
          </w:p>
          <w:p w:rsidR="00184458" w:rsidRPr="00ED63E3" w:rsidRDefault="00184458" w:rsidP="00184458">
            <w:pPr>
              <w:tabs>
                <w:tab w:val="left" w:pos="266"/>
              </w:tabs>
              <w:ind w:firstLine="266"/>
              <w:jc w:val="both"/>
            </w:pPr>
            <w:r w:rsidRPr="00ED63E3">
              <w:t>контролировать качество выполняемых работ.</w:t>
            </w:r>
          </w:p>
          <w:p w:rsidR="00184458" w:rsidRPr="00ED63E3" w:rsidRDefault="00184458" w:rsidP="00184458">
            <w:pPr>
              <w:tabs>
                <w:tab w:val="left" w:pos="266"/>
              </w:tabs>
              <w:ind w:firstLine="266"/>
              <w:jc w:val="both"/>
            </w:pPr>
            <w:r w:rsidRPr="00ED63E3">
              <w:rPr>
                <w:b/>
              </w:rPr>
              <w:t>иметь практический опыт в:</w:t>
            </w:r>
          </w:p>
          <w:p w:rsidR="00184458" w:rsidRPr="00ED63E3" w:rsidRDefault="00184458" w:rsidP="00184458">
            <w:pPr>
              <w:tabs>
                <w:tab w:val="left" w:pos="266"/>
              </w:tabs>
              <w:ind w:firstLine="266"/>
              <w:jc w:val="both"/>
            </w:pPr>
            <w:r w:rsidRPr="00ED63E3">
              <w:t>проведении диагностики и оценки технического состояния авиационной техники, ее двигателей и функциональных систем;</w:t>
            </w:r>
          </w:p>
          <w:p w:rsidR="00184458" w:rsidRPr="00ED63E3" w:rsidRDefault="00184458" w:rsidP="00184458">
            <w:pPr>
              <w:widowControl w:val="0"/>
              <w:autoSpaceDE w:val="0"/>
              <w:autoSpaceDN w:val="0"/>
              <w:ind w:firstLine="266"/>
              <w:jc w:val="both"/>
            </w:pPr>
            <w:r w:rsidRPr="00ED63E3">
              <w:t>проведении работ по техническому обслуживанию и ремонту авиационной техники, ее двигателей и функциональных систем;</w:t>
            </w:r>
          </w:p>
          <w:p w:rsidR="00184458" w:rsidRPr="00ED63E3" w:rsidRDefault="00184458" w:rsidP="00184458">
            <w:pPr>
              <w:widowControl w:val="0"/>
              <w:autoSpaceDE w:val="0"/>
              <w:autoSpaceDN w:val="0"/>
              <w:ind w:firstLine="266"/>
              <w:jc w:val="both"/>
            </w:pPr>
            <w:r w:rsidRPr="00ED63E3">
              <w:t>проведении комплекса планово-предупредительных работ по обеспечению исправности, работоспособности и готовности авиационной техники и двигателей к использованию по назначению;</w:t>
            </w:r>
          </w:p>
          <w:p w:rsidR="00184458" w:rsidRPr="00ED63E3" w:rsidRDefault="00184458" w:rsidP="00184458">
            <w:pPr>
              <w:widowControl w:val="0"/>
              <w:autoSpaceDE w:val="0"/>
              <w:autoSpaceDN w:val="0"/>
              <w:ind w:firstLine="266"/>
              <w:jc w:val="both"/>
            </w:pPr>
            <w:r w:rsidRPr="00ED63E3">
              <w:t>осуществлении контроля качества выполняемых работ при технической эксплуатации, обслуживании и ремонте авиационной техники, ее двигателей и функциональных систем.</w:t>
            </w:r>
          </w:p>
        </w:tc>
      </w:tr>
    </w:tbl>
    <w:p w:rsidR="00184458" w:rsidRPr="00ED63E3" w:rsidRDefault="00184458" w:rsidP="00184458">
      <w:pPr>
        <w:jc w:val="both"/>
      </w:pPr>
    </w:p>
    <w:p w:rsidR="00FE13CF" w:rsidRDefault="00FE13CF" w:rsidP="00FE13CF">
      <w:pPr>
        <w:jc w:val="right"/>
        <w:rPr>
          <w:sz w:val="28"/>
          <w:szCs w:val="28"/>
        </w:rPr>
      </w:pPr>
    </w:p>
    <w:p w:rsidR="004266F7" w:rsidRPr="00184458" w:rsidRDefault="00FE13CF" w:rsidP="00FE13CF">
      <w:pPr>
        <w:pStyle w:val="a3"/>
        <w:numPr>
          <w:ilvl w:val="0"/>
          <w:numId w:val="1"/>
        </w:numPr>
        <w:rPr>
          <w:b/>
        </w:rPr>
      </w:pPr>
      <w:r w:rsidRPr="00184458">
        <w:rPr>
          <w:b/>
        </w:rPr>
        <w:t>Требования к номенклатуре кабинетов, лабораторий мастерских</w:t>
      </w:r>
    </w:p>
    <w:p w:rsidR="00184458" w:rsidRDefault="00184458" w:rsidP="00184458">
      <w:pPr>
        <w:rPr>
          <w:b/>
        </w:rPr>
      </w:pPr>
    </w:p>
    <w:p w:rsidR="00322375" w:rsidRPr="00184458" w:rsidRDefault="00322375" w:rsidP="00184458">
      <w:pPr>
        <w:rPr>
          <w:b/>
        </w:rPr>
      </w:pPr>
      <w:r w:rsidRPr="00184458">
        <w:rPr>
          <w:b/>
        </w:rPr>
        <w:t>Кабинеты:</w:t>
      </w:r>
    </w:p>
    <w:p w:rsidR="00184458" w:rsidRDefault="00184458" w:rsidP="00184458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социально - экономических дисциплин;</w:t>
      </w:r>
    </w:p>
    <w:p w:rsidR="00184458" w:rsidRDefault="00184458" w:rsidP="00184458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иностранного языка;</w:t>
      </w:r>
    </w:p>
    <w:p w:rsidR="00184458" w:rsidRDefault="00184458" w:rsidP="00184458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математики;</w:t>
      </w:r>
    </w:p>
    <w:p w:rsidR="00184458" w:rsidRDefault="00184458" w:rsidP="00184458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информатики;</w:t>
      </w:r>
    </w:p>
    <w:p w:rsidR="00184458" w:rsidRDefault="00184458" w:rsidP="00184458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инженерной графики;</w:t>
      </w:r>
    </w:p>
    <w:p w:rsidR="00184458" w:rsidRDefault="00184458" w:rsidP="00184458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электротехники и электроники;</w:t>
      </w:r>
    </w:p>
    <w:p w:rsidR="00184458" w:rsidRDefault="00184458" w:rsidP="00184458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авиационной метеорологии;</w:t>
      </w:r>
    </w:p>
    <w:p w:rsidR="00184458" w:rsidRDefault="00184458" w:rsidP="00184458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воздушной навигации;</w:t>
      </w:r>
    </w:p>
    <w:p w:rsidR="00184458" w:rsidRDefault="00184458" w:rsidP="00184458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экономики и менеджмента;</w:t>
      </w:r>
    </w:p>
    <w:p w:rsidR="00184458" w:rsidRDefault="00184458" w:rsidP="00184458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безопасности </w:t>
      </w:r>
      <w:r w:rsidRPr="00E905B6">
        <w:t>жизнедеятельности</w:t>
      </w:r>
      <w:r w:rsidR="00E905B6" w:rsidRPr="00E905B6">
        <w:t xml:space="preserve"> </w:t>
      </w:r>
      <w:r w:rsidR="00E905B6" w:rsidRPr="00E905B6">
        <w:t>и охраны труда</w:t>
      </w:r>
      <w:r w:rsidRPr="00E905B6">
        <w:t>;</w:t>
      </w:r>
    </w:p>
    <w:p w:rsidR="00184458" w:rsidRDefault="00184458" w:rsidP="00184458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безопасности полетов;</w:t>
      </w:r>
    </w:p>
    <w:p w:rsidR="00184458" w:rsidRDefault="00184458" w:rsidP="00184458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аэродинамики;</w:t>
      </w:r>
    </w:p>
    <w:p w:rsidR="00184458" w:rsidRPr="00E905B6" w:rsidRDefault="00184458" w:rsidP="00184458">
      <w:pPr>
        <w:pStyle w:val="a4"/>
        <w:shd w:val="clear" w:color="auto" w:fill="FFFFFF"/>
        <w:spacing w:before="0" w:beforeAutospacing="0" w:after="0" w:afterAutospacing="0"/>
      </w:pPr>
      <w:r w:rsidRPr="00E905B6">
        <w:t>конструкции</w:t>
      </w:r>
      <w:r w:rsidRPr="00E905B6">
        <w:rPr>
          <w:rStyle w:val="apple-converted-space"/>
        </w:rPr>
        <w:t> </w:t>
      </w:r>
      <w:r w:rsidR="00E905B6" w:rsidRPr="00E905B6">
        <w:t>беспилотных воздушных судов</w:t>
      </w:r>
      <w:r w:rsidRPr="00E905B6">
        <w:t>;</w:t>
      </w:r>
    </w:p>
    <w:p w:rsidR="00184458" w:rsidRDefault="00184458" w:rsidP="00184458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lastRenderedPageBreak/>
        <w:t>конструкции двигателей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БПВС;</w:t>
      </w:r>
    </w:p>
    <w:p w:rsidR="00184458" w:rsidRDefault="00184458" w:rsidP="00184458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приборного и </w:t>
      </w:r>
      <w:proofErr w:type="spellStart"/>
      <w:r>
        <w:rPr>
          <w:color w:val="000000"/>
        </w:rPr>
        <w:t>электрорадиотехнического</w:t>
      </w:r>
      <w:proofErr w:type="spellEnd"/>
      <w:r>
        <w:rPr>
          <w:color w:val="000000"/>
        </w:rPr>
        <w:t xml:space="preserve"> оборудования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БАС;</w:t>
      </w:r>
    </w:p>
    <w:p w:rsidR="00184458" w:rsidRDefault="00184458" w:rsidP="00184458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охраны труда.</w:t>
      </w:r>
    </w:p>
    <w:p w:rsidR="00E905B6" w:rsidRDefault="00E905B6" w:rsidP="00184458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184458" w:rsidRDefault="00184458" w:rsidP="00184458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b/>
          <w:bCs/>
          <w:color w:val="000000"/>
        </w:rPr>
        <w:t>Лаборатории:</w:t>
      </w:r>
    </w:p>
    <w:p w:rsidR="00184458" w:rsidRDefault="00184458" w:rsidP="00184458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аэродинамики;</w:t>
      </w:r>
    </w:p>
    <w:p w:rsidR="00184458" w:rsidRPr="00E905B6" w:rsidRDefault="00184458" w:rsidP="00184458">
      <w:pPr>
        <w:pStyle w:val="a4"/>
        <w:shd w:val="clear" w:color="auto" w:fill="FFFFFF"/>
        <w:spacing w:before="0" w:beforeAutospacing="0" w:after="0" w:afterAutospacing="0"/>
      </w:pPr>
      <w:r w:rsidRPr="00E905B6">
        <w:t>электротехники</w:t>
      </w:r>
      <w:r w:rsidR="00E905B6" w:rsidRPr="00E905B6">
        <w:t xml:space="preserve"> </w:t>
      </w:r>
      <w:r w:rsidR="00E905B6" w:rsidRPr="00E905B6">
        <w:t>и электроники</w:t>
      </w:r>
      <w:r w:rsidRPr="00E905B6">
        <w:t>;</w:t>
      </w:r>
    </w:p>
    <w:p w:rsidR="00184458" w:rsidRDefault="00184458" w:rsidP="00184458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технических средств измерения;</w:t>
      </w:r>
    </w:p>
    <w:p w:rsidR="00E905B6" w:rsidRDefault="00184458" w:rsidP="00E905B6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приборного и </w:t>
      </w:r>
      <w:proofErr w:type="spellStart"/>
      <w:r>
        <w:rPr>
          <w:color w:val="000000"/>
        </w:rPr>
        <w:t>электрорадиотехнического</w:t>
      </w:r>
      <w:proofErr w:type="spellEnd"/>
      <w:r>
        <w:rPr>
          <w:color w:val="000000"/>
        </w:rPr>
        <w:t xml:space="preserve"> оборудования;</w:t>
      </w:r>
    </w:p>
    <w:p w:rsidR="00E905B6" w:rsidRPr="00E905B6" w:rsidRDefault="00E905B6" w:rsidP="00E905B6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информационных технологий</w:t>
      </w:r>
      <w:r w:rsidR="00184458">
        <w:rPr>
          <w:color w:val="000000"/>
        </w:rPr>
        <w:t>.</w:t>
      </w:r>
      <w:r w:rsidRPr="00E905B6">
        <w:rPr>
          <w:color w:val="FF0000"/>
        </w:rPr>
        <w:t xml:space="preserve"> </w:t>
      </w:r>
    </w:p>
    <w:p w:rsidR="00184458" w:rsidRDefault="00184458" w:rsidP="00184458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184458" w:rsidRDefault="00184458" w:rsidP="00184458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b/>
          <w:bCs/>
          <w:color w:val="000000"/>
        </w:rPr>
        <w:t>Тренажеры, тренажерные комплексы:</w:t>
      </w:r>
    </w:p>
    <w:p w:rsidR="00184458" w:rsidRDefault="00184458" w:rsidP="00184458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учебные аэродромы, посадочные площадки;</w:t>
      </w:r>
    </w:p>
    <w:p w:rsidR="00184458" w:rsidRDefault="00184458" w:rsidP="00184458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тренажерный центр;</w:t>
      </w:r>
    </w:p>
    <w:p w:rsidR="00184458" w:rsidRDefault="00184458" w:rsidP="00184458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симуляторы </w:t>
      </w:r>
      <w:r w:rsidR="00E905B6" w:rsidRPr="00E905B6">
        <w:t>беспилотных авиационных систем</w:t>
      </w:r>
      <w:r w:rsidR="00E905B6" w:rsidRPr="00E905B6">
        <w:t xml:space="preserve"> </w:t>
      </w:r>
      <w:r w:rsidR="00E905B6">
        <w:rPr>
          <w:color w:val="000000"/>
        </w:rPr>
        <w:t>(</w:t>
      </w:r>
      <w:r>
        <w:rPr>
          <w:color w:val="000000"/>
        </w:rPr>
        <w:t>БАС</w:t>
      </w:r>
      <w:r w:rsidR="00E905B6">
        <w:rPr>
          <w:color w:val="000000"/>
        </w:rPr>
        <w:t>)</w:t>
      </w:r>
      <w:r>
        <w:rPr>
          <w:color w:val="000000"/>
        </w:rPr>
        <w:t>;</w:t>
      </w:r>
    </w:p>
    <w:p w:rsidR="00184458" w:rsidRDefault="00184458" w:rsidP="00184458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штурманские классы.</w:t>
      </w:r>
    </w:p>
    <w:p w:rsidR="00E905B6" w:rsidRDefault="00E905B6" w:rsidP="00184458">
      <w:pPr>
        <w:pStyle w:val="a4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184458" w:rsidRDefault="00184458" w:rsidP="00184458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b/>
          <w:bCs/>
          <w:color w:val="000000"/>
        </w:rPr>
        <w:t>Спортивный комплекс:</w:t>
      </w:r>
    </w:p>
    <w:p w:rsidR="00184458" w:rsidRDefault="00184458" w:rsidP="00184458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спортивный зал;</w:t>
      </w:r>
    </w:p>
    <w:p w:rsidR="00184458" w:rsidRDefault="00184458" w:rsidP="00184458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открытый стадион;</w:t>
      </w:r>
    </w:p>
    <w:p w:rsidR="00184458" w:rsidRDefault="00184458" w:rsidP="00184458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b/>
          <w:bCs/>
          <w:color w:val="000000"/>
        </w:rPr>
        <w:t>Залы:</w:t>
      </w:r>
    </w:p>
    <w:p w:rsidR="00184458" w:rsidRDefault="00184458" w:rsidP="00184458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библиотека, читальный зал с выходом в сеть Интернет;</w:t>
      </w:r>
    </w:p>
    <w:p w:rsidR="00184458" w:rsidRDefault="00184458" w:rsidP="00184458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актовый зал.</w:t>
      </w:r>
    </w:p>
    <w:p w:rsidR="00322375" w:rsidRPr="00FE13CF" w:rsidRDefault="00322375" w:rsidP="00322375">
      <w:pPr>
        <w:pStyle w:val="a3"/>
        <w:ind w:left="1080"/>
      </w:pPr>
    </w:p>
    <w:p w:rsidR="00FE13CF" w:rsidRDefault="00FE13CF" w:rsidP="004469D4">
      <w:pPr>
        <w:pStyle w:val="a3"/>
        <w:numPr>
          <w:ilvl w:val="0"/>
          <w:numId w:val="1"/>
        </w:numPr>
        <w:ind w:left="0" w:firstLine="0"/>
        <w:rPr>
          <w:b/>
        </w:rPr>
      </w:pPr>
      <w:r w:rsidRPr="00322375">
        <w:rPr>
          <w:b/>
        </w:rPr>
        <w:t>Требования к материально-техническому оснащению образовательного процесса</w:t>
      </w:r>
    </w:p>
    <w:p w:rsidR="00184458" w:rsidRPr="00184458" w:rsidRDefault="00184458" w:rsidP="004469D4">
      <w:pPr>
        <w:pStyle w:val="a3"/>
        <w:ind w:left="0"/>
        <w:rPr>
          <w:b/>
        </w:rPr>
      </w:pPr>
      <w:r>
        <w:rPr>
          <w:b/>
        </w:rPr>
        <w:t xml:space="preserve">Лаборатория </w:t>
      </w:r>
      <w:r w:rsidRPr="00184458">
        <w:rPr>
          <w:b/>
        </w:rPr>
        <w:t>аэродинамики;</w:t>
      </w:r>
    </w:p>
    <w:p w:rsidR="0001025A" w:rsidRPr="0001025A" w:rsidRDefault="0001025A" w:rsidP="004469D4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</w:rPr>
      </w:pPr>
      <w:r w:rsidRPr="0001025A">
        <w:rPr>
          <w:color w:val="000000"/>
        </w:rPr>
        <w:t>Учебная аэродинамическая труба </w:t>
      </w:r>
    </w:p>
    <w:p w:rsidR="0001025A" w:rsidRPr="0001025A" w:rsidRDefault="0001025A" w:rsidP="004469D4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</w:rPr>
      </w:pPr>
      <w:r w:rsidRPr="0001025A">
        <w:rPr>
          <w:color w:val="000000"/>
        </w:rPr>
        <w:t>Генератор дыма </w:t>
      </w:r>
    </w:p>
    <w:p w:rsidR="0001025A" w:rsidRPr="0001025A" w:rsidRDefault="0001025A" w:rsidP="004469D4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</w:rPr>
      </w:pPr>
      <w:r w:rsidRPr="0001025A">
        <w:rPr>
          <w:color w:val="000000"/>
        </w:rPr>
        <w:t>Автоматизированная система сбора данных PXI, включая измерительные модули, экран, клавиатуру, мышь</w:t>
      </w:r>
    </w:p>
    <w:p w:rsidR="0001025A" w:rsidRPr="0001025A" w:rsidRDefault="0001025A" w:rsidP="004469D4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</w:rPr>
      </w:pPr>
      <w:r w:rsidRPr="0001025A">
        <w:rPr>
          <w:color w:val="000000"/>
        </w:rPr>
        <w:t>Набор исследуемых модулей: модель самолета F-16, профиль лопатки, решетки профилей</w:t>
      </w:r>
    </w:p>
    <w:p w:rsidR="0001025A" w:rsidRPr="0001025A" w:rsidRDefault="0001025A" w:rsidP="004469D4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</w:rPr>
      </w:pPr>
      <w:r w:rsidRPr="0001025A">
        <w:rPr>
          <w:color w:val="000000"/>
        </w:rPr>
        <w:t>Учебное программное обеспечение для обработки и визуализации измеряемых параметров </w:t>
      </w:r>
    </w:p>
    <w:p w:rsidR="00184458" w:rsidRDefault="0001025A" w:rsidP="004469D4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</w:rPr>
      </w:pPr>
      <w:r w:rsidRPr="0001025A">
        <w:rPr>
          <w:color w:val="000000"/>
        </w:rPr>
        <w:t>Учебно-методические материалы</w:t>
      </w:r>
    </w:p>
    <w:p w:rsidR="0001025A" w:rsidRPr="0001025A" w:rsidRDefault="0001025A" w:rsidP="0001025A">
      <w:pPr>
        <w:pStyle w:val="a4"/>
        <w:shd w:val="clear" w:color="auto" w:fill="FFFFFF"/>
        <w:spacing w:before="0" w:beforeAutospacing="0" w:after="0" w:afterAutospacing="0"/>
        <w:ind w:left="720"/>
        <w:rPr>
          <w:color w:val="000000"/>
        </w:rPr>
      </w:pPr>
    </w:p>
    <w:p w:rsidR="00847AEC" w:rsidRPr="00673244" w:rsidRDefault="00847AEC" w:rsidP="00847AEC">
      <w:pPr>
        <w:pStyle w:val="a3"/>
        <w:ind w:left="1080"/>
        <w:rPr>
          <w:b/>
        </w:rPr>
      </w:pPr>
      <w:r w:rsidRPr="00673244">
        <w:rPr>
          <w:b/>
        </w:rPr>
        <w:t xml:space="preserve">Лаборатории электротехники </w:t>
      </w:r>
    </w:p>
    <w:p w:rsidR="00184458" w:rsidRPr="00673244" w:rsidRDefault="00673244" w:rsidP="004469D4">
      <w:r>
        <w:t xml:space="preserve">7 </w:t>
      </w:r>
      <w:r w:rsidRPr="00673244">
        <w:t>Стенд</w:t>
      </w:r>
      <w:r>
        <w:t>ов</w:t>
      </w:r>
      <w:r w:rsidRPr="00673244">
        <w:t xml:space="preserve"> ''Электротехника '' обеспечива</w:t>
      </w:r>
      <w:r>
        <w:t xml:space="preserve">ющие </w:t>
      </w:r>
      <w:r w:rsidRPr="00673244">
        <w:t xml:space="preserve">проведение лабораторно-практических работ по основам электрических цепей, </w:t>
      </w:r>
    </w:p>
    <w:p w:rsidR="00673244" w:rsidRPr="00673244" w:rsidRDefault="00673244" w:rsidP="00847AEC">
      <w:pPr>
        <w:pStyle w:val="a3"/>
        <w:ind w:left="1080"/>
      </w:pPr>
    </w:p>
    <w:p w:rsidR="00673244" w:rsidRDefault="00184458" w:rsidP="00847AEC">
      <w:pPr>
        <w:pStyle w:val="a3"/>
        <w:ind w:left="1080"/>
        <w:rPr>
          <w:b/>
        </w:rPr>
      </w:pPr>
      <w:r>
        <w:rPr>
          <w:b/>
        </w:rPr>
        <w:t xml:space="preserve">Лаборатории </w:t>
      </w:r>
      <w:r w:rsidRPr="00184458">
        <w:rPr>
          <w:b/>
        </w:rPr>
        <w:t xml:space="preserve">технических средств </w:t>
      </w:r>
      <w:r>
        <w:rPr>
          <w:b/>
        </w:rPr>
        <w:t>измерени</w:t>
      </w:r>
      <w:r w:rsidR="0001025A">
        <w:rPr>
          <w:b/>
        </w:rPr>
        <w:t>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0"/>
        <w:gridCol w:w="6515"/>
      </w:tblGrid>
      <w:tr w:rsidR="00D73224" w:rsidRPr="007F1408" w:rsidTr="00D73224">
        <w:trPr>
          <w:trHeight w:val="572"/>
        </w:trPr>
        <w:tc>
          <w:tcPr>
            <w:tcW w:w="151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224" w:rsidRPr="007F1408" w:rsidRDefault="00D73224" w:rsidP="00D73224">
            <w:pPr>
              <w:pStyle w:val="a3"/>
              <w:ind w:left="0" w:firstLine="313"/>
            </w:pPr>
            <w:r w:rsidRPr="007F1408">
              <w:rPr>
                <w:b/>
                <w:bCs/>
              </w:rPr>
              <w:t>Основные характеристики</w:t>
            </w:r>
          </w:p>
        </w:tc>
        <w:tc>
          <w:tcPr>
            <w:tcW w:w="3486" w:type="pct"/>
            <w:shd w:val="clear" w:color="auto" w:fill="FFFFFF"/>
            <w:vAlign w:val="center"/>
            <w:hideMark/>
          </w:tcPr>
          <w:p w:rsidR="00D73224" w:rsidRPr="007F1408" w:rsidRDefault="00D73224" w:rsidP="007F1408">
            <w:pPr>
              <w:pStyle w:val="a3"/>
              <w:ind w:left="1080"/>
            </w:pPr>
          </w:p>
        </w:tc>
      </w:tr>
      <w:tr w:rsidR="00D73224" w:rsidRPr="007F1408" w:rsidTr="00D73224">
        <w:tc>
          <w:tcPr>
            <w:tcW w:w="151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3224" w:rsidRPr="007F1408" w:rsidRDefault="00D73224" w:rsidP="00D73224">
            <w:pPr>
              <w:pStyle w:val="a3"/>
              <w:ind w:left="0" w:firstLine="313"/>
            </w:pPr>
            <w:r w:rsidRPr="007F1408">
              <w:t>Модули:</w:t>
            </w:r>
          </w:p>
          <w:p w:rsidR="00D73224" w:rsidRPr="007F1408" w:rsidRDefault="00D73224" w:rsidP="00D73224">
            <w:pPr>
              <w:pStyle w:val="a3"/>
              <w:ind w:left="0" w:firstLine="313"/>
            </w:pPr>
            <w:r w:rsidRPr="007F1408">
              <w:t>o Модуль питания (компьютерная версия)</w:t>
            </w:r>
          </w:p>
        </w:tc>
        <w:tc>
          <w:tcPr>
            <w:tcW w:w="348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3224" w:rsidRPr="007F1408" w:rsidRDefault="00D73224" w:rsidP="007F1408">
            <w:pPr>
              <w:pStyle w:val="a3"/>
              <w:ind w:left="1080"/>
            </w:pPr>
            <w:r w:rsidRPr="007F1408">
              <w:t> </w:t>
            </w:r>
          </w:p>
          <w:p w:rsidR="00D73224" w:rsidRPr="007F1408" w:rsidRDefault="00D73224" w:rsidP="007F1408">
            <w:pPr>
              <w:pStyle w:val="a3"/>
              <w:ind w:left="84" w:hanging="84"/>
            </w:pPr>
            <w:r w:rsidRPr="007F1408">
              <w:rPr>
                <w:lang w:val="x-none"/>
              </w:rPr>
              <w:t>Диапазон напряжения положительного регулируемого канала 0...+15В.</w:t>
            </w:r>
          </w:p>
          <w:p w:rsidR="00D73224" w:rsidRPr="007F1408" w:rsidRDefault="00D73224" w:rsidP="007F1408">
            <w:pPr>
              <w:pStyle w:val="a3"/>
              <w:ind w:left="84" w:hanging="84"/>
            </w:pPr>
            <w:r w:rsidRPr="007F1408">
              <w:rPr>
                <w:lang w:val="x-none"/>
              </w:rPr>
              <w:t>Диапазон напряжения отрицательного регулируемого канала 0...–15</w:t>
            </w:r>
            <w:r w:rsidRPr="007F1408">
              <w:t>В.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Плавная установка выходного напряжения регуляторами «Грубо/Точно».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rPr>
                <w:lang w:val="x-none"/>
              </w:rPr>
              <w:lastRenderedPageBreak/>
              <w:t>Максимальный допустимый ток регулируемых каналов 0,25 А.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rPr>
                <w:lang w:val="x-none"/>
              </w:rPr>
              <w:t>Стабилизированное напряжение нерегулируемого канала +15 В.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rPr>
                <w:lang w:val="x-none"/>
              </w:rPr>
              <w:t>Максимальный допустимый ток нерегулируемого канала 1,5 А.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Выходы источников питания защищены самовосстанавливающимися предохранителями.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rPr>
                <w:lang w:val="x-none"/>
              </w:rPr>
              <w:t>Автоматический выключатель ВА47-29 2Р 3А.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Выключатель дифференциального тока ВД1-63 2Р 16А 30мА.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rPr>
                <w:lang w:val="en-US"/>
              </w:rPr>
              <w:t>USB</w:t>
            </w:r>
            <w:r w:rsidRPr="007F1408">
              <w:t>-осциллограф «</w:t>
            </w:r>
            <w:r w:rsidRPr="007F1408">
              <w:rPr>
                <w:lang w:val="en-US"/>
              </w:rPr>
              <w:t>DOSC</w:t>
            </w:r>
            <w:r w:rsidRPr="007F1408">
              <w:t>-</w:t>
            </w:r>
            <w:r w:rsidRPr="007F1408">
              <w:rPr>
                <w:lang w:val="en-US"/>
              </w:rPr>
              <w:t>DLA</w:t>
            </w:r>
            <w:r w:rsidRPr="007F1408">
              <w:t>»: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1.Осциллограф, анализатор спектра: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·работа осциллографа возможна в четырех режимах: двухканальном дифференциальном, двухканальном с общим проводом, одноканальном дифференциальном, одноканальном с общим проводом;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·количество каналов 2;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 xml:space="preserve">·осциллограф имеет </w:t>
            </w:r>
            <w:proofErr w:type="spellStart"/>
            <w:r w:rsidRPr="007F1408">
              <w:t>программно</w:t>
            </w:r>
            <w:proofErr w:type="spellEnd"/>
            <w:r w:rsidRPr="007F1408">
              <w:t xml:space="preserve"> реализуемый режим развертки X-Y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·частота дискретизации осциллографа: в одноканальном режиме 200кГц, в двухканальном режиме 100кГц;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·диапазон входных напряжений:  -14В…+14В (</w:t>
            </w:r>
            <w:proofErr w:type="spellStart"/>
            <w:r w:rsidRPr="007F1408">
              <w:t>аппаратно</w:t>
            </w:r>
            <w:proofErr w:type="spellEnd"/>
            <w:r w:rsidRPr="007F1408">
              <w:t xml:space="preserve"> 2 поддиапазона);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·разрядность АЦП 10 бит;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·синхронизация абсолютная (по нарастающему/спадающему фронту), дифференциальная (по разнице между соседними отсчетами);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 xml:space="preserve">·оконные функции </w:t>
            </w:r>
            <w:proofErr w:type="spellStart"/>
            <w:r w:rsidRPr="007F1408">
              <w:t>Хамминга</w:t>
            </w:r>
            <w:proofErr w:type="spellEnd"/>
            <w:r w:rsidRPr="007F1408">
              <w:t xml:space="preserve">, </w:t>
            </w:r>
            <w:proofErr w:type="spellStart"/>
            <w:r w:rsidRPr="007F1408">
              <w:t>Ханнинга</w:t>
            </w:r>
            <w:proofErr w:type="spellEnd"/>
            <w:r w:rsidRPr="007F1408">
              <w:t xml:space="preserve">, </w:t>
            </w:r>
            <w:proofErr w:type="spellStart"/>
            <w:r w:rsidRPr="007F1408">
              <w:t>Блэкмана</w:t>
            </w:r>
            <w:proofErr w:type="spellEnd"/>
            <w:r w:rsidRPr="007F1408">
              <w:t xml:space="preserve">, </w:t>
            </w:r>
            <w:proofErr w:type="spellStart"/>
            <w:r w:rsidRPr="007F1408">
              <w:t>Блэкмана</w:t>
            </w:r>
            <w:proofErr w:type="spellEnd"/>
            <w:r w:rsidRPr="007F1408">
              <w:t>-Харриса.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2. Самописец: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·частота дискретизации 0,01Гц…200кГц;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 xml:space="preserve">·максимальное время записи 24 часа при </w:t>
            </w:r>
            <w:proofErr w:type="spellStart"/>
            <w:r w:rsidRPr="007F1408">
              <w:t>Fд</w:t>
            </w:r>
            <w:proofErr w:type="spellEnd"/>
            <w:r w:rsidRPr="007F1408">
              <w:t xml:space="preserve"> </w:t>
            </w:r>
            <w:proofErr w:type="gramStart"/>
            <w:r w:rsidRPr="007F1408">
              <w:t>&lt; 100</w:t>
            </w:r>
            <w:proofErr w:type="gramEnd"/>
            <w:r w:rsidRPr="007F1408">
              <w:t>Гц;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·диапазон входных напряжений:  -14В…+14В (</w:t>
            </w:r>
            <w:proofErr w:type="spellStart"/>
            <w:r w:rsidRPr="007F1408">
              <w:t>аппаратно</w:t>
            </w:r>
            <w:proofErr w:type="spellEnd"/>
            <w:r w:rsidRPr="007F1408">
              <w:t xml:space="preserve"> 2 поддиапазона);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·разрядность АЦП 10 бит.</w:t>
            </w:r>
          </w:p>
        </w:tc>
      </w:tr>
      <w:tr w:rsidR="00D73224" w:rsidRPr="007F1408" w:rsidTr="00D73224">
        <w:tc>
          <w:tcPr>
            <w:tcW w:w="151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3224" w:rsidRPr="007F1408" w:rsidRDefault="00D73224" w:rsidP="00D73224">
            <w:pPr>
              <w:pStyle w:val="a3"/>
              <w:ind w:left="0" w:firstLine="313"/>
            </w:pPr>
            <w:r w:rsidRPr="007F1408">
              <w:lastRenderedPageBreak/>
              <w:t>o Функциональный генератор. Пиковые детекторы</w:t>
            </w:r>
          </w:p>
        </w:tc>
        <w:tc>
          <w:tcPr>
            <w:tcW w:w="348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Частотный диапазон выходного сигнала 10Гц…50кГц.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Диапазон изменения амплитуды выходного сигнала 0,05…10В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Постоянная составляющая выходного сигнала, не более 0,05В.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Максимальный ток выходного сигнала (уровень срабатывания защиты по току), не менее 120мА.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Погрешность измерения частоты/периода выходного сигнала встроенным частотомером, не более ±1 %.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Основные функции модуля: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·формирование синусоидального, треугольного и прямоугольного выходного сигнала со светодиодной индикацией формы сигнала;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 xml:space="preserve">·диапазон частот выходного сигнала разбит на 4000 </w:t>
            </w:r>
            <w:proofErr w:type="spellStart"/>
            <w:r w:rsidRPr="007F1408">
              <w:t>дискрет</w:t>
            </w:r>
            <w:proofErr w:type="spellEnd"/>
            <w:r w:rsidRPr="007F1408">
              <w:t>: 10Гц…50кГц;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·цифровое изменение частоты выходного сигнала;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·цифровая регулировка амплитуды выходного сигнала;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lastRenderedPageBreak/>
              <w:t xml:space="preserve">·четырехразрядный </w:t>
            </w:r>
            <w:proofErr w:type="spellStart"/>
            <w:r w:rsidRPr="007F1408">
              <w:t>семисегментный</w:t>
            </w:r>
            <w:proofErr w:type="spellEnd"/>
            <w:r w:rsidRPr="007F1408">
              <w:t xml:space="preserve"> индикатор значения частоты/периода выходного сигнала;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·выбор и светодиодная индикация режима измерения частоты/периода выходного сигнала;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 xml:space="preserve">·светодиодная индикация размерности отображаемого значения частоты/периода выходного сигнала (Гц/кГц, </w:t>
            </w:r>
            <w:proofErr w:type="spellStart"/>
            <w:r w:rsidRPr="007F1408">
              <w:t>мкс</w:t>
            </w:r>
            <w:proofErr w:type="spellEnd"/>
            <w:r w:rsidRPr="007F1408">
              <w:t>/</w:t>
            </w:r>
            <w:proofErr w:type="spellStart"/>
            <w:r w:rsidRPr="007F1408">
              <w:t>мс</w:t>
            </w:r>
            <w:proofErr w:type="spellEnd"/>
            <w:r w:rsidRPr="007F1408">
              <w:t>);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·выход функционального генератора защищен от токов короткого замыкания и перегрузки.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В состав функционального генератора входят следующие блоки: генератор и клавиатура. Формирование сигналов осуществляет микросхема цифрового синтеза сигналов. Клавиатура управляет выбором режима измерения частоты или периода, а также, посредством микроконтроллера, изменением частоты, выбором формы и амплитуды выходного сигнала.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В состав модуля входят схемы пиковых детекторов с открытым и закрытым входом, служащие для изучения диодных амплитудных детекторов различных типов. Мнемосхемы пиковых детекторов с закрытым и открытым входом приведены на лицевой панели модуля.</w:t>
            </w:r>
          </w:p>
        </w:tc>
      </w:tr>
      <w:tr w:rsidR="00D73224" w:rsidRPr="007F1408" w:rsidTr="00D73224">
        <w:tc>
          <w:tcPr>
            <w:tcW w:w="151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3224" w:rsidRPr="007F1408" w:rsidRDefault="00D73224" w:rsidP="00D73224">
            <w:pPr>
              <w:pStyle w:val="a3"/>
              <w:ind w:left="0" w:firstLine="313"/>
            </w:pPr>
            <w:r w:rsidRPr="007F1408">
              <w:lastRenderedPageBreak/>
              <w:t>o Автотрансформатор</w:t>
            </w:r>
          </w:p>
        </w:tc>
        <w:tc>
          <w:tcPr>
            <w:tcW w:w="348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Автотрансформатор 0,5кВА, индикатор выходного напряжения.</w:t>
            </w:r>
          </w:p>
        </w:tc>
      </w:tr>
      <w:tr w:rsidR="00D73224" w:rsidRPr="007F1408" w:rsidTr="00D73224">
        <w:tc>
          <w:tcPr>
            <w:tcW w:w="151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3224" w:rsidRPr="007F1408" w:rsidRDefault="00D73224" w:rsidP="00D73224">
            <w:pPr>
              <w:pStyle w:val="a3"/>
              <w:ind w:left="0" w:firstLine="313"/>
            </w:pPr>
            <w:r w:rsidRPr="007F1408">
              <w:t>o Измерительный блок</w:t>
            </w:r>
          </w:p>
        </w:tc>
        <w:tc>
          <w:tcPr>
            <w:tcW w:w="348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 xml:space="preserve">Цифровой </w:t>
            </w:r>
            <w:proofErr w:type="spellStart"/>
            <w:r w:rsidRPr="007F1408">
              <w:t>мультиметр</w:t>
            </w:r>
            <w:proofErr w:type="spellEnd"/>
            <w:r w:rsidRPr="007F1408">
              <w:t xml:space="preserve"> </w:t>
            </w:r>
            <w:proofErr w:type="spellStart"/>
            <w:r w:rsidRPr="007F1408">
              <w:t>Mastech</w:t>
            </w:r>
            <w:proofErr w:type="spellEnd"/>
            <w:r w:rsidRPr="007F1408">
              <w:t xml:space="preserve"> MY-64.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 xml:space="preserve">Цифровой </w:t>
            </w:r>
            <w:proofErr w:type="spellStart"/>
            <w:r w:rsidRPr="007F1408">
              <w:t>мультиметр</w:t>
            </w:r>
            <w:proofErr w:type="spellEnd"/>
            <w:r w:rsidRPr="007F1408">
              <w:t xml:space="preserve"> </w:t>
            </w:r>
            <w:proofErr w:type="spellStart"/>
            <w:r w:rsidRPr="007F1408">
              <w:t>Sanwa</w:t>
            </w:r>
            <w:proofErr w:type="spellEnd"/>
            <w:r w:rsidRPr="007F1408">
              <w:t xml:space="preserve"> PC500а.</w:t>
            </w:r>
          </w:p>
        </w:tc>
      </w:tr>
      <w:tr w:rsidR="00D73224" w:rsidRPr="007F1408" w:rsidTr="00D73224">
        <w:tc>
          <w:tcPr>
            <w:tcW w:w="151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3224" w:rsidRPr="007F1408" w:rsidRDefault="00D73224" w:rsidP="00D73224">
            <w:pPr>
              <w:pStyle w:val="a3"/>
              <w:ind w:left="0" w:firstLine="313"/>
            </w:pPr>
            <w:r w:rsidRPr="007F1408">
              <w:t>o Ваттметр. Секундомер</w:t>
            </w:r>
          </w:p>
        </w:tc>
        <w:tc>
          <w:tcPr>
            <w:tcW w:w="348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 xml:space="preserve">Цифровой ваттметр предназначен для измерения параметров однофазной электрической сети: напряжение, ток, частота; параметров нагрузки: полная, активная и реактивная мощности, </w:t>
            </w:r>
            <w:proofErr w:type="spellStart"/>
            <w:r w:rsidRPr="007F1408">
              <w:t>cosφ</w:t>
            </w:r>
            <w:proofErr w:type="spellEnd"/>
            <w:r w:rsidRPr="007F1408">
              <w:t>.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Цифровой секундомер с возможностью автоматического запуска при протекании в цепи нагрузки тока свыше 35мА.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Основные функции секундомера: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·измерение времени в ручном режиме в диапазоне 0,01…999с;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·измерение времени в автоматическом режиме в диапазоне 0,01…999с.</w:t>
            </w:r>
          </w:p>
        </w:tc>
      </w:tr>
      <w:tr w:rsidR="00D73224" w:rsidRPr="007F1408" w:rsidTr="00D73224">
        <w:tc>
          <w:tcPr>
            <w:tcW w:w="151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3224" w:rsidRPr="007F1408" w:rsidRDefault="00D73224" w:rsidP="00D73224">
            <w:pPr>
              <w:pStyle w:val="a3"/>
              <w:ind w:left="0" w:firstLine="313"/>
            </w:pPr>
            <w:r w:rsidRPr="007F1408">
              <w:t>o Трансформатор тока и напряжения.</w:t>
            </w:r>
          </w:p>
          <w:p w:rsidR="00D73224" w:rsidRPr="007F1408" w:rsidRDefault="00D73224" w:rsidP="00D73224">
            <w:pPr>
              <w:pStyle w:val="a3"/>
              <w:ind w:left="0" w:firstLine="313"/>
            </w:pPr>
            <w:r w:rsidRPr="007F1408">
              <w:t>Электромеханические измерительные приборы</w:t>
            </w:r>
          </w:p>
        </w:tc>
        <w:tc>
          <w:tcPr>
            <w:tcW w:w="348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Трансформатор тока, класс точности 0,5.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Трансформатор напряжения, класс точности 2,5.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Вольтметр с диапазоном измерения напряжения 0…30В, класс точности 1,5.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Амперметр с диапазоном измерения тока 0…150мА, класс точности 1,5.</w:t>
            </w:r>
          </w:p>
        </w:tc>
      </w:tr>
      <w:tr w:rsidR="00D73224" w:rsidRPr="007F1408" w:rsidTr="00D73224">
        <w:tc>
          <w:tcPr>
            <w:tcW w:w="151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3224" w:rsidRPr="007F1408" w:rsidRDefault="00D73224" w:rsidP="00D73224">
            <w:pPr>
              <w:pStyle w:val="a3"/>
              <w:ind w:left="0" w:firstLine="313"/>
            </w:pPr>
            <w:r w:rsidRPr="007F1408">
              <w:t>o Схема моста измерительного. Схема потенциометра постоянного тока</w:t>
            </w:r>
          </w:p>
        </w:tc>
        <w:tc>
          <w:tcPr>
            <w:tcW w:w="348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 xml:space="preserve">Схема моста измерительного для изучения принципов работы измерительных мостовых схем постоянного и переменного тока. Мнемосхема моста измерительного приведена на лицевой панели модуля. Для проведения измерений мостовыми методами применяются сменные </w:t>
            </w:r>
            <w:proofErr w:type="spellStart"/>
            <w:r w:rsidRPr="007F1408">
              <w:t>минимодули</w:t>
            </w:r>
            <w:proofErr w:type="spellEnd"/>
            <w:r w:rsidRPr="007F1408">
              <w:t xml:space="preserve"> с подпружиненными штырями.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 xml:space="preserve">Схема потенциометра постоянного тока для изучения компенсационного метода измерения напряжения потенциометром постоянного тока. В качестве нормального элемента используется прецизионный источник опорного </w:t>
            </w:r>
            <w:r w:rsidRPr="007F1408">
              <w:lastRenderedPageBreak/>
              <w:t xml:space="preserve">напряжения 2,5В ± 0,1 %. В качестве резистора компенсационной измерительной цепи используется </w:t>
            </w:r>
            <w:proofErr w:type="spellStart"/>
            <w:r w:rsidRPr="007F1408">
              <w:t>двухдекадный</w:t>
            </w:r>
            <w:proofErr w:type="spellEnd"/>
            <w:r w:rsidRPr="007F1408">
              <w:t xml:space="preserve"> встроенный магазин сопротивлений. Мнемосхема потенциометра постоянного тока приведена на лицевой панели модуля.</w:t>
            </w:r>
          </w:p>
        </w:tc>
      </w:tr>
      <w:tr w:rsidR="00D73224" w:rsidRPr="007F1408" w:rsidTr="00D73224">
        <w:tc>
          <w:tcPr>
            <w:tcW w:w="151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3224" w:rsidRPr="007F1408" w:rsidRDefault="00D73224" w:rsidP="00D73224">
            <w:pPr>
              <w:pStyle w:val="a3"/>
              <w:ind w:left="0" w:firstLine="313"/>
            </w:pPr>
            <w:r w:rsidRPr="007F1408">
              <w:lastRenderedPageBreak/>
              <w:t>o Элементы ЦАП и АЦП</w:t>
            </w:r>
          </w:p>
        </w:tc>
        <w:tc>
          <w:tcPr>
            <w:tcW w:w="348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Параллельный АЦП, ЦАП на основе матрицы R-2R.</w:t>
            </w:r>
          </w:p>
        </w:tc>
      </w:tr>
      <w:tr w:rsidR="00D73224" w:rsidRPr="007F1408" w:rsidTr="00D73224">
        <w:tc>
          <w:tcPr>
            <w:tcW w:w="151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3224" w:rsidRPr="007F1408" w:rsidRDefault="00D73224" w:rsidP="00D73224">
            <w:pPr>
              <w:pStyle w:val="a3"/>
              <w:ind w:left="0" w:firstLine="313"/>
            </w:pPr>
            <w:r w:rsidRPr="007F1408">
              <w:t xml:space="preserve">Комплект </w:t>
            </w:r>
            <w:proofErr w:type="spellStart"/>
            <w:r w:rsidRPr="007F1408">
              <w:t>минимодулей</w:t>
            </w:r>
            <w:proofErr w:type="spellEnd"/>
          </w:p>
        </w:tc>
        <w:tc>
          <w:tcPr>
            <w:tcW w:w="348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3224" w:rsidRPr="007F1408" w:rsidRDefault="00D73224" w:rsidP="007F1408">
            <w:pPr>
              <w:pStyle w:val="a3"/>
              <w:ind w:left="0" w:hanging="58"/>
            </w:pPr>
            <w:proofErr w:type="spellStart"/>
            <w:r w:rsidRPr="007F1408">
              <w:t>Минимодуль</w:t>
            </w:r>
            <w:proofErr w:type="spellEnd"/>
            <w:r w:rsidRPr="007F1408">
              <w:t xml:space="preserve"> «Резистор», </w:t>
            </w:r>
            <w:proofErr w:type="spellStart"/>
            <w:r w:rsidRPr="007F1408">
              <w:t>минимодуль</w:t>
            </w:r>
            <w:proofErr w:type="spellEnd"/>
            <w:r w:rsidRPr="007F1408">
              <w:t xml:space="preserve"> «Конденсатор», </w:t>
            </w:r>
            <w:proofErr w:type="spellStart"/>
            <w:r w:rsidRPr="007F1408">
              <w:t>минимодуль</w:t>
            </w:r>
            <w:proofErr w:type="spellEnd"/>
            <w:r w:rsidRPr="007F1408">
              <w:t xml:space="preserve"> «Дроссель», </w:t>
            </w:r>
            <w:proofErr w:type="spellStart"/>
            <w:r w:rsidRPr="007F1408">
              <w:t>минимодуль</w:t>
            </w:r>
            <w:proofErr w:type="spellEnd"/>
            <w:r w:rsidRPr="007F1408">
              <w:t xml:space="preserve"> «RC-звено», </w:t>
            </w:r>
            <w:proofErr w:type="spellStart"/>
            <w:r w:rsidRPr="007F1408">
              <w:t>минимодуль</w:t>
            </w:r>
            <w:proofErr w:type="spellEnd"/>
            <w:r w:rsidRPr="007F1408">
              <w:t xml:space="preserve"> универсальный (элементы пользователя).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 xml:space="preserve">Корпус </w:t>
            </w:r>
            <w:proofErr w:type="spellStart"/>
            <w:r w:rsidRPr="007F1408">
              <w:t>минимодулей</w:t>
            </w:r>
            <w:proofErr w:type="spellEnd"/>
            <w:r w:rsidRPr="007F1408">
              <w:t xml:space="preserve"> – прозрачный пластик.</w:t>
            </w:r>
          </w:p>
        </w:tc>
      </w:tr>
      <w:tr w:rsidR="00D73224" w:rsidRPr="007F1408" w:rsidTr="00D73224">
        <w:tc>
          <w:tcPr>
            <w:tcW w:w="151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3224" w:rsidRPr="007F1408" w:rsidRDefault="00D73224" w:rsidP="00D73224">
            <w:pPr>
              <w:pStyle w:val="a3"/>
              <w:ind w:left="0" w:firstLine="313"/>
            </w:pPr>
            <w:r w:rsidRPr="007F1408">
              <w:t>Магазин сопротивлений</w:t>
            </w:r>
          </w:p>
        </w:tc>
        <w:tc>
          <w:tcPr>
            <w:tcW w:w="348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Класс точности: 0,2/(6∙10-6).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Диапазон значений: от 0,1 до 99999,9Ом ступенями через 0,1Ом.</w:t>
            </w:r>
          </w:p>
        </w:tc>
      </w:tr>
      <w:tr w:rsidR="00D73224" w:rsidRPr="007F1408" w:rsidTr="00D73224">
        <w:tc>
          <w:tcPr>
            <w:tcW w:w="151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3224" w:rsidRPr="007F1408" w:rsidRDefault="00D73224" w:rsidP="00D73224">
            <w:pPr>
              <w:pStyle w:val="a3"/>
              <w:ind w:left="0" w:firstLine="313"/>
            </w:pPr>
            <w:r w:rsidRPr="007F1408">
              <w:t>Каркас 2×4</w:t>
            </w:r>
          </w:p>
        </w:tc>
        <w:tc>
          <w:tcPr>
            <w:tcW w:w="348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·габаритные размеры: 862х260х680мм (</w:t>
            </w:r>
            <w:proofErr w:type="spellStart"/>
            <w:r w:rsidRPr="007F1408">
              <w:t>ДхШхВ</w:t>
            </w:r>
            <w:proofErr w:type="spellEnd"/>
            <w:r w:rsidRPr="007F1408">
              <w:t>);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·прочная конструкция, обеспеченная металлическим профилем 25х25мм;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·износостойкое полимерное покрытие белого цвета;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·регулируемые по высоте опоры;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·оснащен шпильками для подключения контура рабочего заземления.</w:t>
            </w:r>
          </w:p>
        </w:tc>
      </w:tr>
      <w:tr w:rsidR="00D73224" w:rsidRPr="007F1408" w:rsidTr="00D73224">
        <w:tc>
          <w:tcPr>
            <w:tcW w:w="151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3224" w:rsidRPr="007F1408" w:rsidRDefault="00D73224" w:rsidP="00D73224">
            <w:pPr>
              <w:pStyle w:val="a3"/>
              <w:ind w:left="0" w:firstLine="313"/>
            </w:pPr>
            <w:r w:rsidRPr="007F1408">
              <w:t>Стол лабораторный с двухсекционным ящиком</w:t>
            </w:r>
          </w:p>
        </w:tc>
        <w:tc>
          <w:tcPr>
            <w:tcW w:w="348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·габаритные размеры 900х600х780мм (</w:t>
            </w:r>
            <w:proofErr w:type="spellStart"/>
            <w:r w:rsidRPr="007F1408">
              <w:t>ДхШхВ</w:t>
            </w:r>
            <w:proofErr w:type="spellEnd"/>
            <w:r w:rsidRPr="007F1408">
              <w:t>);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·прочная конструкция, обеспеченная металлическим профилем 40х40мм и 40х20мм;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·выдвижной металлический ящик на роликовых направляющих;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·износостойкое полимерное покрытие белого цвета;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·регулируемые по высоте опоры;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·столешница изготовлена из ПВХ пластика, стойкого к воздействию света и воды, трудновоспламеняемого, устойчивого к царапинам и ударам;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·оснащен шпильками для подключения заземляющего контура;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·сборно-разборная конструкция, обеспечивающая минимальные габариты при транспортировке и простоту сборки.</w:t>
            </w:r>
          </w:p>
        </w:tc>
      </w:tr>
      <w:tr w:rsidR="00D73224" w:rsidRPr="007F1408" w:rsidTr="00D73224">
        <w:tc>
          <w:tcPr>
            <w:tcW w:w="151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3224" w:rsidRPr="007F1408" w:rsidRDefault="00D73224" w:rsidP="00D73224">
            <w:pPr>
              <w:pStyle w:val="a3"/>
              <w:ind w:left="0" w:firstLine="313"/>
            </w:pPr>
            <w:r w:rsidRPr="007F1408">
              <w:t>Комплект соединительных проводников и кабелей</w:t>
            </w:r>
          </w:p>
        </w:tc>
        <w:tc>
          <w:tcPr>
            <w:tcW w:w="348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1.сетевой кабель (вилка с заземляющим контактом – разъем СНП226-ЗРК-И);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2.USB-кабель;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 xml:space="preserve">3. соединительные проводники с незащищенными штекерами 4,0мм и торцевыми </w:t>
            </w:r>
            <w:proofErr w:type="spellStart"/>
            <w:r w:rsidRPr="007F1408">
              <w:t>ответвительными</w:t>
            </w:r>
            <w:proofErr w:type="spellEnd"/>
            <w:r w:rsidRPr="007F1408">
              <w:t xml:space="preserve"> гнездами для параллельного соединения </w:t>
            </w:r>
            <w:proofErr w:type="gramStart"/>
            <w:r w:rsidRPr="007F1408">
              <w:t>   (</w:t>
            </w:r>
            <w:proofErr w:type="gramEnd"/>
            <w:r w:rsidRPr="007F1408">
              <w:t>длина 0,5м);</w:t>
            </w:r>
          </w:p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 xml:space="preserve">4.соединительные проводники с незащищенными штекерами 4,0мм и торцевыми </w:t>
            </w:r>
            <w:proofErr w:type="spellStart"/>
            <w:r w:rsidRPr="007F1408">
              <w:t>ответвительными</w:t>
            </w:r>
            <w:proofErr w:type="spellEnd"/>
            <w:r w:rsidRPr="007F1408">
              <w:t xml:space="preserve"> гнездами для параллельного соединения</w:t>
            </w:r>
            <w:proofErr w:type="gramStart"/>
            <w:r w:rsidRPr="007F1408">
              <w:t>   (</w:t>
            </w:r>
            <w:proofErr w:type="gramEnd"/>
            <w:r w:rsidRPr="007F1408">
              <w:t>длина 1,0м).</w:t>
            </w:r>
          </w:p>
        </w:tc>
      </w:tr>
      <w:tr w:rsidR="00D73224" w:rsidRPr="007F1408" w:rsidTr="00D73224">
        <w:tc>
          <w:tcPr>
            <w:tcW w:w="151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3224" w:rsidRPr="007F1408" w:rsidRDefault="00D73224" w:rsidP="00D73224">
            <w:pPr>
              <w:pStyle w:val="a3"/>
              <w:ind w:left="0" w:firstLine="313"/>
            </w:pPr>
            <w:r w:rsidRPr="007F1408">
              <w:t>Методические указания</w:t>
            </w:r>
          </w:p>
        </w:tc>
        <w:tc>
          <w:tcPr>
            <w:tcW w:w="348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Методические указания к выполнению лабораторных работ.</w:t>
            </w:r>
          </w:p>
        </w:tc>
      </w:tr>
      <w:tr w:rsidR="00D73224" w:rsidRPr="007F1408" w:rsidTr="00D73224">
        <w:tc>
          <w:tcPr>
            <w:tcW w:w="151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3224" w:rsidRPr="007F1408" w:rsidRDefault="00D73224" w:rsidP="00D73224">
            <w:pPr>
              <w:pStyle w:val="a3"/>
              <w:ind w:left="0" w:firstLine="313"/>
            </w:pPr>
            <w:r w:rsidRPr="007F1408">
              <w:t>Техническое описание</w:t>
            </w:r>
          </w:p>
        </w:tc>
        <w:tc>
          <w:tcPr>
            <w:tcW w:w="348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Описание технических характеристик элементов комплекта.</w:t>
            </w:r>
          </w:p>
        </w:tc>
      </w:tr>
      <w:tr w:rsidR="00D73224" w:rsidRPr="007F1408" w:rsidTr="00D73224">
        <w:tc>
          <w:tcPr>
            <w:tcW w:w="151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3224" w:rsidRPr="007F1408" w:rsidRDefault="00D73224" w:rsidP="00D73224">
            <w:pPr>
              <w:pStyle w:val="a3"/>
              <w:ind w:left="0" w:firstLine="313"/>
            </w:pPr>
            <w:r w:rsidRPr="007F1408">
              <w:t>Программное обеспечение</w:t>
            </w:r>
            <w:r w:rsidRPr="007F1408">
              <w:rPr>
                <w:lang w:val="en-US"/>
              </w:rPr>
              <w:t>USB</w:t>
            </w:r>
            <w:r w:rsidRPr="007F1408">
              <w:t>-осциллографа</w:t>
            </w:r>
          </w:p>
        </w:tc>
        <w:tc>
          <w:tcPr>
            <w:tcW w:w="348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3224" w:rsidRPr="007F1408" w:rsidRDefault="00D73224" w:rsidP="007F1408">
            <w:pPr>
              <w:pStyle w:val="a3"/>
              <w:ind w:left="0" w:hanging="58"/>
            </w:pPr>
            <w:r w:rsidRPr="007F1408">
              <w:t>Программное обеспечение USB-осциллографа «DOSC-DLA».</w:t>
            </w:r>
          </w:p>
        </w:tc>
      </w:tr>
    </w:tbl>
    <w:p w:rsidR="007F1408" w:rsidRPr="007F1408" w:rsidRDefault="007F1408" w:rsidP="007F1408">
      <w:pPr>
        <w:pStyle w:val="a3"/>
        <w:ind w:left="1080"/>
      </w:pPr>
    </w:p>
    <w:p w:rsidR="0001025A" w:rsidRDefault="0001025A" w:rsidP="00847AEC">
      <w:pPr>
        <w:pStyle w:val="a3"/>
        <w:ind w:left="1080"/>
        <w:rPr>
          <w:b/>
        </w:rPr>
      </w:pPr>
      <w:r>
        <w:rPr>
          <w:b/>
        </w:rPr>
        <w:t xml:space="preserve">Тренажеры и тренажерные комплексы </w:t>
      </w:r>
    </w:p>
    <w:p w:rsidR="004469D4" w:rsidRPr="004469D4" w:rsidRDefault="0001025A" w:rsidP="004469D4">
      <w:pPr>
        <w:pStyle w:val="a3"/>
        <w:ind w:left="1080"/>
        <w:rPr>
          <w:b/>
        </w:rPr>
      </w:pPr>
      <w:r>
        <w:rPr>
          <w:b/>
        </w:rPr>
        <w:t>(не менее 7 каждого на группу)</w:t>
      </w:r>
    </w:p>
    <w:p w:rsidR="004469D4" w:rsidRPr="004469D4" w:rsidRDefault="004469D4" w:rsidP="004469D4">
      <w:pPr>
        <w:pStyle w:val="a4"/>
        <w:shd w:val="clear" w:color="auto" w:fill="FFFFFF"/>
      </w:pPr>
      <w:r w:rsidRPr="004469D4">
        <w:t>При обучении по одному типу беспилотных воздушных судов или нескольким типам беспилотных воздушных судов, имеющим общие (совместимые) наземные программные и аппаратные средства контроля и управления:</w:t>
      </w:r>
    </w:p>
    <w:p w:rsidR="004469D4" w:rsidRPr="004469D4" w:rsidRDefault="004469D4" w:rsidP="004469D4">
      <w:pPr>
        <w:pStyle w:val="a4"/>
        <w:shd w:val="clear" w:color="auto" w:fill="FFFFFF"/>
      </w:pPr>
      <w:r w:rsidRPr="004469D4">
        <w:t>симулятор рабочего места оператора беспилотного воздушного судна - внешнего пилота (количество в зависимости от количества обучаемых в группе, но не менее одного тренажера на двоих обучаемых);</w:t>
      </w:r>
    </w:p>
    <w:p w:rsidR="004469D4" w:rsidRPr="004469D4" w:rsidRDefault="004469D4" w:rsidP="004469D4">
      <w:pPr>
        <w:pStyle w:val="a4"/>
        <w:shd w:val="clear" w:color="auto" w:fill="FFFFFF"/>
      </w:pPr>
      <w:r w:rsidRPr="004469D4">
        <w:t>станция внешнего пилота (количество определяется количеством формируемых в процессе обучения экипажей - по одной станции внешнего пилота на учебный внешний экипаж);</w:t>
      </w:r>
    </w:p>
    <w:p w:rsidR="004469D4" w:rsidRPr="004469D4" w:rsidRDefault="004469D4" w:rsidP="004469D4">
      <w:pPr>
        <w:pStyle w:val="a4"/>
        <w:shd w:val="clear" w:color="auto" w:fill="FFFFFF"/>
      </w:pPr>
      <w:r w:rsidRPr="004469D4">
        <w:t>беспилотные воздушные суда (по 2-3 на каждый учебный внешний экипаж, для обеспечения непрерывности учебного процесса);</w:t>
      </w:r>
    </w:p>
    <w:p w:rsidR="004469D4" w:rsidRPr="004469D4" w:rsidRDefault="004469D4" w:rsidP="004469D4">
      <w:pPr>
        <w:pStyle w:val="a4"/>
        <w:shd w:val="clear" w:color="auto" w:fill="FFFFFF"/>
      </w:pPr>
      <w:r w:rsidRPr="004469D4">
        <w:t>средства технического обслуживания и групповой комплект запасных частей и инструментов (в зависимости от тактико-технических характеристик данных средств конкретного производителя);</w:t>
      </w:r>
    </w:p>
    <w:p w:rsidR="004469D4" w:rsidRPr="004469D4" w:rsidRDefault="004469D4" w:rsidP="004469D4">
      <w:pPr>
        <w:pStyle w:val="a4"/>
        <w:shd w:val="clear" w:color="auto" w:fill="FFFFFF"/>
      </w:pPr>
      <w:r w:rsidRPr="004469D4">
        <w:t xml:space="preserve">технические средства и программное обеспечение для обработки полетной информации (сшивки </w:t>
      </w:r>
      <w:proofErr w:type="spellStart"/>
      <w:r w:rsidRPr="004469D4">
        <w:t>ортофотопланов</w:t>
      </w:r>
      <w:proofErr w:type="spellEnd"/>
      <w:r w:rsidRPr="004469D4">
        <w:t>, видеообработки и т.п.) в зависимости от типа установленной на беспилотном воздушном судне полезной нагрузки, но не менее одного комплекта на каждый учебный внешний экипаж.</w:t>
      </w:r>
    </w:p>
    <w:p w:rsidR="004469D4" w:rsidRPr="004469D4" w:rsidRDefault="004469D4" w:rsidP="004469D4">
      <w:pPr>
        <w:pStyle w:val="a4"/>
        <w:shd w:val="clear" w:color="auto" w:fill="FFFFFF"/>
      </w:pPr>
      <w:r w:rsidRPr="004469D4">
        <w:t>При обучении нескольким существенно различающимся типам беспилотных воздушных судов, не имеющим унифицированных наземных станций управления, используется всё указанное выше оборудование для каждого типа беспилотной авиационной системы.</w:t>
      </w:r>
    </w:p>
    <w:p w:rsidR="004469D4" w:rsidRPr="00E905B6" w:rsidRDefault="004469D4" w:rsidP="004469D4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905B6">
        <w:rPr>
          <w:color w:val="000000"/>
        </w:rPr>
        <w:t>Приборы для измерения метеорологических параметров;</w:t>
      </w:r>
    </w:p>
    <w:p w:rsidR="004469D4" w:rsidRPr="00E905B6" w:rsidRDefault="004469D4" w:rsidP="004469D4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905B6">
        <w:rPr>
          <w:color w:val="000000"/>
        </w:rPr>
        <w:t>макет «Барическое поле в атмосфере»;</w:t>
      </w:r>
    </w:p>
    <w:p w:rsidR="004469D4" w:rsidRPr="00E905B6" w:rsidRDefault="004469D4" w:rsidP="004469D4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905B6">
        <w:rPr>
          <w:color w:val="000000"/>
        </w:rPr>
        <w:t>Комплексная автоматическая радиотехническая станция (КРАМС).</w:t>
      </w:r>
    </w:p>
    <w:p w:rsidR="004469D4" w:rsidRPr="00E905B6" w:rsidRDefault="004469D4" w:rsidP="004469D4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905B6">
        <w:rPr>
          <w:color w:val="000000"/>
        </w:rPr>
        <w:t>Компьютерный навигационный тренажер;</w:t>
      </w:r>
    </w:p>
    <w:p w:rsidR="004469D4" w:rsidRPr="00E905B6" w:rsidRDefault="004469D4" w:rsidP="004469D4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E905B6">
        <w:rPr>
          <w:color w:val="000000"/>
        </w:rPr>
        <w:t>Автоматизированная система наземного аэронавигационного обеспечения полётов.</w:t>
      </w:r>
    </w:p>
    <w:p w:rsidR="004469D4" w:rsidRPr="00322375" w:rsidRDefault="004469D4" w:rsidP="00847AEC">
      <w:pPr>
        <w:pStyle w:val="a3"/>
        <w:ind w:left="1080"/>
        <w:rPr>
          <w:b/>
        </w:rPr>
      </w:pPr>
    </w:p>
    <w:p w:rsidR="00FE13CF" w:rsidRPr="00847AEC" w:rsidRDefault="00FE13CF" w:rsidP="0001025A">
      <w:pPr>
        <w:pStyle w:val="a3"/>
        <w:spacing w:line="276" w:lineRule="auto"/>
        <w:ind w:left="1080"/>
        <w:rPr>
          <w:b/>
        </w:rPr>
      </w:pPr>
      <w:r w:rsidRPr="00847AEC">
        <w:rPr>
          <w:b/>
        </w:rPr>
        <w:t>Требования к оснащению учебными изданиями.</w:t>
      </w:r>
    </w:p>
    <w:p w:rsidR="00FE13CF" w:rsidRPr="00FE13CF" w:rsidRDefault="00FE13CF" w:rsidP="00FE13CF">
      <w:pPr>
        <w:pStyle w:val="ConsPlusNormal"/>
        <w:spacing w:line="276" w:lineRule="auto"/>
        <w:ind w:firstLine="1080"/>
        <w:jc w:val="both"/>
        <w:rPr>
          <w:sz w:val="24"/>
          <w:szCs w:val="24"/>
        </w:rPr>
      </w:pPr>
      <w:r w:rsidRPr="00FE13CF">
        <w:rPr>
          <w:rFonts w:ascii="Times New Roman" w:hAnsi="Times New Roman" w:cs="Times New Roman"/>
          <w:sz w:val="24"/>
          <w:szCs w:val="24"/>
        </w:rPr>
        <w:t>Библиотечный фонд образовательной организации должен быть укомплектован печатными изданиями и (или) электронными изданиями по каждой дисциплине, модулю из расчета одно печатное издание и (или) электронное издание по каждой дисциплине, модулю на одного обучающегося. Библиотечный фонд должен быть укомплектован печатными изданиями и (или) электронными изданиями основной и дополнительной учебной литературы, вышедшими за последние 5 лет.</w:t>
      </w:r>
    </w:p>
    <w:p w:rsidR="00FE13CF" w:rsidRDefault="00FE13CF" w:rsidP="00FE13CF">
      <w:pPr>
        <w:pStyle w:val="a3"/>
        <w:spacing w:line="276" w:lineRule="auto"/>
        <w:ind w:left="0" w:firstLine="1080"/>
        <w:jc w:val="both"/>
      </w:pPr>
      <w:r w:rsidRPr="00FE13CF">
        <w:t>В случае наличия электронной информационно-образовательной среды допускается замена печатного библиотечного фонда образовательной организацией предоставления права одновременного доступа не менее 25% обучающихся к электронно-библиотечной системе (электронной библиотеке)</w:t>
      </w:r>
    </w:p>
    <w:tbl>
      <w:tblPr>
        <w:tblpPr w:leftFromText="180" w:rightFromText="180" w:vertAnchor="text" w:horzAnchor="margin" w:tblpX="-68" w:tblpY="135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9"/>
        <w:gridCol w:w="1908"/>
        <w:gridCol w:w="2478"/>
      </w:tblGrid>
      <w:tr w:rsidR="001829C2" w:rsidRPr="00D63BAB" w:rsidTr="001829C2">
        <w:tc>
          <w:tcPr>
            <w:tcW w:w="2653" w:type="pct"/>
            <w:shd w:val="clear" w:color="auto" w:fill="auto"/>
            <w:vAlign w:val="center"/>
          </w:tcPr>
          <w:p w:rsidR="001829C2" w:rsidRPr="00D63BAB" w:rsidRDefault="001829C2" w:rsidP="00157312">
            <w:pPr>
              <w:jc w:val="center"/>
              <w:rPr>
                <w:rFonts w:eastAsia="Calibri"/>
                <w:b/>
              </w:rPr>
            </w:pPr>
            <w:r w:rsidRPr="00D63BAB">
              <w:rPr>
                <w:rFonts w:eastAsia="Calibri"/>
                <w:b/>
              </w:rPr>
              <w:lastRenderedPageBreak/>
              <w:t>Учебные материалы</w:t>
            </w:r>
          </w:p>
        </w:tc>
        <w:tc>
          <w:tcPr>
            <w:tcW w:w="1021" w:type="pct"/>
          </w:tcPr>
          <w:p w:rsidR="001829C2" w:rsidRPr="00D63BAB" w:rsidRDefault="001829C2" w:rsidP="00157312">
            <w:pPr>
              <w:jc w:val="center"/>
              <w:rPr>
                <w:rFonts w:eastAsia="Calibri"/>
                <w:b/>
              </w:rPr>
            </w:pPr>
            <w:r w:rsidRPr="00D63BAB">
              <w:rPr>
                <w:rFonts w:eastAsia="Calibri"/>
                <w:b/>
              </w:rPr>
              <w:t>Год издания</w:t>
            </w:r>
          </w:p>
        </w:tc>
        <w:tc>
          <w:tcPr>
            <w:tcW w:w="1326" w:type="pct"/>
          </w:tcPr>
          <w:p w:rsidR="001829C2" w:rsidRPr="00D63BAB" w:rsidRDefault="001829C2" w:rsidP="00157312">
            <w:pPr>
              <w:jc w:val="center"/>
              <w:rPr>
                <w:rFonts w:eastAsia="Calibri"/>
                <w:b/>
              </w:rPr>
            </w:pPr>
            <w:r w:rsidRPr="00D63BAB">
              <w:rPr>
                <w:rFonts w:eastAsia="Calibri"/>
                <w:b/>
              </w:rPr>
              <w:t>Издательство</w:t>
            </w:r>
          </w:p>
        </w:tc>
      </w:tr>
      <w:tr w:rsidR="001829C2" w:rsidRPr="00D63BAB" w:rsidTr="001829C2">
        <w:tc>
          <w:tcPr>
            <w:tcW w:w="2653" w:type="pct"/>
            <w:shd w:val="clear" w:color="auto" w:fill="auto"/>
          </w:tcPr>
          <w:p w:rsidR="001829C2" w:rsidRPr="00D63BAB" w:rsidRDefault="001829C2" w:rsidP="00157312">
            <w:pPr>
              <w:rPr>
                <w:rFonts w:eastAsia="Calibri"/>
              </w:rPr>
            </w:pPr>
            <w:r w:rsidRPr="00D63BAB">
              <w:rPr>
                <w:rFonts w:eastAsia="Calibri"/>
              </w:rPr>
              <w:t>Аникин Н.В., Назаров Ю.В. Техническая эксплуатация самолетов</w:t>
            </w:r>
          </w:p>
        </w:tc>
        <w:tc>
          <w:tcPr>
            <w:tcW w:w="1021" w:type="pct"/>
            <w:shd w:val="clear" w:color="auto" w:fill="auto"/>
          </w:tcPr>
          <w:p w:rsidR="001829C2" w:rsidRPr="00D63BAB" w:rsidRDefault="001829C2" w:rsidP="00157312">
            <w:pPr>
              <w:jc w:val="center"/>
              <w:rPr>
                <w:rFonts w:eastAsia="Calibri"/>
              </w:rPr>
            </w:pPr>
            <w:r w:rsidRPr="00D63BAB">
              <w:rPr>
                <w:rFonts w:eastAsia="Calibri"/>
              </w:rPr>
              <w:t>2015</w:t>
            </w:r>
          </w:p>
          <w:p w:rsidR="001829C2" w:rsidRPr="00D63BAB" w:rsidRDefault="001829C2" w:rsidP="00157312">
            <w:pPr>
              <w:jc w:val="center"/>
              <w:rPr>
                <w:rFonts w:eastAsia="Calibri"/>
              </w:rPr>
            </w:pPr>
            <w:r w:rsidRPr="00D63BAB">
              <w:rPr>
                <w:rFonts w:eastAsia="Calibri"/>
              </w:rPr>
              <w:t>(6-ое изд. ст.)</w:t>
            </w:r>
          </w:p>
        </w:tc>
        <w:tc>
          <w:tcPr>
            <w:tcW w:w="1326" w:type="pct"/>
          </w:tcPr>
          <w:p w:rsidR="001829C2" w:rsidRPr="00D63BAB" w:rsidRDefault="001829C2" w:rsidP="00157312">
            <w:pPr>
              <w:rPr>
                <w:rFonts w:eastAsia="Calibri"/>
              </w:rPr>
            </w:pPr>
            <w:r w:rsidRPr="00D63BAB">
              <w:t>ОИЦ «Академия»</w:t>
            </w:r>
          </w:p>
        </w:tc>
      </w:tr>
      <w:tr w:rsidR="001829C2" w:rsidRPr="00D63BAB" w:rsidTr="001829C2">
        <w:tc>
          <w:tcPr>
            <w:tcW w:w="2653" w:type="pct"/>
            <w:shd w:val="clear" w:color="auto" w:fill="auto"/>
          </w:tcPr>
          <w:p w:rsidR="001829C2" w:rsidRPr="00D63BAB" w:rsidRDefault="001829C2" w:rsidP="00157312">
            <w:pPr>
              <w:rPr>
                <w:rFonts w:eastAsia="Calibri"/>
              </w:rPr>
            </w:pPr>
            <w:r w:rsidRPr="00D63BAB">
              <w:rPr>
                <w:rFonts w:eastAsia="Calibri"/>
              </w:rPr>
              <w:t xml:space="preserve">Егорычев В.А., Осокин Е.И., </w:t>
            </w:r>
            <w:proofErr w:type="spellStart"/>
            <w:r w:rsidRPr="00D63BAB">
              <w:rPr>
                <w:rFonts w:eastAsia="Calibri"/>
              </w:rPr>
              <w:t>Хачикян</w:t>
            </w:r>
            <w:proofErr w:type="spellEnd"/>
            <w:r w:rsidRPr="00D63BAB">
              <w:rPr>
                <w:rFonts w:eastAsia="Calibri"/>
              </w:rPr>
              <w:t xml:space="preserve"> Э.Д. Агрегаты технического обслуживания самолетов и вертолетов</w:t>
            </w:r>
          </w:p>
        </w:tc>
        <w:tc>
          <w:tcPr>
            <w:tcW w:w="1021" w:type="pct"/>
            <w:shd w:val="clear" w:color="auto" w:fill="auto"/>
          </w:tcPr>
          <w:p w:rsidR="001829C2" w:rsidRPr="00D63BAB" w:rsidRDefault="001829C2" w:rsidP="00157312">
            <w:pPr>
              <w:jc w:val="center"/>
              <w:rPr>
                <w:rFonts w:eastAsia="Calibri"/>
              </w:rPr>
            </w:pPr>
            <w:r w:rsidRPr="00D63BAB">
              <w:rPr>
                <w:rFonts w:eastAsia="Calibri"/>
              </w:rPr>
              <w:t>2015</w:t>
            </w:r>
          </w:p>
          <w:p w:rsidR="001829C2" w:rsidRPr="00D63BAB" w:rsidRDefault="001829C2" w:rsidP="00157312">
            <w:pPr>
              <w:jc w:val="center"/>
              <w:rPr>
                <w:rFonts w:eastAsia="Calibri"/>
              </w:rPr>
            </w:pPr>
            <w:r w:rsidRPr="00D63BAB">
              <w:rPr>
                <w:rFonts w:eastAsia="Calibri"/>
              </w:rPr>
              <w:t>(6-ое изд. ст.)</w:t>
            </w:r>
          </w:p>
        </w:tc>
        <w:tc>
          <w:tcPr>
            <w:tcW w:w="1326" w:type="pct"/>
          </w:tcPr>
          <w:p w:rsidR="001829C2" w:rsidRPr="00D63BAB" w:rsidRDefault="001829C2" w:rsidP="00157312">
            <w:pPr>
              <w:rPr>
                <w:rFonts w:eastAsia="Calibri"/>
              </w:rPr>
            </w:pPr>
            <w:r w:rsidRPr="00D63BAB">
              <w:t>ОИЦ «Академия»</w:t>
            </w:r>
          </w:p>
        </w:tc>
      </w:tr>
      <w:tr w:rsidR="001829C2" w:rsidRPr="00D63BAB" w:rsidTr="001829C2">
        <w:tc>
          <w:tcPr>
            <w:tcW w:w="2653" w:type="pct"/>
            <w:shd w:val="clear" w:color="auto" w:fill="auto"/>
          </w:tcPr>
          <w:p w:rsidR="001829C2" w:rsidRPr="00D63BAB" w:rsidRDefault="001829C2" w:rsidP="00157312">
            <w:pPr>
              <w:rPr>
                <w:rFonts w:eastAsia="Calibri"/>
              </w:rPr>
            </w:pPr>
            <w:r w:rsidRPr="00D63BAB">
              <w:rPr>
                <w:rFonts w:eastAsia="Calibri"/>
              </w:rPr>
              <w:t>Смирнов Н.Н. Техническая эксплуатация летательных аппаратов</w:t>
            </w:r>
          </w:p>
        </w:tc>
        <w:tc>
          <w:tcPr>
            <w:tcW w:w="1021" w:type="pct"/>
            <w:shd w:val="clear" w:color="auto" w:fill="auto"/>
          </w:tcPr>
          <w:p w:rsidR="001829C2" w:rsidRPr="00D63BAB" w:rsidRDefault="001829C2" w:rsidP="00157312">
            <w:pPr>
              <w:jc w:val="center"/>
              <w:rPr>
                <w:rFonts w:eastAsia="Calibri"/>
              </w:rPr>
            </w:pPr>
            <w:r w:rsidRPr="00D63BAB">
              <w:rPr>
                <w:rFonts w:eastAsia="Calibri"/>
              </w:rPr>
              <w:t>2015</w:t>
            </w:r>
          </w:p>
          <w:p w:rsidR="001829C2" w:rsidRPr="00D63BAB" w:rsidRDefault="001829C2" w:rsidP="00157312">
            <w:pPr>
              <w:jc w:val="center"/>
              <w:rPr>
                <w:rFonts w:eastAsia="Calibri"/>
              </w:rPr>
            </w:pPr>
            <w:r w:rsidRPr="00D63BAB">
              <w:rPr>
                <w:rFonts w:eastAsia="Calibri"/>
              </w:rPr>
              <w:t>(6-ое изд. ст.)</w:t>
            </w:r>
          </w:p>
        </w:tc>
        <w:tc>
          <w:tcPr>
            <w:tcW w:w="1326" w:type="pct"/>
          </w:tcPr>
          <w:p w:rsidR="001829C2" w:rsidRPr="00D63BAB" w:rsidRDefault="001829C2" w:rsidP="00157312">
            <w:pPr>
              <w:rPr>
                <w:rFonts w:eastAsia="Calibri"/>
              </w:rPr>
            </w:pPr>
            <w:r w:rsidRPr="00D63BAB">
              <w:t>ОИЦ «Академия»</w:t>
            </w:r>
          </w:p>
        </w:tc>
      </w:tr>
      <w:tr w:rsidR="004469D4" w:rsidRPr="004469D4" w:rsidTr="001829C2">
        <w:tc>
          <w:tcPr>
            <w:tcW w:w="2653" w:type="pct"/>
            <w:shd w:val="clear" w:color="auto" w:fill="auto"/>
          </w:tcPr>
          <w:p w:rsidR="00E905B6" w:rsidRPr="004469D4" w:rsidRDefault="00E905B6" w:rsidP="004469D4">
            <w:pPr>
              <w:pStyle w:val="a4"/>
              <w:shd w:val="clear" w:color="auto" w:fill="FFFFFF"/>
            </w:pPr>
            <w:r w:rsidRPr="004469D4">
              <w:t>электронная информационно-правовая система нормативных и методических докуме</w:t>
            </w:r>
            <w:r w:rsidR="004469D4" w:rsidRPr="004469D4">
              <w:t>нтов в области ГА-БД «Авиатор»;</w:t>
            </w:r>
          </w:p>
        </w:tc>
        <w:tc>
          <w:tcPr>
            <w:tcW w:w="1021" w:type="pct"/>
            <w:shd w:val="clear" w:color="auto" w:fill="auto"/>
          </w:tcPr>
          <w:p w:rsidR="00E905B6" w:rsidRPr="004469D4" w:rsidRDefault="00E905B6" w:rsidP="00157312">
            <w:pPr>
              <w:jc w:val="center"/>
              <w:rPr>
                <w:rFonts w:eastAsia="Calibri"/>
              </w:rPr>
            </w:pPr>
          </w:p>
        </w:tc>
        <w:tc>
          <w:tcPr>
            <w:tcW w:w="1326" w:type="pct"/>
          </w:tcPr>
          <w:p w:rsidR="00E905B6" w:rsidRPr="004469D4" w:rsidRDefault="00E905B6" w:rsidP="00157312"/>
        </w:tc>
      </w:tr>
      <w:tr w:rsidR="004469D4" w:rsidRPr="004469D4" w:rsidTr="001829C2">
        <w:tc>
          <w:tcPr>
            <w:tcW w:w="2653" w:type="pct"/>
            <w:shd w:val="clear" w:color="auto" w:fill="auto"/>
          </w:tcPr>
          <w:p w:rsidR="004469D4" w:rsidRPr="004469D4" w:rsidRDefault="004469D4" w:rsidP="004469D4">
            <w:pPr>
              <w:pStyle w:val="a4"/>
              <w:shd w:val="clear" w:color="auto" w:fill="FFFFFF"/>
            </w:pPr>
            <w:r w:rsidRPr="004469D4">
              <w:t xml:space="preserve">услуги по обеспечению информации по безопасности полетов «Сертификации и лицензированию» ООО «ИНФАВИА» г. Москва. </w:t>
            </w:r>
          </w:p>
        </w:tc>
        <w:tc>
          <w:tcPr>
            <w:tcW w:w="1021" w:type="pct"/>
            <w:shd w:val="clear" w:color="auto" w:fill="auto"/>
          </w:tcPr>
          <w:p w:rsidR="004469D4" w:rsidRPr="004469D4" w:rsidRDefault="004469D4" w:rsidP="00157312">
            <w:pPr>
              <w:jc w:val="center"/>
              <w:rPr>
                <w:rFonts w:eastAsia="Calibri"/>
              </w:rPr>
            </w:pPr>
          </w:p>
        </w:tc>
        <w:tc>
          <w:tcPr>
            <w:tcW w:w="1326" w:type="pct"/>
          </w:tcPr>
          <w:p w:rsidR="004469D4" w:rsidRPr="004469D4" w:rsidRDefault="004469D4" w:rsidP="00157312">
            <w:r w:rsidRPr="004469D4">
              <w:t>WWW.infavia.ru</w:t>
            </w:r>
          </w:p>
        </w:tc>
      </w:tr>
      <w:tr w:rsidR="001829C2" w:rsidRPr="00D63BAB" w:rsidTr="001829C2">
        <w:tc>
          <w:tcPr>
            <w:tcW w:w="2653" w:type="pct"/>
            <w:shd w:val="clear" w:color="auto" w:fill="auto"/>
          </w:tcPr>
          <w:p w:rsidR="001829C2" w:rsidRPr="00D63BAB" w:rsidRDefault="001829C2" w:rsidP="00157312">
            <w:pPr>
              <w:rPr>
                <w:rFonts w:eastAsia="Calibri"/>
              </w:rPr>
            </w:pPr>
            <w:r w:rsidRPr="00D63BAB">
              <w:rPr>
                <w:rFonts w:eastAsia="Calibri"/>
              </w:rPr>
              <w:t xml:space="preserve">Фетисов Г.П., </w:t>
            </w:r>
            <w:proofErr w:type="spellStart"/>
            <w:r w:rsidRPr="00D63BAB">
              <w:rPr>
                <w:rFonts w:eastAsia="Calibri"/>
              </w:rPr>
              <w:t>Карпман</w:t>
            </w:r>
            <w:proofErr w:type="spellEnd"/>
            <w:r w:rsidRPr="00D63BAB">
              <w:rPr>
                <w:rFonts w:eastAsia="Calibri"/>
              </w:rPr>
              <w:t xml:space="preserve"> М.Г., </w:t>
            </w:r>
            <w:proofErr w:type="spellStart"/>
            <w:r w:rsidRPr="00D63BAB">
              <w:rPr>
                <w:rFonts w:eastAsia="Calibri"/>
              </w:rPr>
              <w:t>Тазетдинов</w:t>
            </w:r>
            <w:proofErr w:type="spellEnd"/>
            <w:r w:rsidRPr="00D63BAB">
              <w:rPr>
                <w:rFonts w:eastAsia="Calibri"/>
              </w:rPr>
              <w:t xml:space="preserve"> Р.Г., Образцова З.А. Основы производства авиационных материалов</w:t>
            </w:r>
            <w:bookmarkStart w:id="0" w:name="_GoBack"/>
            <w:bookmarkEnd w:id="0"/>
          </w:p>
        </w:tc>
        <w:tc>
          <w:tcPr>
            <w:tcW w:w="1021" w:type="pct"/>
            <w:shd w:val="clear" w:color="auto" w:fill="auto"/>
          </w:tcPr>
          <w:p w:rsidR="001829C2" w:rsidRPr="00D63BAB" w:rsidRDefault="001829C2" w:rsidP="00157312">
            <w:pPr>
              <w:jc w:val="center"/>
              <w:rPr>
                <w:rFonts w:eastAsia="Calibri"/>
              </w:rPr>
            </w:pPr>
            <w:r w:rsidRPr="00D63BAB">
              <w:rPr>
                <w:rFonts w:eastAsia="Calibri"/>
              </w:rPr>
              <w:t>2015</w:t>
            </w:r>
          </w:p>
          <w:p w:rsidR="001829C2" w:rsidRPr="00D63BAB" w:rsidRDefault="001829C2" w:rsidP="00157312">
            <w:pPr>
              <w:jc w:val="center"/>
              <w:rPr>
                <w:rFonts w:eastAsia="Calibri"/>
              </w:rPr>
            </w:pPr>
            <w:r w:rsidRPr="00D63BAB">
              <w:rPr>
                <w:rFonts w:eastAsia="Calibri"/>
              </w:rPr>
              <w:t>(6-ое изд. ст.)</w:t>
            </w:r>
          </w:p>
        </w:tc>
        <w:tc>
          <w:tcPr>
            <w:tcW w:w="1326" w:type="pct"/>
          </w:tcPr>
          <w:p w:rsidR="001829C2" w:rsidRPr="00D63BAB" w:rsidRDefault="001829C2" w:rsidP="00157312">
            <w:pPr>
              <w:rPr>
                <w:rFonts w:eastAsia="Calibri"/>
              </w:rPr>
            </w:pPr>
            <w:r w:rsidRPr="00D63BAB">
              <w:t>ОИЦ «Академия»</w:t>
            </w:r>
          </w:p>
        </w:tc>
      </w:tr>
    </w:tbl>
    <w:p w:rsidR="001829C2" w:rsidRPr="00322375" w:rsidRDefault="001829C2" w:rsidP="00322375">
      <w:pPr>
        <w:spacing w:line="276" w:lineRule="auto"/>
        <w:jc w:val="both"/>
      </w:pPr>
    </w:p>
    <w:sectPr w:rsidR="001829C2" w:rsidRPr="003223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6F5B90"/>
    <w:multiLevelType w:val="multilevel"/>
    <w:tmpl w:val="EC6A2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4D80B21"/>
    <w:multiLevelType w:val="hybridMultilevel"/>
    <w:tmpl w:val="CB1A2304"/>
    <w:lvl w:ilvl="0" w:tplc="1FCAE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7848AA"/>
    <w:multiLevelType w:val="hybridMultilevel"/>
    <w:tmpl w:val="D892E4EA"/>
    <w:lvl w:ilvl="0" w:tplc="A47CB2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E72F93"/>
    <w:multiLevelType w:val="multilevel"/>
    <w:tmpl w:val="BFFCC9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E3B7D3D"/>
    <w:multiLevelType w:val="hybridMultilevel"/>
    <w:tmpl w:val="927C03C2"/>
    <w:lvl w:ilvl="0" w:tplc="E1EA7066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3CF"/>
    <w:rsid w:val="0001025A"/>
    <w:rsid w:val="000E5D4B"/>
    <w:rsid w:val="001829C2"/>
    <w:rsid w:val="00184458"/>
    <w:rsid w:val="00322375"/>
    <w:rsid w:val="004266F7"/>
    <w:rsid w:val="004469D4"/>
    <w:rsid w:val="00673244"/>
    <w:rsid w:val="007C6D52"/>
    <w:rsid w:val="007F1408"/>
    <w:rsid w:val="00847AEC"/>
    <w:rsid w:val="00B83985"/>
    <w:rsid w:val="00CC2D32"/>
    <w:rsid w:val="00D41012"/>
    <w:rsid w:val="00D73224"/>
    <w:rsid w:val="00E905B6"/>
    <w:rsid w:val="00FE1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9557C6-4F1A-4F8D-92A6-A964FB358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13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BodyIndent">
    <w:name w:val="Text Body Indent"/>
    <w:basedOn w:val="a"/>
    <w:rsid w:val="00FE13CF"/>
    <w:pPr>
      <w:suppressAutoHyphens/>
      <w:spacing w:after="120"/>
      <w:ind w:left="283"/>
    </w:pPr>
    <w:rPr>
      <w:lang w:eastAsia="zh-CN"/>
    </w:rPr>
  </w:style>
  <w:style w:type="paragraph" w:styleId="a3">
    <w:name w:val="List Paragraph"/>
    <w:basedOn w:val="a"/>
    <w:uiPriority w:val="34"/>
    <w:qFormat/>
    <w:rsid w:val="00FE13CF"/>
    <w:pPr>
      <w:ind w:left="720"/>
      <w:contextualSpacing/>
    </w:pPr>
  </w:style>
  <w:style w:type="paragraph" w:customStyle="1" w:styleId="ConsPlusNormal">
    <w:name w:val="ConsPlusNormal"/>
    <w:rsid w:val="00FE13C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uiPriority w:val="99"/>
    <w:rsid w:val="00847AE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4">
    <w:name w:val="Normal (Web)"/>
    <w:basedOn w:val="a"/>
    <w:uiPriority w:val="99"/>
    <w:unhideWhenUsed/>
    <w:rsid w:val="0018445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1844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75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7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68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43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701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019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9</Pages>
  <Words>2643</Words>
  <Characters>15066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2016-12-22T11:02:00Z</dcterms:created>
  <dcterms:modified xsi:type="dcterms:W3CDTF">2016-12-22T13:48:00Z</dcterms:modified>
</cp:coreProperties>
</file>