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 w:rsidP="00922229">
      <w:pPr>
        <w:jc w:val="center"/>
      </w:pPr>
      <w:r>
        <w:t>Специальность по ТОП-50</w:t>
      </w:r>
    </w:p>
    <w:p w:rsidR="00DE3FDA" w:rsidRPr="00667FFA" w:rsidRDefault="00667FFA" w:rsidP="00922229">
      <w:pPr>
        <w:tabs>
          <w:tab w:val="left" w:pos="4095"/>
        </w:tabs>
        <w:jc w:val="center"/>
        <w:rPr>
          <w:b/>
          <w:sz w:val="22"/>
        </w:rPr>
      </w:pPr>
      <w:r w:rsidRPr="00667FFA">
        <w:rPr>
          <w:b/>
          <w:color w:val="000000"/>
          <w:szCs w:val="28"/>
        </w:rPr>
        <w:t>15.02.1</w:t>
      </w:r>
      <w:r w:rsidR="00D52CDE">
        <w:rPr>
          <w:b/>
          <w:color w:val="000000"/>
          <w:szCs w:val="28"/>
        </w:rPr>
        <w:t>3</w:t>
      </w:r>
      <w:r w:rsidRPr="00667FFA">
        <w:rPr>
          <w:b/>
          <w:color w:val="000000"/>
          <w:szCs w:val="28"/>
        </w:rPr>
        <w:t xml:space="preserve"> </w:t>
      </w:r>
      <w:r w:rsidR="00D52CDE" w:rsidRPr="00D52CDE">
        <w:rPr>
          <w:b/>
          <w:kern w:val="1"/>
          <w:szCs w:val="28"/>
        </w:rPr>
        <w:t>ТЕХНИЧЕСКОЕ ОБСЛУЖИВАНИЕ И РЕМОНТ СИСТЕМ ВЕНТИЛЯЦИИ И КОНДИЦИОНИРОВАНИЯ</w:t>
      </w:r>
    </w:p>
    <w:p w:rsidR="001D5083" w:rsidRPr="00F52D12" w:rsidRDefault="00DE3FDA" w:rsidP="00922229">
      <w:pPr>
        <w:jc w:val="center"/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F52D12">
        <w:rPr>
          <w:color w:val="000000"/>
          <w:szCs w:val="28"/>
        </w:rPr>
        <w:t>15.02.</w:t>
      </w:r>
      <w:r w:rsidR="00992063" w:rsidRPr="00992063">
        <w:rPr>
          <w:color w:val="000000"/>
          <w:szCs w:val="28"/>
        </w:rPr>
        <w:t>1</w:t>
      </w:r>
      <w:r w:rsidR="00D52CDE">
        <w:rPr>
          <w:color w:val="000000"/>
          <w:szCs w:val="28"/>
        </w:rPr>
        <w:t>3</w:t>
      </w:r>
      <w:r w:rsidR="001D5083" w:rsidRPr="00992063">
        <w:rPr>
          <w:color w:val="000000"/>
          <w:szCs w:val="28"/>
        </w:rPr>
        <w:t xml:space="preserve"> </w:t>
      </w:r>
      <w:r w:rsidR="00D52CDE">
        <w:rPr>
          <w:kern w:val="1"/>
          <w:szCs w:val="28"/>
        </w:rPr>
        <w:t>Техническое обслуживание и ремонт систем вентиляции и кондиционирования</w:t>
      </w:r>
    </w:p>
    <w:p w:rsidR="00DE3FDA" w:rsidRDefault="00DE3FDA" w:rsidP="00DE3FDA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5"/>
        <w:gridCol w:w="6970"/>
      </w:tblGrid>
      <w:tr w:rsidR="00266C8A" w:rsidRPr="00F43387" w:rsidTr="00FF76B3">
        <w:tc>
          <w:tcPr>
            <w:tcW w:w="2376" w:type="dxa"/>
          </w:tcPr>
          <w:p w:rsidR="00266C8A" w:rsidRPr="00F43387" w:rsidRDefault="00266C8A" w:rsidP="00FF76B3">
            <w:r>
              <w:t>О</w:t>
            </w:r>
            <w:r w:rsidRPr="00F43387">
              <w:t>сновны</w:t>
            </w:r>
            <w:r>
              <w:t>е виды</w:t>
            </w:r>
            <w:r w:rsidRPr="00F43387">
              <w:t xml:space="preserve"> деятельности</w:t>
            </w:r>
          </w:p>
        </w:tc>
        <w:tc>
          <w:tcPr>
            <w:tcW w:w="7195" w:type="dxa"/>
          </w:tcPr>
          <w:p w:rsidR="00266C8A" w:rsidRPr="00F43387" w:rsidRDefault="00266C8A" w:rsidP="00FF76B3">
            <w:pPr>
              <w:jc w:val="center"/>
            </w:pPr>
            <w:r>
              <w:t>Требования к знаниям, умениям, практическому опыту</w:t>
            </w:r>
          </w:p>
        </w:tc>
      </w:tr>
      <w:tr w:rsidR="00266C8A" w:rsidRPr="00F43387" w:rsidTr="00FF76B3">
        <w:tc>
          <w:tcPr>
            <w:tcW w:w="2376" w:type="dxa"/>
          </w:tcPr>
          <w:p w:rsidR="00266C8A" w:rsidRPr="00F43387" w:rsidRDefault="00266C8A" w:rsidP="00FF76B3">
            <w:pPr>
              <w:widowControl w:val="0"/>
              <w:autoSpaceDE w:val="0"/>
              <w:autoSpaceDN w:val="0"/>
              <w:adjustRightInd w:val="0"/>
              <w:jc w:val="both"/>
            </w:pPr>
            <w:r w:rsidRPr="00F43387">
              <w:t>Организация работ по техническому обслуживанию и ремонту систем вентиляции и кондиционирования:</w:t>
            </w:r>
          </w:p>
        </w:tc>
        <w:tc>
          <w:tcPr>
            <w:tcW w:w="7195" w:type="dxa"/>
          </w:tcPr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знать: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содержание основных документов, определяющих порядок монтажа, эксплуатации и обслуживания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порядок обеспечения производственного процесса материалами, запасными частями и инструментами.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правила оформления технической и технологической документации; основы теории принятия управленческих решений.</w:t>
            </w:r>
          </w:p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 xml:space="preserve">уметь: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обеспечивать выполнение производственных заданий;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организовывать работу персонала;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составлять и оформлять техническую и отчетную документацию о работе оборудования; </w:t>
            </w:r>
          </w:p>
          <w:p w:rsidR="00266C8A" w:rsidRDefault="00266C8A" w:rsidP="00FF76B3">
            <w:pPr>
              <w:ind w:firstLine="630"/>
              <w:jc w:val="both"/>
            </w:pPr>
            <w:r w:rsidRPr="00F43387">
              <w:t xml:space="preserve">вести учет инструментов, расходных материалов и запасных частей;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осуществлять контроль над выполнением работ; анализировать влияние инновационных м</w:t>
            </w:r>
            <w:r>
              <w:t>ероприятий на организацию труда.</w:t>
            </w:r>
            <w:r w:rsidRPr="00F43387">
              <w:t xml:space="preserve"> </w:t>
            </w:r>
          </w:p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иметь практический опыт в: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определ</w:t>
            </w:r>
            <w:r>
              <w:t>ении</w:t>
            </w:r>
            <w:r w:rsidRPr="00F43387">
              <w:t xml:space="preserve"> поряд</w:t>
            </w:r>
            <w:r>
              <w:t>ка</w:t>
            </w:r>
            <w:r w:rsidRPr="00F43387">
              <w:t xml:space="preserve"> проведения работ по техническому обслуживанию и ремонту систем</w:t>
            </w:r>
            <w:r>
              <w:t xml:space="preserve"> вентиляции и кондиционирования;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определ</w:t>
            </w:r>
            <w:r>
              <w:t>ении</w:t>
            </w:r>
            <w:r w:rsidRPr="00F43387">
              <w:t xml:space="preserve"> перечень необходимых для проведения работ расходных материалов, инструментов, ко</w:t>
            </w:r>
            <w:r>
              <w:t>нтрольно-измерительных приборов;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определ</w:t>
            </w:r>
            <w:r>
              <w:t>ении</w:t>
            </w:r>
            <w:r w:rsidRPr="00F43387">
              <w:t xml:space="preserve"> трудоемкост</w:t>
            </w:r>
            <w:r>
              <w:t>и</w:t>
            </w:r>
            <w:r w:rsidRPr="00F43387">
              <w:t xml:space="preserve"> и длительност</w:t>
            </w:r>
            <w:r>
              <w:t>и</w:t>
            </w:r>
            <w:r w:rsidRPr="00F43387">
              <w:t xml:space="preserve"> работ по техническому обслуживанию и ремонту систем</w:t>
            </w:r>
            <w:r>
              <w:t xml:space="preserve"> вентиляции и кондиционирования;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разраб</w:t>
            </w:r>
            <w:r>
              <w:t>отке</w:t>
            </w:r>
            <w:r w:rsidRPr="00F43387">
              <w:t xml:space="preserve"> сопутствующ</w:t>
            </w:r>
            <w:r>
              <w:t>ей</w:t>
            </w:r>
            <w:r w:rsidRPr="00F43387">
              <w:t xml:space="preserve"> техническ</w:t>
            </w:r>
            <w:r>
              <w:t>ой</w:t>
            </w:r>
            <w:r w:rsidRPr="00F43387">
              <w:t xml:space="preserve"> документаци</w:t>
            </w:r>
            <w:r>
              <w:t>и</w:t>
            </w:r>
            <w:r w:rsidRPr="00F43387">
              <w:t xml:space="preserve"> при проведении работ по техническому обслуживанию и ремонту систем</w:t>
            </w:r>
            <w:r>
              <w:t xml:space="preserve"> вентиляции и кондиционирования;</w:t>
            </w:r>
          </w:p>
          <w:p w:rsidR="00266C8A" w:rsidRPr="00FA54B6" w:rsidRDefault="00266C8A" w:rsidP="00FF76B3">
            <w:pPr>
              <w:jc w:val="both"/>
              <w:rPr>
                <w:b/>
              </w:rPr>
            </w:pPr>
            <w:r w:rsidRPr="00F43387">
              <w:t>организ</w:t>
            </w:r>
            <w:r>
              <w:t>ации</w:t>
            </w:r>
            <w:r w:rsidRPr="00F43387">
              <w:t xml:space="preserve"> деятельност</w:t>
            </w:r>
            <w:r>
              <w:t>и</w:t>
            </w:r>
            <w:r w:rsidRPr="00F43387">
              <w:t xml:space="preserve"> структурного подразделения и контрол</w:t>
            </w:r>
            <w:r>
              <w:t>е</w:t>
            </w:r>
            <w:r w:rsidRPr="00F43387">
              <w:t xml:space="preserve"> </w:t>
            </w:r>
            <w:proofErr w:type="gramStart"/>
            <w:r w:rsidRPr="00F43387">
              <w:t>выполнени</w:t>
            </w:r>
            <w:r>
              <w:t xml:space="preserve">я </w:t>
            </w:r>
            <w:r w:rsidRPr="00F43387">
              <w:t xml:space="preserve"> работ</w:t>
            </w:r>
            <w:proofErr w:type="gramEnd"/>
            <w:r w:rsidRPr="00F43387">
              <w:t xml:space="preserve"> по техническому обслуживанию и ремонту систем вентиляции и кондиционирования силами подчиненных.</w:t>
            </w:r>
          </w:p>
        </w:tc>
      </w:tr>
      <w:tr w:rsidR="00266C8A" w:rsidRPr="00F43387" w:rsidTr="00FF76B3">
        <w:tc>
          <w:tcPr>
            <w:tcW w:w="2376" w:type="dxa"/>
          </w:tcPr>
          <w:p w:rsidR="00266C8A" w:rsidRPr="00F43387" w:rsidRDefault="00266C8A" w:rsidP="00FF76B3">
            <w:pPr>
              <w:widowControl w:val="0"/>
              <w:autoSpaceDE w:val="0"/>
              <w:autoSpaceDN w:val="0"/>
              <w:adjustRightInd w:val="0"/>
              <w:jc w:val="both"/>
            </w:pPr>
            <w:r w:rsidRPr="00F43387">
              <w:t>Проведение ремонтных работ в системах вентиляции и кондиционирования</w:t>
            </w:r>
          </w:p>
        </w:tc>
        <w:tc>
          <w:tcPr>
            <w:tcW w:w="7195" w:type="dxa"/>
          </w:tcPr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знать: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назначение и порядок применения инструментов, приборов, приспособлений, запасных частей и материалов, необходимых для ремонта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основы холодильной техники, теплотехники и аэродинамики в объеме выполняемой работы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lastRenderedPageBreak/>
              <w:t xml:space="preserve">оптимальные и допустимые параметры функционирования оборудования;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правила чтения чертежей, электрических и гидравлических схем; основные правила проведения ремонта систем вентиляции и кондиционирования; основные правила монтажа и наладки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правила составления </w:t>
            </w:r>
            <w:proofErr w:type="spellStart"/>
            <w:r w:rsidRPr="00F43387">
              <w:t>дефетных</w:t>
            </w:r>
            <w:proofErr w:type="spellEnd"/>
            <w:r w:rsidRPr="00F43387">
              <w:t xml:space="preserve"> ведомостей;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средства индивидуальной защиты, пожаротушения и первой помощи;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основы экологической безопасности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нормативные документы, регламентирующие правила монтажа, наладки, эксплуатации и обслуживания систем вентиляции и кондиционирования.</w:t>
            </w:r>
          </w:p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уметь: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проводить диагностику оборудования и выявлять уровень сложности и трудоемкость требуемого ремонта;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проверять основные параметры работы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выявлять и устранять мелкие неисправности;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проводить замену элементов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планировать работы среднего и капитального ремонта;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производить слив/утилизацию теплоносителя и хладагента; осуществлять укрупненную разборку и сборку оборудования, ревизии и ремонта теплообменников, компрессоров, насосов, вентиляторов; проводить наладку оборудования систем вентиляции и кондиционирования после ремонта;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выполнять слесарные. слесарно-сборочные и электромонтажные работы.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оформлять журнал эксплуатации и ремонта</w:t>
            </w:r>
          </w:p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иметь практический опыт в: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выполн</w:t>
            </w:r>
            <w:r>
              <w:t>ении</w:t>
            </w:r>
            <w:r w:rsidRPr="00F43387">
              <w:t xml:space="preserve"> укрупнённ</w:t>
            </w:r>
            <w:r>
              <w:t>ой</w:t>
            </w:r>
            <w:r w:rsidRPr="00F43387">
              <w:t xml:space="preserve"> разборк</w:t>
            </w:r>
            <w:r>
              <w:t>е</w:t>
            </w:r>
            <w:r w:rsidRPr="00F43387">
              <w:t xml:space="preserve"> и сборк</w:t>
            </w:r>
            <w:r>
              <w:t>е</w:t>
            </w:r>
            <w:r w:rsidRPr="00F43387">
              <w:t xml:space="preserve"> основного оборудования, монтажных узлов и блоков;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планиров</w:t>
            </w:r>
            <w:r>
              <w:t>ании</w:t>
            </w:r>
            <w:r w:rsidRPr="00F43387">
              <w:t xml:space="preserve"> технологическ</w:t>
            </w:r>
            <w:r>
              <w:t>ого</w:t>
            </w:r>
            <w:r w:rsidRPr="00F43387">
              <w:t xml:space="preserve"> процесс</w:t>
            </w:r>
            <w:r>
              <w:t>а</w:t>
            </w:r>
            <w:r w:rsidRPr="00F43387">
              <w:t xml:space="preserve"> ремонта оборудования.</w:t>
            </w:r>
          </w:p>
          <w:p w:rsidR="00266C8A" w:rsidRDefault="00266C8A" w:rsidP="00FF76B3">
            <w:pPr>
              <w:ind w:firstLine="630"/>
              <w:jc w:val="both"/>
            </w:pPr>
            <w:r w:rsidRPr="00F43387">
              <w:t>пров</w:t>
            </w:r>
            <w:r>
              <w:t>едении</w:t>
            </w:r>
            <w:r w:rsidRPr="00F43387">
              <w:t xml:space="preserve"> диагностик</w:t>
            </w:r>
            <w:r>
              <w:t>и</w:t>
            </w:r>
            <w:r w:rsidRPr="00F43387">
              <w:t xml:space="preserve"> отдельных элементов, узлов и блоков систем</w:t>
            </w:r>
            <w:r>
              <w:t xml:space="preserve"> вентиляции и кондиционирования;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выполн</w:t>
            </w:r>
            <w:r>
              <w:t>ении</w:t>
            </w:r>
            <w:r w:rsidRPr="00F43387">
              <w:t xml:space="preserve"> наладк</w:t>
            </w:r>
            <w:r>
              <w:t>и</w:t>
            </w:r>
            <w:r w:rsidRPr="00F43387">
              <w:t xml:space="preserve"> систем вентиляции и кондиционирования после ремонта.</w:t>
            </w:r>
          </w:p>
        </w:tc>
      </w:tr>
      <w:tr w:rsidR="00266C8A" w:rsidRPr="00F43387" w:rsidTr="00FF76B3">
        <w:tc>
          <w:tcPr>
            <w:tcW w:w="2376" w:type="dxa"/>
          </w:tcPr>
          <w:p w:rsidR="00266C8A" w:rsidRPr="00F43387" w:rsidRDefault="00266C8A" w:rsidP="00FF76B3">
            <w:pPr>
              <w:widowControl w:val="0"/>
              <w:autoSpaceDE w:val="0"/>
              <w:autoSpaceDN w:val="0"/>
              <w:adjustRightInd w:val="0"/>
              <w:jc w:val="both"/>
            </w:pPr>
            <w:r w:rsidRPr="00F43387">
              <w:lastRenderedPageBreak/>
              <w:t>Выполнение работ по техническому обслуживанию систем вентиляции и кондиционирования:</w:t>
            </w:r>
          </w:p>
          <w:p w:rsidR="00266C8A" w:rsidRPr="00F43387" w:rsidRDefault="00266C8A" w:rsidP="00FF76B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195" w:type="dxa"/>
          </w:tcPr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знать: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назначение, порядок применения и выбора инструментов, приборов, приспособлений, запасных частей и материалов, необходимых при эксплуатации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порядок выявления неисправностей;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алгоритм выполнения работ по консервации и </w:t>
            </w:r>
            <w:proofErr w:type="spellStart"/>
            <w:r w:rsidRPr="00F43387">
              <w:t>расконсервации</w:t>
            </w:r>
            <w:proofErr w:type="spellEnd"/>
            <w:r w:rsidRPr="00F43387">
              <w:t xml:space="preserve"> систем вентиляции и кондиционирования;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устройство систем вентиляции и кондиционирования, принципы работы, особенности ухода за ними;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средства индивидуальной защиты, пожаротушения и первой помощи; правила чтения чертежей, электрических и </w:t>
            </w:r>
            <w:r w:rsidRPr="00F43387">
              <w:lastRenderedPageBreak/>
              <w:t>гидравлических схем; основы экологической безопасности систем вентиляции и кондиционирования; нормативные документы, регламентирующие правила эксплуатации и обслуживания систем вентиляции и кондиционирования.</w:t>
            </w:r>
          </w:p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уметь: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выбирать инструменты, приспособления материалы для проведения работ по техническому обслуживанию в соответствии с регламентом.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производить отключение оборудования систем вентиляции и кондиционирования от инженерных систем.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выявлять признаки нештатной работы оборудования;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определять причины отклонений в работе и устранять их;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осуществлять консервацию и </w:t>
            </w:r>
            <w:proofErr w:type="spellStart"/>
            <w:r w:rsidRPr="00F43387">
              <w:t>расконсервацию</w:t>
            </w:r>
            <w:proofErr w:type="spellEnd"/>
            <w:r w:rsidRPr="00F43387">
              <w:t xml:space="preserve"> оборудования;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применять измерительное оборудование;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осуществлять контроль уровня шума и вибраций; наличия протечек; наличия перегрева какого-либо из узлов оборудования;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проводить смазку оборудования; чистку воздушных и водяных фильтров, </w:t>
            </w:r>
            <w:proofErr w:type="spellStart"/>
            <w:r w:rsidRPr="00F43387">
              <w:t>каплеотделителей</w:t>
            </w:r>
            <w:proofErr w:type="spellEnd"/>
            <w:r w:rsidRPr="00F43387">
              <w:t xml:space="preserve">, теплообменников;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проводить санитарную обработку оборудования;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выполнять пробный запуск и останов оборудования;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 xml:space="preserve">проводить сезонную консервацию и </w:t>
            </w:r>
            <w:proofErr w:type="spellStart"/>
            <w:r w:rsidRPr="00F43387">
              <w:t>расконсервацию</w:t>
            </w:r>
            <w:proofErr w:type="spellEnd"/>
            <w:r w:rsidRPr="00F43387">
              <w:t xml:space="preserve"> оборудования; устранять текущие неисправности; 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оформлять документацию по техническому обслуживанию и эксплуатации.</w:t>
            </w:r>
          </w:p>
          <w:p w:rsidR="00266C8A" w:rsidRPr="00FA54B6" w:rsidRDefault="00266C8A" w:rsidP="00FF76B3">
            <w:pPr>
              <w:jc w:val="both"/>
              <w:rPr>
                <w:b/>
              </w:rPr>
            </w:pPr>
            <w:r w:rsidRPr="00FA54B6">
              <w:rPr>
                <w:b/>
              </w:rPr>
              <w:t>иметь практический опыт в:</w:t>
            </w:r>
          </w:p>
          <w:p w:rsidR="00266C8A" w:rsidRDefault="00266C8A" w:rsidP="00FF76B3">
            <w:pPr>
              <w:ind w:firstLine="630"/>
              <w:jc w:val="both"/>
            </w:pPr>
            <w:r w:rsidRPr="00F43387">
              <w:t>подгот</w:t>
            </w:r>
            <w:r>
              <w:t>овке оборудования</w:t>
            </w:r>
            <w:r w:rsidRPr="00F43387">
              <w:t xml:space="preserve"> инструмент</w:t>
            </w:r>
            <w:r>
              <w:t>ов</w:t>
            </w:r>
            <w:r w:rsidRPr="00F43387">
              <w:t xml:space="preserve"> и материал</w:t>
            </w:r>
            <w:r>
              <w:t>ов</w:t>
            </w:r>
            <w:r w:rsidRPr="00F43387">
              <w:t xml:space="preserve"> для проведения мероприятий по техническому обслуживанию систем вентиляции и кондиционирования</w:t>
            </w:r>
            <w:r>
              <w:t>;</w:t>
            </w:r>
            <w:r w:rsidRPr="00F43387">
              <w:t xml:space="preserve"> </w:t>
            </w:r>
          </w:p>
          <w:p w:rsidR="00266C8A" w:rsidRPr="00F43387" w:rsidRDefault="00266C8A" w:rsidP="00FF76B3">
            <w:pPr>
              <w:ind w:firstLine="630"/>
              <w:jc w:val="both"/>
            </w:pPr>
            <w:r>
              <w:t>п</w:t>
            </w:r>
            <w:r w:rsidRPr="00F43387">
              <w:t>ров</w:t>
            </w:r>
            <w:r>
              <w:t>едении</w:t>
            </w:r>
            <w:r w:rsidRPr="00F43387">
              <w:t xml:space="preserve"> регламентны</w:t>
            </w:r>
            <w:r>
              <w:t>х</w:t>
            </w:r>
            <w:r w:rsidRPr="00F43387">
              <w:t xml:space="preserve"> работ по обнаружению неисправностей систем вентиляции и кондиционирования в соответствии с до</w:t>
            </w:r>
            <w:r>
              <w:t>кументацией завода-изготовителя;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устранени</w:t>
            </w:r>
            <w:r>
              <w:t xml:space="preserve">и неисправностей </w:t>
            </w:r>
            <w:r w:rsidRPr="00F43387">
              <w:t>систем вентиляции и кондиционирования</w:t>
            </w:r>
          </w:p>
          <w:p w:rsidR="00266C8A" w:rsidRPr="00F43387" w:rsidRDefault="00266C8A" w:rsidP="00FF76B3">
            <w:pPr>
              <w:ind w:firstLine="630"/>
              <w:jc w:val="both"/>
            </w:pPr>
            <w:r w:rsidRPr="00F43387">
              <w:t>выполн</w:t>
            </w:r>
            <w:r>
              <w:t>ении</w:t>
            </w:r>
            <w:r w:rsidRPr="00F43387">
              <w:t xml:space="preserve"> </w:t>
            </w:r>
            <w:r>
              <w:t>работ</w:t>
            </w:r>
            <w:r w:rsidRPr="00F43387">
              <w:t xml:space="preserve"> по консервированию и расконсервированию систем вентиляции и кондиционирования.</w:t>
            </w:r>
          </w:p>
        </w:tc>
      </w:tr>
    </w:tbl>
    <w:p w:rsidR="00733460" w:rsidRDefault="00733460" w:rsidP="00733460"/>
    <w:p w:rsidR="00733460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1149E" w:rsidRPr="007050BA" w:rsidRDefault="0071149E" w:rsidP="0071149E">
      <w:pPr>
        <w:pStyle w:val="a3"/>
        <w:numPr>
          <w:ilvl w:val="0"/>
          <w:numId w:val="1"/>
        </w:numPr>
        <w:rPr>
          <w:b/>
        </w:rPr>
      </w:pPr>
      <w:r w:rsidRPr="007050BA">
        <w:rPr>
          <w:b/>
        </w:rPr>
        <w:t>Кабинеты:</w:t>
      </w:r>
    </w:p>
    <w:p w:rsidR="0071149E" w:rsidRDefault="0071149E" w:rsidP="0071149E">
      <w:pPr>
        <w:ind w:left="709"/>
      </w:pPr>
      <w:r>
        <w:t>иностранный язык в профессиональной деятельности;</w:t>
      </w:r>
    </w:p>
    <w:p w:rsidR="0071149E" w:rsidRDefault="0071149E" w:rsidP="0071149E">
      <w:pPr>
        <w:ind w:left="709"/>
      </w:pPr>
      <w:r>
        <w:t>технических измерений;</w:t>
      </w:r>
    </w:p>
    <w:p w:rsidR="0071149E" w:rsidRDefault="0071149E" w:rsidP="0071149E">
      <w:pPr>
        <w:ind w:left="709"/>
      </w:pPr>
      <w:r>
        <w:t>технической графики;</w:t>
      </w:r>
    </w:p>
    <w:p w:rsidR="0071149E" w:rsidRDefault="0071149E" w:rsidP="0071149E">
      <w:pPr>
        <w:ind w:left="709"/>
      </w:pPr>
      <w:r>
        <w:t>электротехники и электроники;</w:t>
      </w:r>
    </w:p>
    <w:p w:rsidR="0071149E" w:rsidRDefault="0071149E" w:rsidP="0071149E">
      <w:pPr>
        <w:ind w:left="709"/>
      </w:pPr>
      <w:r>
        <w:t>материаловедения;</w:t>
      </w:r>
    </w:p>
    <w:p w:rsidR="0071149E" w:rsidRPr="0071149E" w:rsidRDefault="0071149E" w:rsidP="0071149E">
      <w:pPr>
        <w:ind w:left="709"/>
      </w:pPr>
      <w:r>
        <w:t>технологии</w:t>
      </w:r>
      <w:r>
        <w:t xml:space="preserve"> </w:t>
      </w:r>
      <w:r w:rsidRPr="0071149E">
        <w:rPr>
          <w:kern w:val="1"/>
          <w:szCs w:val="28"/>
        </w:rPr>
        <w:t>вентиляции и кондиционирования</w:t>
      </w:r>
      <w:r>
        <w:rPr>
          <w:kern w:val="1"/>
          <w:szCs w:val="28"/>
        </w:rPr>
        <w:t>;</w:t>
      </w:r>
    </w:p>
    <w:p w:rsidR="0071149E" w:rsidRPr="007050BA" w:rsidRDefault="0071149E" w:rsidP="0071149E">
      <w:pPr>
        <w:ind w:left="709"/>
      </w:pPr>
      <w:r>
        <w:t>безопасности жизнедеятельности.</w:t>
      </w:r>
    </w:p>
    <w:p w:rsidR="0071149E" w:rsidRPr="007050BA" w:rsidRDefault="0071149E" w:rsidP="0071149E">
      <w:pPr>
        <w:pStyle w:val="a3"/>
        <w:numPr>
          <w:ilvl w:val="0"/>
          <w:numId w:val="1"/>
        </w:numPr>
        <w:rPr>
          <w:b/>
        </w:rPr>
      </w:pPr>
      <w:r w:rsidRPr="007050BA">
        <w:rPr>
          <w:b/>
        </w:rPr>
        <w:t>Лаборатории:</w:t>
      </w:r>
    </w:p>
    <w:p w:rsidR="0071149E" w:rsidRPr="007050BA" w:rsidRDefault="0071149E" w:rsidP="0071149E">
      <w:pPr>
        <w:pStyle w:val="a3"/>
      </w:pPr>
      <w:r w:rsidRPr="003E2152">
        <w:t>измерительная.</w:t>
      </w:r>
    </w:p>
    <w:p w:rsidR="0071149E" w:rsidRPr="007050BA" w:rsidRDefault="0071149E" w:rsidP="0071149E">
      <w:pPr>
        <w:pStyle w:val="a3"/>
        <w:numPr>
          <w:ilvl w:val="0"/>
          <w:numId w:val="1"/>
        </w:numPr>
        <w:rPr>
          <w:b/>
        </w:rPr>
      </w:pPr>
      <w:r w:rsidRPr="007050BA">
        <w:rPr>
          <w:b/>
        </w:rPr>
        <w:t>Мастерские:</w:t>
      </w:r>
    </w:p>
    <w:p w:rsidR="0071149E" w:rsidRPr="007050BA" w:rsidRDefault="0071149E" w:rsidP="0071149E">
      <w:pPr>
        <w:pStyle w:val="a3"/>
      </w:pPr>
      <w:r>
        <w:t xml:space="preserve">Систем вентиляции и </w:t>
      </w:r>
      <w:proofErr w:type="gramStart"/>
      <w:r>
        <w:t xml:space="preserve">кондиционирования </w:t>
      </w:r>
      <w:r w:rsidRPr="003E2152">
        <w:t>.</w:t>
      </w:r>
      <w:proofErr w:type="gramEnd"/>
    </w:p>
    <w:p w:rsidR="0071149E" w:rsidRPr="007050BA" w:rsidRDefault="0071149E" w:rsidP="0071149E">
      <w:pPr>
        <w:pStyle w:val="a3"/>
        <w:numPr>
          <w:ilvl w:val="0"/>
          <w:numId w:val="1"/>
        </w:numPr>
        <w:rPr>
          <w:b/>
        </w:rPr>
      </w:pPr>
      <w:r w:rsidRPr="007050BA">
        <w:rPr>
          <w:b/>
        </w:rPr>
        <w:t>Спортивный комплекс:</w:t>
      </w:r>
    </w:p>
    <w:p w:rsidR="0071149E" w:rsidRPr="007050BA" w:rsidRDefault="0071149E" w:rsidP="0071149E">
      <w:pPr>
        <w:pStyle w:val="a3"/>
      </w:pPr>
      <w:r w:rsidRPr="007050BA">
        <w:lastRenderedPageBreak/>
        <w:t>спортивный зал.</w:t>
      </w:r>
    </w:p>
    <w:p w:rsidR="0071149E" w:rsidRPr="007050BA" w:rsidRDefault="0071149E" w:rsidP="0071149E">
      <w:pPr>
        <w:pStyle w:val="a3"/>
        <w:numPr>
          <w:ilvl w:val="0"/>
          <w:numId w:val="1"/>
        </w:numPr>
        <w:rPr>
          <w:b/>
        </w:rPr>
      </w:pPr>
      <w:r w:rsidRPr="007050BA">
        <w:rPr>
          <w:b/>
        </w:rPr>
        <w:t>Залы:</w:t>
      </w:r>
    </w:p>
    <w:p w:rsidR="0071149E" w:rsidRDefault="0071149E" w:rsidP="0071149E">
      <w:pPr>
        <w:pStyle w:val="a3"/>
      </w:pPr>
      <w:r>
        <w:t>библиотека, читальный зал с выходом в сеть Интернет;</w:t>
      </w:r>
    </w:p>
    <w:p w:rsidR="0071149E" w:rsidRDefault="0071149E" w:rsidP="0071149E">
      <w:pPr>
        <w:pStyle w:val="a3"/>
      </w:pPr>
      <w:r>
        <w:t>актовый зал.</w:t>
      </w:r>
    </w:p>
    <w:p w:rsidR="0071149E" w:rsidRPr="007050BA" w:rsidRDefault="0071149E" w:rsidP="0071149E">
      <w:pPr>
        <w:pStyle w:val="a3"/>
      </w:pPr>
    </w:p>
    <w:p w:rsidR="0071149E" w:rsidRPr="0071149E" w:rsidRDefault="0071149E" w:rsidP="0071149E">
      <w:pPr>
        <w:rPr>
          <w:b/>
        </w:rPr>
      </w:pP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018CD" w:rsidRDefault="00A018CD" w:rsidP="0071149E">
      <w:pPr>
        <w:spacing w:after="120"/>
        <w:ind w:left="357"/>
        <w:rPr>
          <w:b/>
        </w:rPr>
      </w:pPr>
    </w:p>
    <w:p w:rsidR="0071149E" w:rsidRDefault="0071149E" w:rsidP="0071149E">
      <w:pPr>
        <w:spacing w:after="120"/>
        <w:ind w:left="357"/>
        <w:rPr>
          <w:b/>
        </w:rPr>
      </w:pPr>
      <w:r w:rsidRPr="0071149E">
        <w:rPr>
          <w:b/>
        </w:rPr>
        <w:t>Основное оборудование</w:t>
      </w:r>
    </w:p>
    <w:p w:rsidR="0071149E" w:rsidRPr="0071149E" w:rsidRDefault="0071149E" w:rsidP="0071149E">
      <w:pPr>
        <w:pStyle w:val="a3"/>
        <w:numPr>
          <w:ilvl w:val="0"/>
          <w:numId w:val="6"/>
        </w:numPr>
        <w:spacing w:after="120"/>
        <w:rPr>
          <w:b/>
        </w:rPr>
      </w:pPr>
      <w:r w:rsidRPr="0071149E">
        <w:t>Стенд учебный на базе сплит-системы</w:t>
      </w:r>
      <w:r>
        <w:t xml:space="preserve"> (х</w:t>
      </w:r>
      <w:r w:rsidRPr="0071149E">
        <w:t>олодильная мощность 2,1</w:t>
      </w:r>
      <w:r>
        <w:t xml:space="preserve">кВт±10%), комплектующийся </w:t>
      </w:r>
      <w:r w:rsidRPr="0071149E">
        <w:t>элементами холодильного контура в разрезе – компрессор</w:t>
      </w:r>
      <w:r w:rsidRPr="0071149E">
        <w:t xml:space="preserve"> </w:t>
      </w:r>
      <w:proofErr w:type="spellStart"/>
      <w:r w:rsidRPr="0071149E">
        <w:t>неинверторный</w:t>
      </w:r>
      <w:proofErr w:type="spellEnd"/>
      <w:r w:rsidRPr="0071149E">
        <w:t>, отделитель жидкости, 4х ходовой клапан, дросселирующие устройства, теплообменники, запорная арматура.</w:t>
      </w:r>
    </w:p>
    <w:p w:rsidR="0071149E" w:rsidRPr="0071149E" w:rsidRDefault="0071149E" w:rsidP="0071149E">
      <w:pPr>
        <w:pStyle w:val="a3"/>
        <w:spacing w:after="120"/>
        <w:ind w:left="717"/>
        <w:rPr>
          <w:b/>
        </w:rPr>
      </w:pPr>
    </w:p>
    <w:p w:rsidR="0071149E" w:rsidRPr="0071149E" w:rsidRDefault="0071149E" w:rsidP="0071149E">
      <w:pPr>
        <w:pStyle w:val="a3"/>
        <w:numPr>
          <w:ilvl w:val="0"/>
          <w:numId w:val="6"/>
        </w:numPr>
        <w:spacing w:after="120"/>
        <w:rPr>
          <w:b/>
        </w:rPr>
      </w:pPr>
      <w:r w:rsidRPr="0071149E">
        <w:t>Стенд учебный на базе сплит-системы</w:t>
      </w:r>
      <w:r>
        <w:t xml:space="preserve"> (х</w:t>
      </w:r>
      <w:r w:rsidRPr="0071149E">
        <w:t>олодильная мощность 2,</w:t>
      </w:r>
      <w:r>
        <w:t>7</w:t>
      </w:r>
      <w:r>
        <w:t xml:space="preserve">кВт±10%), комплектующийся </w:t>
      </w:r>
      <w:r w:rsidRPr="0071149E">
        <w:t>элементами холодильного контура в разрезе – компрессор инверторный, отделитель жидкости, 4х ходовой клапан, дросселирующие устройства, теплообменники, запорная арматура.</w:t>
      </w:r>
    </w:p>
    <w:p w:rsidR="0071149E" w:rsidRDefault="0071149E" w:rsidP="0071149E">
      <w:pPr>
        <w:pStyle w:val="a3"/>
      </w:pPr>
    </w:p>
    <w:p w:rsidR="0071149E" w:rsidRPr="0071149E" w:rsidRDefault="0071149E" w:rsidP="0071149E">
      <w:pPr>
        <w:pStyle w:val="a3"/>
        <w:numPr>
          <w:ilvl w:val="0"/>
          <w:numId w:val="6"/>
        </w:numPr>
        <w:spacing w:after="120"/>
        <w:rPr>
          <w:b/>
        </w:rPr>
      </w:pPr>
      <w:r w:rsidRPr="0071149E">
        <w:t xml:space="preserve">Стенд учебный на базе </w:t>
      </w:r>
      <w:proofErr w:type="spellStart"/>
      <w:r w:rsidRPr="0071149E">
        <w:t>мультизональной</w:t>
      </w:r>
      <w:proofErr w:type="spellEnd"/>
      <w:r w:rsidRPr="0071149E">
        <w:t xml:space="preserve"> системы кондиционирования (холодильная мощность около 15кВт±20%, хладагент R410a, компрессор инверторный), оснащенный:</w:t>
      </w:r>
    </w:p>
    <w:p w:rsidR="0071149E" w:rsidRPr="0071149E" w:rsidRDefault="0071149E" w:rsidP="00A018CD">
      <w:pPr>
        <w:ind w:left="709"/>
      </w:pPr>
      <w:r w:rsidRPr="0071149E">
        <w:t xml:space="preserve"> - датчиками измерения давления хладагента в разных точках,</w:t>
      </w:r>
    </w:p>
    <w:p w:rsidR="0071149E" w:rsidRPr="0071149E" w:rsidRDefault="0071149E" w:rsidP="00A018CD">
      <w:pPr>
        <w:ind w:left="709"/>
      </w:pPr>
      <w:r w:rsidRPr="0071149E">
        <w:t xml:space="preserve"> - датчиками измерения температуры хладагента в разных точках,</w:t>
      </w:r>
    </w:p>
    <w:p w:rsidR="0071149E" w:rsidRPr="0071149E" w:rsidRDefault="0071149E" w:rsidP="00A018CD">
      <w:pPr>
        <w:ind w:left="709"/>
      </w:pPr>
      <w:r w:rsidRPr="0071149E">
        <w:t xml:space="preserve"> - датчиками измерения температуры воздуха на входе/выходе из наружного блока, </w:t>
      </w:r>
    </w:p>
    <w:p w:rsidR="0071149E" w:rsidRPr="0071149E" w:rsidRDefault="0071149E" w:rsidP="00A018CD">
      <w:pPr>
        <w:ind w:left="709"/>
      </w:pPr>
      <w:r w:rsidRPr="0071149E">
        <w:t xml:space="preserve"> - датчиками измерения температуры воздуха на входе/выходе из внутреннего блока,</w:t>
      </w:r>
    </w:p>
    <w:p w:rsidR="00A90076" w:rsidRDefault="0071149E" w:rsidP="00A018CD">
      <w:pPr>
        <w:spacing w:after="120"/>
        <w:ind w:left="709"/>
      </w:pPr>
      <w:r w:rsidRPr="0071149E">
        <w:t xml:space="preserve"> - настенным пультом управления.</w:t>
      </w:r>
    </w:p>
    <w:p w:rsidR="00A018CD" w:rsidRPr="00A018CD" w:rsidRDefault="00A018CD" w:rsidP="00A018CD">
      <w:pPr>
        <w:ind w:left="426" w:hanging="142"/>
      </w:pPr>
      <w:r w:rsidRPr="00A018CD">
        <w:rPr>
          <w:b/>
        </w:rPr>
        <w:t>4</w:t>
      </w:r>
      <w:r w:rsidRPr="00A018CD">
        <w:t xml:space="preserve">.  </w:t>
      </w:r>
      <w:r w:rsidRPr="00A018CD">
        <w:t>Стенд учебный на базе приточно-вытяжной системы вентиляции (расход воздуха 500м3/ч±20%), оснащенный:</w:t>
      </w:r>
    </w:p>
    <w:p w:rsidR="00A018CD" w:rsidRPr="00A018CD" w:rsidRDefault="00A018CD" w:rsidP="00A018CD">
      <w:pPr>
        <w:ind w:left="426" w:hanging="142"/>
      </w:pPr>
      <w:r w:rsidRPr="00A018CD">
        <w:t xml:space="preserve"> - системой воздуховодов на 2 направления притока и 2 направления вытяжки с диффузорами и решетками на конце,</w:t>
      </w:r>
    </w:p>
    <w:p w:rsidR="00A018CD" w:rsidRPr="00A018CD" w:rsidRDefault="00A018CD" w:rsidP="00A018CD">
      <w:pPr>
        <w:ind w:left="426" w:hanging="142"/>
      </w:pPr>
      <w:r w:rsidRPr="00A018CD">
        <w:t xml:space="preserve"> - датчиками измерения давления воздуха в разных точках,</w:t>
      </w:r>
    </w:p>
    <w:p w:rsidR="00A018CD" w:rsidRPr="00A018CD" w:rsidRDefault="00A018CD" w:rsidP="00A018CD">
      <w:pPr>
        <w:ind w:left="426" w:hanging="142"/>
      </w:pPr>
      <w:r w:rsidRPr="00A018CD">
        <w:t xml:space="preserve"> - датчиками измерения температуры воздуха в разных точках,</w:t>
      </w:r>
    </w:p>
    <w:p w:rsidR="00A018CD" w:rsidRDefault="00A018CD" w:rsidP="00A018CD">
      <w:pPr>
        <w:spacing w:after="120"/>
        <w:ind w:left="426" w:hanging="142"/>
      </w:pPr>
      <w:r w:rsidRPr="00A018CD">
        <w:t xml:space="preserve"> - шкафом автоматизации.</w:t>
      </w:r>
    </w:p>
    <w:p w:rsidR="00A018CD" w:rsidRDefault="00A018CD" w:rsidP="00A018CD">
      <w:pPr>
        <w:spacing w:after="120"/>
        <w:ind w:left="426" w:hanging="142"/>
      </w:pPr>
    </w:p>
    <w:p w:rsidR="00A018CD" w:rsidRDefault="00A018CD" w:rsidP="00A018CD">
      <w:pPr>
        <w:spacing w:after="120"/>
        <w:ind w:left="357"/>
        <w:rPr>
          <w:b/>
        </w:rPr>
      </w:pPr>
      <w:r>
        <w:rPr>
          <w:b/>
        </w:rPr>
        <w:t xml:space="preserve">Вспомогательное оборудование </w:t>
      </w:r>
    </w:p>
    <w:p w:rsidR="00A018CD" w:rsidRPr="00A018CD" w:rsidRDefault="00A018CD" w:rsidP="00A018CD">
      <w:pPr>
        <w:pStyle w:val="a3"/>
        <w:numPr>
          <w:ilvl w:val="0"/>
          <w:numId w:val="9"/>
        </w:numPr>
        <w:spacing w:after="120"/>
        <w:rPr>
          <w:b/>
        </w:rPr>
      </w:pPr>
      <w:r w:rsidRPr="00A018CD">
        <w:t>Вентилятор канальный (расход 300м3/ч±20%, напор 100Па±20%)</w:t>
      </w:r>
    </w:p>
    <w:p w:rsidR="00A018CD" w:rsidRPr="00A018CD" w:rsidRDefault="00A018CD" w:rsidP="00A018CD">
      <w:pPr>
        <w:pStyle w:val="a3"/>
        <w:numPr>
          <w:ilvl w:val="0"/>
          <w:numId w:val="9"/>
        </w:numPr>
        <w:spacing w:after="120"/>
        <w:rPr>
          <w:b/>
        </w:rPr>
      </w:pPr>
      <w:r w:rsidRPr="00A018CD">
        <w:t>Гибкая вставка для вентилятора</w:t>
      </w:r>
    </w:p>
    <w:p w:rsidR="00A018CD" w:rsidRPr="00A018CD" w:rsidRDefault="00A018CD" w:rsidP="00A018CD">
      <w:pPr>
        <w:pStyle w:val="a3"/>
        <w:numPr>
          <w:ilvl w:val="0"/>
          <w:numId w:val="9"/>
        </w:numPr>
        <w:spacing w:after="120"/>
        <w:rPr>
          <w:b/>
        </w:rPr>
      </w:pPr>
      <w:r w:rsidRPr="00A018CD">
        <w:t>Фильтр воздушный (корпус и фильтрующая вставка)</w:t>
      </w:r>
    </w:p>
    <w:p w:rsidR="00A018CD" w:rsidRPr="00A018CD" w:rsidRDefault="00A018CD" w:rsidP="00A018CD">
      <w:pPr>
        <w:pStyle w:val="a3"/>
        <w:numPr>
          <w:ilvl w:val="0"/>
          <w:numId w:val="9"/>
        </w:numPr>
        <w:spacing w:after="120"/>
        <w:rPr>
          <w:b/>
        </w:rPr>
      </w:pPr>
      <w:r w:rsidRPr="00A018CD">
        <w:t>Воздухонагреватель электрический</w:t>
      </w:r>
    </w:p>
    <w:p w:rsidR="00A018CD" w:rsidRPr="00A018CD" w:rsidRDefault="00A018CD" w:rsidP="00A018CD">
      <w:pPr>
        <w:pStyle w:val="a3"/>
        <w:numPr>
          <w:ilvl w:val="0"/>
          <w:numId w:val="9"/>
        </w:numPr>
        <w:spacing w:after="120"/>
        <w:rPr>
          <w:b/>
        </w:rPr>
      </w:pPr>
      <w:r w:rsidRPr="00A018CD">
        <w:t>Шумоглушитель</w:t>
      </w:r>
    </w:p>
    <w:p w:rsidR="00A018CD" w:rsidRDefault="00A018CD" w:rsidP="00A018CD">
      <w:pPr>
        <w:pStyle w:val="a3"/>
        <w:spacing w:after="120"/>
        <w:ind w:left="644"/>
      </w:pPr>
    </w:p>
    <w:p w:rsidR="00A018CD" w:rsidRDefault="00A018CD" w:rsidP="00A018CD">
      <w:pPr>
        <w:pStyle w:val="a3"/>
        <w:spacing w:after="120"/>
        <w:ind w:left="644"/>
        <w:rPr>
          <w:b/>
        </w:rPr>
      </w:pPr>
      <w:r w:rsidRPr="00A018CD">
        <w:rPr>
          <w:b/>
        </w:rPr>
        <w:t>Инструмент и измерительное оборудование</w:t>
      </w:r>
      <w:r>
        <w:rPr>
          <w:b/>
        </w:rPr>
        <w:t xml:space="preserve"> Материалы</w:t>
      </w:r>
    </w:p>
    <w:p w:rsidR="00A018CD" w:rsidRPr="00A018CD" w:rsidRDefault="00A018CD" w:rsidP="00A018CD">
      <w:pPr>
        <w:spacing w:after="120"/>
        <w:ind w:left="284"/>
      </w:pPr>
      <w:r w:rsidRPr="00A018CD">
        <w:t>1</w:t>
      </w:r>
      <w:r w:rsidRPr="00A018CD">
        <w:tab/>
        <w:t>Комплект монтажного инструмента (отвертки, гаечные ключи, плоскогубцы, клещи, разводной ключ и др.)</w:t>
      </w:r>
    </w:p>
    <w:p w:rsidR="00A018CD" w:rsidRPr="00A018CD" w:rsidRDefault="00A018CD" w:rsidP="00A018CD">
      <w:pPr>
        <w:spacing w:after="120"/>
        <w:ind w:left="284"/>
      </w:pPr>
      <w:r w:rsidRPr="00A018CD">
        <w:lastRenderedPageBreak/>
        <w:t>2</w:t>
      </w:r>
      <w:r w:rsidRPr="00A018CD">
        <w:tab/>
        <w:t>Комплект расширителей (Универсальный набор вальцовок и бортовок (</w:t>
      </w:r>
      <w:proofErr w:type="spellStart"/>
      <w:r w:rsidRPr="00A018CD">
        <w:t>Legamo</w:t>
      </w:r>
      <w:proofErr w:type="spellEnd"/>
      <w:r w:rsidRPr="00A018CD">
        <w:t>))</w:t>
      </w:r>
    </w:p>
    <w:p w:rsidR="00A018CD" w:rsidRPr="00A018CD" w:rsidRDefault="00A018CD" w:rsidP="00A018CD">
      <w:pPr>
        <w:spacing w:after="120"/>
        <w:ind w:left="284"/>
      </w:pPr>
      <w:r w:rsidRPr="00A018CD">
        <w:t>3</w:t>
      </w:r>
      <w:r w:rsidRPr="00A018CD">
        <w:tab/>
      </w:r>
      <w:proofErr w:type="spellStart"/>
      <w:r w:rsidRPr="00A018CD">
        <w:t>Трубогиб</w:t>
      </w:r>
      <w:proofErr w:type="spellEnd"/>
      <w:r w:rsidRPr="00A018CD">
        <w:t xml:space="preserve"> (рычажный/пружинный) для 1/4”, 3/8”, 1/2"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4</w:t>
      </w:r>
      <w:r w:rsidRPr="00A018CD">
        <w:tab/>
        <w:t>Динамометрический ключ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5</w:t>
      </w:r>
      <w:r w:rsidRPr="00A018CD">
        <w:tab/>
        <w:t>Паяльная горелка с обратными клапанами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6</w:t>
      </w:r>
      <w:r w:rsidRPr="00A018CD">
        <w:tab/>
        <w:t xml:space="preserve">Вакуумный насос двухступенчатый до 52 л/мин со стопорным клапаном для обратного потока и </w:t>
      </w:r>
      <w:proofErr w:type="spellStart"/>
      <w:r w:rsidRPr="00A018CD">
        <w:t>мановакууметром</w:t>
      </w:r>
      <w:proofErr w:type="spellEnd"/>
    </w:p>
    <w:p w:rsidR="00A018CD" w:rsidRPr="00A018CD" w:rsidRDefault="00A018CD" w:rsidP="00A018CD">
      <w:pPr>
        <w:pStyle w:val="a3"/>
        <w:spacing w:after="120"/>
        <w:ind w:left="284"/>
      </w:pPr>
      <w:r w:rsidRPr="00A018CD">
        <w:t>7</w:t>
      </w:r>
      <w:r w:rsidRPr="00A018CD">
        <w:tab/>
        <w:t>Контейнер для утилизации хладагента (станция для перекачивания и регенерации хладагента)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8</w:t>
      </w:r>
      <w:r w:rsidRPr="00A018CD">
        <w:tab/>
        <w:t>Электронные весы до 50кг с погрешностью не более 5г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9</w:t>
      </w:r>
      <w:r w:rsidRPr="00A018CD">
        <w:tab/>
        <w:t xml:space="preserve">Манометрический коллектор (смарт-зонды и для </w:t>
      </w:r>
      <w:proofErr w:type="spellStart"/>
      <w:r w:rsidRPr="00A018CD">
        <w:t>холодилки</w:t>
      </w:r>
      <w:proofErr w:type="spellEnd"/>
      <w:r w:rsidRPr="00A018CD">
        <w:t xml:space="preserve"> и для воздуха)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10</w:t>
      </w:r>
      <w:r w:rsidRPr="00A018CD">
        <w:tab/>
        <w:t xml:space="preserve">Комплект соединительных шлангов с запорными кранами, </w:t>
      </w:r>
      <w:proofErr w:type="spellStart"/>
      <w:r w:rsidRPr="00A018CD">
        <w:t>быстросъем</w:t>
      </w:r>
      <w:proofErr w:type="spellEnd"/>
      <w:r w:rsidRPr="00A018CD">
        <w:t xml:space="preserve"> 5/16SAE (для хладагента R410a)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11</w:t>
      </w:r>
      <w:r w:rsidRPr="00A018CD">
        <w:tab/>
      </w:r>
      <w:proofErr w:type="spellStart"/>
      <w:r w:rsidRPr="00A018CD">
        <w:t>Течеискатель</w:t>
      </w:r>
      <w:proofErr w:type="spellEnd"/>
      <w:r w:rsidRPr="00A018CD">
        <w:t xml:space="preserve"> (или пена для поиска утечки)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12</w:t>
      </w:r>
      <w:r w:rsidRPr="00A018CD">
        <w:tab/>
        <w:t>Анемометр (РОСРЕЕСТР - ???)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13</w:t>
      </w:r>
      <w:r w:rsidRPr="00A018CD">
        <w:tab/>
        <w:t>Термометр воздушный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14</w:t>
      </w:r>
      <w:r w:rsidRPr="00A018CD">
        <w:tab/>
        <w:t>Термометр трубный накладной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15</w:t>
      </w:r>
      <w:r w:rsidRPr="00A018CD">
        <w:tab/>
        <w:t>Инструмент для обжима силовых (2,5мм2 и 4мм2) и слаботочных кабелей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16</w:t>
      </w:r>
      <w:r w:rsidRPr="00A018CD">
        <w:tab/>
      </w:r>
      <w:proofErr w:type="spellStart"/>
      <w:r w:rsidRPr="00A018CD">
        <w:t>Мультиметр</w:t>
      </w:r>
      <w:proofErr w:type="spellEnd"/>
      <w:r w:rsidRPr="00A018CD">
        <w:t xml:space="preserve"> с токовыми клещами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17</w:t>
      </w:r>
      <w:r w:rsidRPr="00A018CD">
        <w:tab/>
      </w:r>
      <w:proofErr w:type="spellStart"/>
      <w:r w:rsidRPr="00A018CD">
        <w:t>Мобгазовская</w:t>
      </w:r>
      <w:proofErr w:type="spellEnd"/>
      <w:r w:rsidRPr="00A018CD">
        <w:t xml:space="preserve"> горелка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18</w:t>
      </w:r>
      <w:r w:rsidRPr="00A018CD">
        <w:tab/>
        <w:t>Смотровое зеркало для пайки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19</w:t>
      </w:r>
      <w:r w:rsidRPr="00A018CD">
        <w:tab/>
        <w:t>Переход 1/4(мама) – 5/16(</w:t>
      </w:r>
      <w:proofErr w:type="gramStart"/>
      <w:r w:rsidRPr="00A018CD">
        <w:t>папа)  (</w:t>
      </w:r>
      <w:proofErr w:type="spellStart"/>
      <w:proofErr w:type="gramEnd"/>
      <w:r w:rsidRPr="00A018CD">
        <w:t>перекач.станция</w:t>
      </w:r>
      <w:proofErr w:type="spellEnd"/>
      <w:r w:rsidRPr="00A018CD">
        <w:t xml:space="preserve"> – шланги)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20</w:t>
      </w:r>
      <w:r w:rsidRPr="00A018CD">
        <w:tab/>
        <w:t>Труборез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21</w:t>
      </w:r>
      <w:r w:rsidRPr="00A018CD">
        <w:tab/>
      </w:r>
      <w:proofErr w:type="spellStart"/>
      <w:r w:rsidRPr="00A018CD">
        <w:t>Риммер</w:t>
      </w:r>
      <w:proofErr w:type="spellEnd"/>
    </w:p>
    <w:p w:rsidR="00A018CD" w:rsidRPr="00A018CD" w:rsidRDefault="00A018CD" w:rsidP="00A018CD">
      <w:pPr>
        <w:pStyle w:val="a3"/>
        <w:spacing w:after="120"/>
        <w:ind w:left="284"/>
      </w:pPr>
      <w:r w:rsidRPr="00A018CD">
        <w:t>22</w:t>
      </w:r>
      <w:r w:rsidRPr="00A018CD">
        <w:tab/>
        <w:t>Эксцентриковая вальцовка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23</w:t>
      </w:r>
      <w:r w:rsidRPr="00A018CD">
        <w:tab/>
        <w:t>Кислородно-</w:t>
      </w:r>
      <w:proofErr w:type="spellStart"/>
      <w:r w:rsidRPr="00A018CD">
        <w:t>пропановый</w:t>
      </w:r>
      <w:proofErr w:type="spellEnd"/>
      <w:r w:rsidRPr="00A018CD">
        <w:t xml:space="preserve"> пост (стационарный/переносной)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24</w:t>
      </w:r>
      <w:r w:rsidRPr="00A018CD">
        <w:tab/>
        <w:t xml:space="preserve">Манометр для </w:t>
      </w:r>
      <w:proofErr w:type="spellStart"/>
      <w:r w:rsidRPr="00A018CD">
        <w:t>опрессовки</w:t>
      </w:r>
      <w:proofErr w:type="spellEnd"/>
      <w:r w:rsidRPr="00A018CD">
        <w:t xml:space="preserve"> холодильного контура</w:t>
      </w:r>
    </w:p>
    <w:p w:rsidR="00A018CD" w:rsidRPr="00A018CD" w:rsidRDefault="00A018CD" w:rsidP="00A018CD">
      <w:pPr>
        <w:pStyle w:val="a3"/>
        <w:spacing w:after="120"/>
        <w:ind w:left="284"/>
      </w:pPr>
      <w:r w:rsidRPr="00A018CD">
        <w:t>25</w:t>
      </w:r>
      <w:r w:rsidRPr="00A018CD">
        <w:tab/>
        <w:t>Инструмент для замены ниппеля под давлением в сервисном порту 5/16 SAE</w:t>
      </w:r>
    </w:p>
    <w:p w:rsidR="00A018CD" w:rsidRDefault="00A018CD" w:rsidP="00A018CD">
      <w:pPr>
        <w:spacing w:after="120"/>
        <w:ind w:left="426" w:hanging="142"/>
      </w:pPr>
    </w:p>
    <w:p w:rsidR="00A018CD" w:rsidRDefault="00A018CD" w:rsidP="00A018CD">
      <w:pPr>
        <w:spacing w:after="120"/>
        <w:ind w:left="426" w:hanging="142"/>
      </w:pPr>
      <w:r>
        <w:rPr>
          <w:b/>
        </w:rPr>
        <w:t>Материалы</w:t>
      </w:r>
      <w:r>
        <w:t xml:space="preserve"> 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bookmarkStart w:id="0" w:name="_GoBack"/>
      <w:bookmarkEnd w:id="0"/>
      <w:r>
        <w:t>Теплоизоляция трубная 1/4"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Теплоизоляция трубная 3/8"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Теплоизоляция трубная 1/2"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Труба медная 1/4"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Труба медная 3/8"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Труба медная 1/2"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Фитинги латунные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Гайки латунные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Воздуховод круглый оцинкованный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Воздуховод гибкий (</w:t>
      </w:r>
      <w:proofErr w:type="spellStart"/>
      <w:r>
        <w:t>неизол</w:t>
      </w:r>
      <w:proofErr w:type="spellEnd"/>
      <w:r>
        <w:t>/</w:t>
      </w:r>
      <w:proofErr w:type="spellStart"/>
      <w:r>
        <w:t>изол</w:t>
      </w:r>
      <w:proofErr w:type="spellEnd"/>
      <w:r>
        <w:t>) + алюминиевый скотч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 xml:space="preserve">Кабель электрический </w:t>
      </w:r>
      <w:proofErr w:type="spellStart"/>
      <w:r>
        <w:t>ВВНнг</w:t>
      </w:r>
      <w:proofErr w:type="spellEnd"/>
      <w:r>
        <w:t>-LS 3х2,5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 xml:space="preserve">Кабель электрический </w:t>
      </w:r>
      <w:proofErr w:type="spellStart"/>
      <w:r>
        <w:t>ВВНнг</w:t>
      </w:r>
      <w:proofErr w:type="spellEnd"/>
      <w:r>
        <w:t>-LS 3х4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Наконечник кабельный 2,5мм2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Наконечник кабельный 4мм2</w:t>
      </w:r>
    </w:p>
    <w:p w:rsidR="00A018CD" w:rsidRDefault="00A018CD" w:rsidP="00A018CD">
      <w:pPr>
        <w:pStyle w:val="a3"/>
        <w:numPr>
          <w:ilvl w:val="0"/>
          <w:numId w:val="10"/>
        </w:numPr>
        <w:spacing w:after="120"/>
      </w:pPr>
      <w:r>
        <w:t>Шпилька, длина 1000мм</w:t>
      </w:r>
    </w:p>
    <w:p w:rsidR="00A018CD" w:rsidRPr="00A018CD" w:rsidRDefault="00A018CD" w:rsidP="00A018CD">
      <w:pPr>
        <w:pStyle w:val="a3"/>
        <w:numPr>
          <w:ilvl w:val="0"/>
          <w:numId w:val="10"/>
        </w:numPr>
        <w:spacing w:after="120"/>
      </w:pPr>
      <w:r>
        <w:t>Траверса, длина 500мм</w:t>
      </w: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1262"/>
        <w:gridCol w:w="2290"/>
        <w:gridCol w:w="878"/>
        <w:gridCol w:w="1144"/>
        <w:gridCol w:w="1056"/>
        <w:gridCol w:w="2024"/>
      </w:tblGrid>
      <w:tr w:rsidR="00D52CDE" w:rsidRPr="00BB7693" w:rsidTr="00D52CDE">
        <w:tc>
          <w:tcPr>
            <w:tcW w:w="370" w:type="pct"/>
            <w:shd w:val="clear" w:color="auto" w:fill="auto"/>
            <w:vAlign w:val="center"/>
          </w:tcPr>
          <w:p w:rsidR="00D52CDE" w:rsidRPr="00BB7693" w:rsidRDefault="00D52CDE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BB7693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D52CDE" w:rsidRPr="00BB7693" w:rsidRDefault="00D52CDE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BB7693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25" w:type="pct"/>
            <w:shd w:val="clear" w:color="auto" w:fill="auto"/>
            <w:vAlign w:val="center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BB7693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70" w:type="pct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BB7693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612" w:type="pct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BB7693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BB7693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  <w:r w:rsidRPr="00BB7693">
              <w:rPr>
                <w:rFonts w:eastAsia="Calibri" w:cs="Times New Roman"/>
                <w:b/>
                <w:szCs w:val="24"/>
              </w:rPr>
              <w:t xml:space="preserve"> </w:t>
            </w:r>
          </w:p>
        </w:tc>
        <w:tc>
          <w:tcPr>
            <w:tcW w:w="1083" w:type="pct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BB7693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D52CDE" w:rsidRPr="00BB7693" w:rsidTr="00D52CDE">
        <w:tc>
          <w:tcPr>
            <w:tcW w:w="370" w:type="pct"/>
            <w:shd w:val="clear" w:color="auto" w:fill="auto"/>
            <w:vAlign w:val="center"/>
          </w:tcPr>
          <w:p w:rsidR="00D52CDE" w:rsidRPr="00BB7693" w:rsidRDefault="00D52CDE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2981" w:type="pct"/>
            <w:gridSpan w:val="4"/>
            <w:shd w:val="clear" w:color="auto" w:fill="auto"/>
            <w:vAlign w:val="center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BB7693">
              <w:rPr>
                <w:rFonts w:eastAsia="Calibri" w:cs="Times New Roman"/>
                <w:b/>
                <w:szCs w:val="24"/>
              </w:rPr>
              <w:t>08.00.00 Техника и технологии в строительстве</w:t>
            </w:r>
          </w:p>
        </w:tc>
        <w:tc>
          <w:tcPr>
            <w:tcW w:w="565" w:type="pct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083" w:type="pct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D52CDE" w:rsidRPr="00BB7693" w:rsidTr="00D52CDE">
        <w:tc>
          <w:tcPr>
            <w:tcW w:w="370" w:type="pct"/>
            <w:vMerge w:val="restart"/>
            <w:shd w:val="clear" w:color="auto" w:fill="auto"/>
            <w:vAlign w:val="center"/>
          </w:tcPr>
          <w:p w:rsidR="00D52CDE" w:rsidRPr="00BB7693" w:rsidRDefault="00D52CDE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Calibri" w:cs="Times New Roman"/>
                <w:szCs w:val="24"/>
                <w:lang w:eastAsia="ru-RU"/>
              </w:rPr>
            </w:pPr>
            <w:r w:rsidRPr="00BB7693">
              <w:rPr>
                <w:rFonts w:eastAsia="Calibri" w:cs="Times New Roman"/>
                <w:szCs w:val="24"/>
                <w:lang w:eastAsia="ru-RU"/>
              </w:rPr>
              <w:t>ОПД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Calibri" w:cs="Times New Roman"/>
              </w:rPr>
            </w:pPr>
            <w:r w:rsidRPr="00BB7693">
              <w:rPr>
                <w:rFonts w:eastAsia="Calibri" w:cs="Times New Roman"/>
              </w:rPr>
              <w:t>Барабанщиков Ю.Г. Строительные материалы и изделия (ППССЗ)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(4-ое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0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52CDE" w:rsidRPr="00BB7693" w:rsidTr="00D52CDE">
        <w:tc>
          <w:tcPr>
            <w:tcW w:w="370" w:type="pct"/>
            <w:vMerge/>
            <w:shd w:val="clear" w:color="auto" w:fill="auto"/>
            <w:vAlign w:val="center"/>
          </w:tcPr>
          <w:p w:rsidR="00D52CDE" w:rsidRPr="00BB7693" w:rsidRDefault="00D52CDE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5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Calibri" w:cs="Times New Roman"/>
              </w:rPr>
            </w:pPr>
            <w:r w:rsidRPr="00BB7693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BB7693">
              <w:rPr>
                <w:rFonts w:eastAsia="Calibri" w:cs="Times New Roman"/>
              </w:rPr>
              <w:t>Ролин</w:t>
            </w:r>
            <w:proofErr w:type="spellEnd"/>
            <w:r w:rsidRPr="00BB7693">
              <w:rPr>
                <w:rFonts w:eastAsia="Calibri" w:cs="Times New Roman"/>
              </w:rPr>
              <w:t xml:space="preserve"> Е.И. Охрана труда в строительстве (ППКРС)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0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52CDE" w:rsidRPr="00BB7693" w:rsidTr="00D52CDE">
        <w:trPr>
          <w:trHeight w:val="506"/>
        </w:trPr>
        <w:tc>
          <w:tcPr>
            <w:tcW w:w="370" w:type="pct"/>
            <w:vMerge/>
            <w:shd w:val="clear" w:color="auto" w:fill="auto"/>
            <w:vAlign w:val="center"/>
          </w:tcPr>
          <w:p w:rsidR="00D52CDE" w:rsidRPr="00BB7693" w:rsidRDefault="00D52CDE" w:rsidP="00FF76B3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75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2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Calibri" w:cs="Times New Roman"/>
              </w:rPr>
            </w:pPr>
            <w:proofErr w:type="spellStart"/>
            <w:r w:rsidRPr="00BB7693">
              <w:rPr>
                <w:rFonts w:eastAsia="Calibri" w:cs="Times New Roman"/>
              </w:rPr>
              <w:t>Гусарова</w:t>
            </w:r>
            <w:proofErr w:type="spellEnd"/>
            <w:r w:rsidRPr="00BB7693">
              <w:rPr>
                <w:rFonts w:eastAsia="Calibri" w:cs="Times New Roman"/>
              </w:rPr>
              <w:t xml:space="preserve"> Е.А., Митина Т.В., Полежаев Ю.О., Тельной В.И Основы строительного черчения (ППКРС)</w:t>
            </w:r>
          </w:p>
        </w:tc>
        <w:tc>
          <w:tcPr>
            <w:tcW w:w="47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2012</w:t>
            </w:r>
          </w:p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1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0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D52CDE" w:rsidRPr="00BB7693" w:rsidTr="00D52CDE">
        <w:tc>
          <w:tcPr>
            <w:tcW w:w="370" w:type="pct"/>
            <w:vMerge w:val="restart"/>
            <w:shd w:val="clear" w:color="auto" w:fill="auto"/>
          </w:tcPr>
          <w:p w:rsidR="00D52CDE" w:rsidRPr="00BB7693" w:rsidRDefault="00D52CDE" w:rsidP="00FF76B3">
            <w:pPr>
              <w:shd w:val="clear" w:color="auto" w:fill="FFFFFF"/>
              <w:spacing w:line="240" w:lineRule="atLeast"/>
              <w:jc w:val="both"/>
              <w:rPr>
                <w:rFonts w:eastAsia="Calibri" w:cs="Times New Roman"/>
                <w:b/>
                <w:bCs/>
                <w:sz w:val="21"/>
                <w:szCs w:val="21"/>
                <w:lang w:val="x-none" w:eastAsia="ru-RU"/>
              </w:rPr>
            </w:pPr>
            <w:r w:rsidRPr="00BB7693">
              <w:rPr>
                <w:rFonts w:eastAsia="Calibri" w:cs="Times New Roman"/>
                <w:b/>
                <w:bCs/>
                <w:sz w:val="21"/>
                <w:szCs w:val="21"/>
                <w:lang w:val="x-none" w:eastAsia="ru-RU"/>
              </w:rPr>
              <w:t>6.</w:t>
            </w:r>
          </w:p>
        </w:tc>
        <w:tc>
          <w:tcPr>
            <w:tcW w:w="675" w:type="pct"/>
            <w:vMerge w:val="restart"/>
            <w:shd w:val="clear" w:color="auto" w:fill="auto"/>
          </w:tcPr>
          <w:p w:rsidR="00D52CDE" w:rsidRPr="00BB7693" w:rsidRDefault="00D52CDE" w:rsidP="00FF76B3">
            <w:pPr>
              <w:shd w:val="clear" w:color="auto" w:fill="FFFFFF"/>
              <w:spacing w:line="240" w:lineRule="atLeast"/>
              <w:jc w:val="both"/>
              <w:rPr>
                <w:rFonts w:eastAsia="Calibri" w:cs="Times New Roman"/>
                <w:b/>
                <w:bCs/>
                <w:sz w:val="21"/>
                <w:szCs w:val="21"/>
                <w:lang w:val="x-none" w:eastAsia="ru-RU"/>
              </w:rPr>
            </w:pPr>
            <w:r w:rsidRPr="00BB7693">
              <w:rPr>
                <w:rFonts w:eastAsia="Calibri" w:cs="Times New Roman"/>
                <w:b/>
                <w:bCs/>
                <w:sz w:val="21"/>
                <w:szCs w:val="21"/>
                <w:lang w:val="x-none" w:eastAsia="ru-RU"/>
              </w:rPr>
              <w:t>Специалист по холодильно- вентиляционной технике</w:t>
            </w:r>
          </w:p>
        </w:tc>
        <w:tc>
          <w:tcPr>
            <w:tcW w:w="1225" w:type="pct"/>
            <w:shd w:val="clear" w:color="auto" w:fill="auto"/>
          </w:tcPr>
          <w:p w:rsidR="00D52CDE" w:rsidRPr="00BB7693" w:rsidRDefault="00D52CDE" w:rsidP="00FF76B3">
            <w:pPr>
              <w:keepNext/>
              <w:shd w:val="clear" w:color="auto" w:fill="FFFFFF"/>
              <w:spacing w:line="240" w:lineRule="atLeast"/>
              <w:ind w:left="57" w:right="57"/>
              <w:jc w:val="both"/>
              <w:rPr>
                <w:rFonts w:eastAsia="Calibri" w:cs="Times New Roman"/>
                <w:bCs/>
                <w:sz w:val="21"/>
                <w:szCs w:val="21"/>
                <w:lang w:eastAsia="ru-RU"/>
              </w:rPr>
            </w:pPr>
            <w:r w:rsidRPr="00BB7693">
              <w:rPr>
                <w:rFonts w:eastAsia="Calibri" w:cs="Times New Roman"/>
                <w:bCs/>
                <w:sz w:val="21"/>
                <w:szCs w:val="21"/>
                <w:lang w:val="x-none" w:eastAsia="ru-RU"/>
              </w:rPr>
              <w:t xml:space="preserve">Брюханов О.Н., </w:t>
            </w:r>
            <w:proofErr w:type="spellStart"/>
            <w:r w:rsidRPr="00BB7693">
              <w:rPr>
                <w:rFonts w:eastAsia="Calibri" w:cs="Times New Roman"/>
                <w:bCs/>
                <w:sz w:val="21"/>
                <w:szCs w:val="21"/>
                <w:lang w:val="x-none" w:eastAsia="ru-RU"/>
              </w:rPr>
              <w:t>Мелик</w:t>
            </w:r>
            <w:proofErr w:type="spellEnd"/>
            <w:r w:rsidRPr="00BB7693">
              <w:rPr>
                <w:rFonts w:eastAsia="Calibri" w:cs="Times New Roman"/>
                <w:bCs/>
                <w:sz w:val="21"/>
                <w:szCs w:val="21"/>
                <w:lang w:val="x-none" w:eastAsia="ru-RU"/>
              </w:rPr>
              <w:t>-Аракелян А.Т., Коробко В.И. Основы гидравлики и теплотехники</w:t>
            </w:r>
            <w:r w:rsidRPr="00BB7693">
              <w:rPr>
                <w:rFonts w:eastAsia="Calibri" w:cs="Times New Roman"/>
                <w:bCs/>
                <w:sz w:val="21"/>
                <w:szCs w:val="21"/>
                <w:lang w:eastAsia="ru-RU"/>
              </w:rPr>
              <w:t xml:space="preserve"> ППССЗ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Calibri" w:cs="Times New Roman"/>
                <w:sz w:val="20"/>
                <w:szCs w:val="20"/>
                <w:lang w:eastAsia="ru-RU"/>
              </w:rPr>
              <w:t>2014</w:t>
            </w:r>
          </w:p>
          <w:p w:rsidR="00D52CDE" w:rsidRPr="00BB7693" w:rsidRDefault="00D52CDE" w:rsidP="00FF76B3">
            <w:pPr>
              <w:jc w:val="center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(5-ое изд. ст.)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5" w:type="pct"/>
          </w:tcPr>
          <w:p w:rsidR="00D52CDE" w:rsidRPr="00BB7693" w:rsidRDefault="00D52CDE" w:rsidP="00FF76B3">
            <w:pPr>
              <w:keepNext/>
              <w:shd w:val="clear" w:color="auto" w:fill="FFFFFF"/>
              <w:spacing w:line="240" w:lineRule="atLeast"/>
              <w:ind w:left="57" w:right="57"/>
              <w:jc w:val="both"/>
              <w:rPr>
                <w:rFonts w:eastAsia="Calibri" w:cs="Times New Roman"/>
                <w:bCs/>
                <w:sz w:val="21"/>
                <w:szCs w:val="21"/>
                <w:lang w:eastAsia="ru-RU"/>
              </w:rPr>
            </w:pPr>
            <w:r w:rsidRPr="00BB7693">
              <w:rPr>
                <w:rFonts w:eastAsia="Calibri" w:cs="Times New Roman"/>
                <w:bCs/>
                <w:sz w:val="21"/>
                <w:szCs w:val="21"/>
                <w:lang w:eastAsia="ru-RU"/>
              </w:rPr>
              <w:t>Есть</w:t>
            </w:r>
          </w:p>
        </w:tc>
        <w:tc>
          <w:tcPr>
            <w:tcW w:w="1083" w:type="pct"/>
            <w:vMerge w:val="restart"/>
          </w:tcPr>
          <w:p w:rsidR="00D52CDE" w:rsidRPr="00BB7693" w:rsidRDefault="00D52CDE" w:rsidP="00FF76B3">
            <w:pPr>
              <w:rPr>
                <w:rFonts w:eastAsia="Calibri" w:cs="Times New Roman"/>
              </w:rPr>
            </w:pPr>
            <w:r w:rsidRPr="00BB7693">
              <w:rPr>
                <w:rFonts w:eastAsia="Calibri" w:cs="Times New Roman"/>
              </w:rPr>
              <w:t>Целесообразна разработка учебных изданий по модулям и ОПД ФГОС.</w:t>
            </w:r>
          </w:p>
        </w:tc>
      </w:tr>
      <w:tr w:rsidR="00D52CDE" w:rsidRPr="00BB7693" w:rsidTr="00D52CDE">
        <w:tc>
          <w:tcPr>
            <w:tcW w:w="370" w:type="pct"/>
            <w:vMerge/>
            <w:shd w:val="clear" w:color="auto" w:fill="auto"/>
          </w:tcPr>
          <w:p w:rsidR="00D52CDE" w:rsidRPr="00BB7693" w:rsidRDefault="00D52CDE" w:rsidP="00FF76B3">
            <w:pPr>
              <w:shd w:val="clear" w:color="auto" w:fill="FFFFFF"/>
              <w:spacing w:line="240" w:lineRule="atLeast"/>
              <w:jc w:val="both"/>
              <w:rPr>
                <w:rFonts w:eastAsia="Calibri" w:cs="Times New Roman"/>
                <w:bCs/>
                <w:sz w:val="21"/>
                <w:szCs w:val="21"/>
                <w:lang w:val="x-none" w:eastAsia="ru-RU"/>
              </w:rPr>
            </w:pPr>
          </w:p>
        </w:tc>
        <w:tc>
          <w:tcPr>
            <w:tcW w:w="675" w:type="pct"/>
            <w:vMerge/>
            <w:shd w:val="clear" w:color="auto" w:fill="auto"/>
          </w:tcPr>
          <w:p w:rsidR="00D52CDE" w:rsidRPr="00BB7693" w:rsidRDefault="00D52CDE" w:rsidP="00FF76B3">
            <w:pPr>
              <w:shd w:val="clear" w:color="auto" w:fill="FFFFFF"/>
              <w:spacing w:line="240" w:lineRule="atLeast"/>
              <w:jc w:val="both"/>
              <w:rPr>
                <w:rFonts w:eastAsia="Calibri" w:cs="Times New Roman"/>
                <w:bCs/>
                <w:sz w:val="21"/>
                <w:szCs w:val="21"/>
                <w:lang w:val="x-none" w:eastAsia="ru-RU"/>
              </w:rPr>
            </w:pPr>
          </w:p>
        </w:tc>
        <w:tc>
          <w:tcPr>
            <w:tcW w:w="1225" w:type="pct"/>
            <w:shd w:val="clear" w:color="auto" w:fill="auto"/>
          </w:tcPr>
          <w:p w:rsidR="00D52CDE" w:rsidRPr="00BB7693" w:rsidRDefault="00D52CDE" w:rsidP="00FF76B3">
            <w:pPr>
              <w:keepNext/>
              <w:shd w:val="clear" w:color="auto" w:fill="FFFFFF"/>
              <w:spacing w:line="240" w:lineRule="atLeast"/>
              <w:ind w:left="57" w:right="57"/>
              <w:jc w:val="both"/>
              <w:rPr>
                <w:rFonts w:eastAsia="Calibri" w:cs="Times New Roman"/>
                <w:bCs/>
                <w:sz w:val="21"/>
                <w:szCs w:val="21"/>
                <w:lang w:eastAsia="ru-RU"/>
              </w:rPr>
            </w:pPr>
            <w:proofErr w:type="spellStart"/>
            <w:r w:rsidRPr="00BB7693">
              <w:rPr>
                <w:rFonts w:eastAsia="Calibri" w:cs="Times New Roman"/>
                <w:bCs/>
                <w:sz w:val="21"/>
                <w:szCs w:val="21"/>
                <w:lang w:val="x-none" w:eastAsia="ru-RU"/>
              </w:rPr>
              <w:t>Сибикин</w:t>
            </w:r>
            <w:proofErr w:type="spellEnd"/>
            <w:r w:rsidRPr="00BB7693">
              <w:rPr>
                <w:rFonts w:eastAsia="Calibri" w:cs="Times New Roman"/>
                <w:bCs/>
                <w:sz w:val="21"/>
                <w:szCs w:val="21"/>
                <w:lang w:val="x-none" w:eastAsia="ru-RU"/>
              </w:rPr>
              <w:t xml:space="preserve"> Ю.Д. Отопление, вентиляция и кондиционирование воздуха</w:t>
            </w:r>
            <w:r w:rsidRPr="00BB7693">
              <w:rPr>
                <w:rFonts w:eastAsia="Calibri" w:cs="Times New Roman"/>
                <w:bCs/>
                <w:sz w:val="21"/>
                <w:szCs w:val="21"/>
                <w:lang w:eastAsia="ru-RU"/>
              </w:rPr>
              <w:t xml:space="preserve"> ППССЗ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jc w:val="center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Calibri" w:cs="Times New Roman"/>
                <w:sz w:val="20"/>
                <w:szCs w:val="20"/>
                <w:lang w:eastAsia="ru-RU"/>
              </w:rPr>
              <w:t>2013</w:t>
            </w:r>
          </w:p>
          <w:p w:rsidR="00D52CDE" w:rsidRPr="00BB7693" w:rsidRDefault="00D52CDE" w:rsidP="00FF76B3">
            <w:pPr>
              <w:jc w:val="center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(7-ое изд. </w:t>
            </w:r>
            <w:proofErr w:type="spellStart"/>
            <w:r w:rsidRPr="00BB769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пер.доп</w:t>
            </w:r>
            <w:proofErr w:type="spellEnd"/>
            <w:r w:rsidRPr="00BB769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2CDE" w:rsidRPr="00BB7693" w:rsidRDefault="00D52CDE" w:rsidP="00FF76B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B769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565" w:type="pct"/>
          </w:tcPr>
          <w:p w:rsidR="00D52CDE" w:rsidRPr="00BB7693" w:rsidRDefault="00D52CDE" w:rsidP="00FF76B3">
            <w:pPr>
              <w:keepNext/>
              <w:shd w:val="clear" w:color="auto" w:fill="FFFFFF"/>
              <w:spacing w:line="240" w:lineRule="atLeast"/>
              <w:ind w:left="57" w:right="57"/>
              <w:jc w:val="both"/>
              <w:rPr>
                <w:rFonts w:eastAsia="Calibri" w:cs="Times New Roman"/>
                <w:bCs/>
                <w:sz w:val="21"/>
                <w:szCs w:val="21"/>
                <w:lang w:eastAsia="ru-RU"/>
              </w:rPr>
            </w:pPr>
            <w:r w:rsidRPr="00BB7693">
              <w:rPr>
                <w:rFonts w:eastAsia="Calibri" w:cs="Times New Roman"/>
                <w:bCs/>
                <w:sz w:val="21"/>
                <w:szCs w:val="21"/>
                <w:lang w:eastAsia="ru-RU"/>
              </w:rPr>
              <w:t>Есть</w:t>
            </w:r>
          </w:p>
        </w:tc>
        <w:tc>
          <w:tcPr>
            <w:tcW w:w="1083" w:type="pct"/>
            <w:vMerge/>
          </w:tcPr>
          <w:p w:rsidR="00D52CDE" w:rsidRPr="00BB7693" w:rsidRDefault="00D52CDE" w:rsidP="00FF76B3">
            <w:pPr>
              <w:keepNext/>
              <w:shd w:val="clear" w:color="auto" w:fill="FFFFFF"/>
              <w:spacing w:line="240" w:lineRule="atLeast"/>
              <w:ind w:left="57" w:right="57"/>
              <w:jc w:val="both"/>
              <w:rPr>
                <w:rFonts w:eastAsia="Calibri" w:cs="Times New Roman"/>
                <w:b/>
                <w:bCs/>
                <w:sz w:val="21"/>
                <w:szCs w:val="21"/>
                <w:lang w:val="x-none" w:eastAsia="ru-RU"/>
              </w:rPr>
            </w:pPr>
          </w:p>
        </w:tc>
      </w:tr>
    </w:tbl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30A87"/>
    <w:multiLevelType w:val="hybridMultilevel"/>
    <w:tmpl w:val="1F42A67A"/>
    <w:lvl w:ilvl="0" w:tplc="405445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411812"/>
    <w:multiLevelType w:val="hybridMultilevel"/>
    <w:tmpl w:val="29D0549C"/>
    <w:lvl w:ilvl="0" w:tplc="38E2A854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AC3C96"/>
    <w:multiLevelType w:val="hybridMultilevel"/>
    <w:tmpl w:val="F3D6211E"/>
    <w:lvl w:ilvl="0" w:tplc="F9BAE5E6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355F4591"/>
    <w:multiLevelType w:val="hybridMultilevel"/>
    <w:tmpl w:val="E16C67BE"/>
    <w:lvl w:ilvl="0" w:tplc="883A7E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F9D3A3C"/>
    <w:multiLevelType w:val="hybridMultilevel"/>
    <w:tmpl w:val="328A31AC"/>
    <w:lvl w:ilvl="0" w:tplc="883A7E8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BB4450"/>
    <w:multiLevelType w:val="hybridMultilevel"/>
    <w:tmpl w:val="328A31AC"/>
    <w:lvl w:ilvl="0" w:tplc="883A7E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081087"/>
    <w:rsid w:val="001409A4"/>
    <w:rsid w:val="001D5083"/>
    <w:rsid w:val="00266C8A"/>
    <w:rsid w:val="00277A03"/>
    <w:rsid w:val="00452D47"/>
    <w:rsid w:val="004D2397"/>
    <w:rsid w:val="00607877"/>
    <w:rsid w:val="00611F29"/>
    <w:rsid w:val="00667FFA"/>
    <w:rsid w:val="007050BA"/>
    <w:rsid w:val="0071149E"/>
    <w:rsid w:val="00733460"/>
    <w:rsid w:val="0076470F"/>
    <w:rsid w:val="0077076E"/>
    <w:rsid w:val="007F2778"/>
    <w:rsid w:val="007F3F6C"/>
    <w:rsid w:val="00917B1D"/>
    <w:rsid w:val="00922229"/>
    <w:rsid w:val="00992063"/>
    <w:rsid w:val="009A77A4"/>
    <w:rsid w:val="00A018CD"/>
    <w:rsid w:val="00A90076"/>
    <w:rsid w:val="00B6008E"/>
    <w:rsid w:val="00BE72AF"/>
    <w:rsid w:val="00C21F57"/>
    <w:rsid w:val="00D12FE6"/>
    <w:rsid w:val="00D52CDE"/>
    <w:rsid w:val="00DE3FDA"/>
    <w:rsid w:val="00E1731E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5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14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10921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2016-12-22T11:05:00Z</dcterms:created>
  <dcterms:modified xsi:type="dcterms:W3CDTF">2016-12-22T13:22:00Z</dcterms:modified>
</cp:coreProperties>
</file>