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pct"/>
        <w:jc w:val="center"/>
        <w:tblCellSpacing w:w="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A10420" w:rsidRPr="00A10420" w:rsidTr="008D0E8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10420" w:rsidRPr="00A10420" w:rsidRDefault="00A10420" w:rsidP="00A1042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</w:tr>
      <w:tr w:rsidR="00A10420" w:rsidRPr="00A10420" w:rsidTr="008D0E8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10420" w:rsidRPr="00A10420" w:rsidRDefault="00A10420" w:rsidP="00A1042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</w:tr>
      <w:tr w:rsidR="00A10420" w:rsidRPr="00A10420" w:rsidTr="008D0E8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10420" w:rsidRPr="00A10420" w:rsidRDefault="00A10420" w:rsidP="00A10420">
            <w:pPr>
              <w:spacing w:after="0" w:line="360" w:lineRule="atLeast"/>
              <w:rPr>
                <w:rFonts w:ascii="Helvetica" w:eastAsia="Times New Roman" w:hAnsi="Helvetica" w:cs="Helvetica"/>
                <w:color w:val="222222"/>
                <w:sz w:val="30"/>
                <w:szCs w:val="30"/>
                <w:lang w:eastAsia="ru-RU"/>
              </w:rPr>
            </w:pPr>
            <w:hyperlink r:id="rId6" w:tgtFrame="_blank" w:history="1">
              <w:r w:rsidRPr="00A10420">
                <w:rPr>
                  <w:rFonts w:ascii="Helvetica" w:eastAsia="Times New Roman" w:hAnsi="Helvetica" w:cs="Helvetica"/>
                  <w:color w:val="673AB7"/>
                  <w:sz w:val="30"/>
                  <w:szCs w:val="30"/>
                  <w:lang w:eastAsia="ru-RU"/>
                </w:rPr>
                <w:t xml:space="preserve">Анализ эффективности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в условиях распространения новой </w:t>
              </w:r>
              <w:proofErr w:type="spellStart"/>
              <w:r w:rsidRPr="00A10420">
                <w:rPr>
                  <w:rFonts w:ascii="Helvetica" w:eastAsia="Times New Roman" w:hAnsi="Helvetica" w:cs="Helvetica"/>
                  <w:color w:val="673AB7"/>
                  <w:sz w:val="30"/>
                  <w:szCs w:val="30"/>
                  <w:lang w:eastAsia="ru-RU"/>
                </w:rPr>
                <w:t>коронавирусной</w:t>
              </w:r>
              <w:proofErr w:type="spellEnd"/>
              <w:r w:rsidRPr="00A10420">
                <w:rPr>
                  <w:rFonts w:ascii="Helvetica" w:eastAsia="Times New Roman" w:hAnsi="Helvetica" w:cs="Helvetica"/>
                  <w:color w:val="673AB7"/>
                  <w:sz w:val="30"/>
                  <w:szCs w:val="30"/>
                  <w:lang w:eastAsia="ru-RU"/>
                </w:rPr>
                <w:t xml:space="preserve"> инфекции в четвертой четверти 2019-2020 учебного года</w:t>
              </w:r>
            </w:hyperlink>
          </w:p>
        </w:tc>
      </w:tr>
      <w:tr w:rsidR="00A10420" w:rsidRPr="00A10420" w:rsidTr="008D0E8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10420" w:rsidRPr="00A10420" w:rsidRDefault="00A10420" w:rsidP="00A1042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</w:tr>
      <w:tr w:rsidR="00A10420" w:rsidRPr="00A10420" w:rsidTr="008D0E8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A10420" w:rsidRPr="00A10420" w:rsidRDefault="00A10420" w:rsidP="00A10420">
            <w:pPr>
              <w:spacing w:after="240" w:line="270" w:lineRule="atLeast"/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t>Уважаемые руководители образовательных организаций!</w:t>
            </w:r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br/>
            </w:r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br/>
            </w:r>
            <w:proofErr w:type="gramStart"/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t xml:space="preserve">В связи с многочисленными трудностями, связанными с организацией работы образовательных организаций в условиях распространения новой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t xml:space="preserve"> инфекции в четвертой четверти 2019-2020 учебного года, а также сохраняющемся риске распространения COVID-19, который может стать основанием для дальнейшей реализации образовательных программ с использованием электронного обучения и дистанционных технологий,</w:t>
            </w:r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br/>
            </w:r>
            <w:r w:rsidRPr="00A10420">
              <w:rPr>
                <w:rFonts w:ascii="Helvetica" w:eastAsia="Times New Roman" w:hAnsi="Helvetica" w:cs="Helvetica"/>
                <w:color w:val="424242"/>
                <w:sz w:val="20"/>
                <w:szCs w:val="20"/>
                <w:lang w:eastAsia="ru-RU"/>
              </w:rPr>
              <w:br/>
              <w:t>просим вас заполнить форму анализа образовательной деятельности в срок до 15 июля 2020 года.</w:t>
            </w:r>
            <w:proofErr w:type="gramEnd"/>
          </w:p>
        </w:tc>
      </w:tr>
      <w:tr w:rsidR="00A10420" w:rsidRPr="00A10420" w:rsidTr="008D0E8A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A10420" w:rsidRPr="00A10420" w:rsidRDefault="00A10420" w:rsidP="00A10420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</w:tr>
      <w:tr w:rsidR="00A10420" w:rsidRPr="00A10420" w:rsidTr="008D0E8A">
        <w:trPr>
          <w:trHeight w:val="3969"/>
          <w:tblCellSpacing w:w="0" w:type="dxa"/>
          <w:jc w:val="center"/>
          <w:hidden/>
        </w:trPr>
        <w:tc>
          <w:tcPr>
            <w:tcW w:w="5000" w:type="pct"/>
            <w:shd w:val="clear" w:color="auto" w:fill="FFFFFF"/>
            <w:vAlign w:val="center"/>
            <w:hideMark/>
          </w:tcPr>
          <w:p w:rsidR="00A10420" w:rsidRPr="00A10420" w:rsidRDefault="00A10420" w:rsidP="00A1042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1042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Муниципальный район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г. Ярославль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г. Переславль 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Борисоглебский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Гаврилов-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Ямский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Некрасовский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Первомайский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Пошехонский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Ростовский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г. Рыбинск и Рыбинский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МР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Ярославский МР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Название образовательной организации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далее ОО)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название и реквизиты локальных актов о реализации образовательных программ с использованием электронного обучения и дистанционных образовательных технологий, принятых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Вашей ОО.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Проведены ли информационно-методические совещания и заседания методических объединений по предметам для анализа и обобщения доступных образовательных ресурсов, выбора единого подхода в ОО? Оформлен ли протокол заседаний?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Да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Нет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  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Оказалась ли достаточной в ОО скорость сети Интернет для организации образовательной деятельности для всех обучающихся в онлайн режиме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Да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Нет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Позволила ли локальная сеть школы обеспечить стабильную работу сети Интернет на рабочем месте каждого педагога?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Да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Нет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  </w:t>
            </w:r>
          </w:p>
          <w:p w:rsidR="00A10420" w:rsidRPr="00A10420" w:rsidRDefault="00A10420" w:rsidP="008D0E8A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Какие проблемы локальной сети ОО выявлены?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="008D0E8A">
              <w:rPr>
                <w:rFonts w:ascii="Helvetica" w:eastAsia="Times New Roman" w:hAnsi="Helvetica" w:cs="Helvetica"/>
                <w:color w:val="222222"/>
                <w:sz w:val="24"/>
                <w:szCs w:val="24"/>
                <w:lang w:val="en-US" w:eastAsia="ru-RU"/>
              </w:rPr>
              <w:t>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количество педагогов, работающих в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Вашей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ОО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8D0E8A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педагогов, реализующих в четвертой четверти образовательную программу из дома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долю педагогов, реализующих в четвертой четверти образовательную программу из дома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(%)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proofErr w:type="gramEnd"/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педагогов, реализующих в четвертой четверти образовательную программу с рабочего места в школе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долю педагогов, реализующих в четвертой четверти образовательную программу с рабочего места в школе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(%)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proofErr w:type="gramEnd"/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педагогов, реализующих в четвертой четверти образовательную программу в комбинированном варианте – часть времени с рабочего места, часть времени – из дома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долю педагогов, реализующих в четвертой четверти образовательную программу в комбинированном варианте – часть времени с рабочего места, часть времени – из дома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(%)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proofErr w:type="gramEnd"/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педагогов, испытывающих проблемы с технической оснащенностью для работы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долю педагогов, испытывающих проблемы с технической оснащенностью для работы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(%)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proofErr w:type="gramEnd"/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В каком оборудовании выявлена потребность педагогов?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компьютеры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ноутбуки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гарнитуры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вебкамеры</w:t>
            </w:r>
            <w:proofErr w:type="spellEnd"/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  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школьных ноутбуков, полученных педагогами во временное пользование для организации образовательной деятельности из дома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школьных ноутбуков, полученных в рамках региональной акции для обучения школьников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Сформированы ли в школе подходы к перераспределению техники - оформлены приказы, положения и т.п.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Да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Нет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  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педагогов в образовательной организации, реализующих программу начального общего образования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долю педагогов в образовательной организации, реализующих программу начального общего образования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% от всех педагогов школы)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обучающихся по программе начального общего образования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долю обучающихся по программе начального общего образования (% от всех обучающихся школы)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proofErr w:type="gramEnd"/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Какие информационно-образовательные ресурсы использовались педагогами, реализующими программу начального общего образования?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РЭШ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МЭШ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Яндекс</w:t>
            </w:r>
            <w:proofErr w:type="gram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.У</w:t>
            </w:r>
            <w:proofErr w:type="gram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чебник</w:t>
            </w:r>
            <w:proofErr w:type="spellEnd"/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Учи</w:t>
            </w:r>
            <w:proofErr w:type="gram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.р</w:t>
            </w:r>
            <w:proofErr w:type="gram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у</w:t>
            </w:r>
            <w:proofErr w:type="spellEnd"/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Интернет-урок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Ресурсы LMS школы (среды дистанционного обучения)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Авторские материалы педагогов школы (собственные онлайн уроки)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Задания из учебника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  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От чего зависел выбор той или иной федеральной информационно-образовательной платформы (сервиса) для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начальной школы?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количество педагогов, записавших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и(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или) проводивших в режиме онлайн уроки для обучающихся начальной школы.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долю педагогов, записавших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и(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или) проводивших в режиме онлайн уроки для обучающихся начальной школы, %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Какие технологии (сервисы) использовались при реализации образовательной программы начального общего образования?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РИД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LMS школы (среда дистанционного обучения, например,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Moodle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Технологии дистанционного взаимодействия онлайн и офлайн (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zoom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skype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, др.)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Технологии дистанционного взаимодействия онлайн и офлайн (мессенджеры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viber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whatsapp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, др.)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Технологии дистанционного взаимодействия онлайн и офлайн (группы в социальных сетях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Facebook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, др.)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Сервисы электронной почты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Использование электронных носителей (съемные носители)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Мобильная связь (голосовая, СМС)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Телефонная связь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 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Как использовали РИД учителями начальной школы?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использование системы сообщений с домашним заданием и сроками его выполнения, использование телефонной связи;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направления домашних заданий по учебнику;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направления ссылок на интернет ресурсы по изучаемой теме;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организация видеоконференций и чатов с детьми;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использование демонстрационных и проверочных онлайн тестов, доступных пользователям РИД;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использование обратной связи.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Другое:  </w:t>
            </w:r>
          </w:p>
          <w:p w:rsidR="003A1F3D" w:rsidRDefault="003A1F3D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en-US" w:eastAsia="ru-RU"/>
              </w:rPr>
            </w:pP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Какие использованы дистанционные инструменты для организации коммуникации педагогов, обучающихся и родителей начальной школы?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РИД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электронную почту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Социальные сети -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Viber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WhatsApp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Facebook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и др.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различные мессенджеры </w:t>
            </w:r>
            <w:proofErr w:type="gram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whatsapp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viber</w:t>
            </w:r>
            <w:proofErr w:type="spell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 и т.д.)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по телефону </w:t>
            </w:r>
            <w:proofErr w:type="gram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звонки, СМС)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  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Перечислите основные проблемы, с которыми столкнулись педагоги, при реализации программы начального общего образования с применением дистанционных образовательных технологий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педагогов в образовательной организации, реализующих программу основного и среднего общего образования (чел.)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долю педагогов в образовательной организации, реализующих программу основного и среднего общего образования (% от всех педагогов школы)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Укажите количество обучающихся по программе основного и среднего общего образования, чел.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долю обучающихся по программе основного и среднего общего образования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% от всех обучающихся школы)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Какие информационно-образовательные ресурсы использовались педагогами, реализующими программу основного и среднего общего образования?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РЭШ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МЭШ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Яндекс</w:t>
            </w:r>
            <w:proofErr w:type="gram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.У</w:t>
            </w:r>
            <w:proofErr w:type="gram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чебник</w:t>
            </w:r>
            <w:proofErr w:type="spellEnd"/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</w:t>
            </w:r>
            <w:proofErr w:type="spell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Учи</w:t>
            </w:r>
            <w:proofErr w:type="gramStart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.р</w:t>
            </w:r>
            <w:proofErr w:type="gramEnd"/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у</w:t>
            </w:r>
            <w:proofErr w:type="spellEnd"/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Интернет-урок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Ресурсы LMS школы (среды дистанционного обучения)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Авторские материалы педагогов школы (собственные онлайн уроки)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Задания из учебника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Школьная цифровая платформа Сбербанка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after="0"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 Ресурсы для подготовки к ГИА</w:t>
            </w:r>
          </w:p>
          <w:p w:rsidR="00A10420" w:rsidRPr="00A10420" w:rsidRDefault="00A10420" w:rsidP="00A10420">
            <w:pPr>
              <w:numPr>
                <w:ilvl w:val="1"/>
                <w:numId w:val="1"/>
              </w:numPr>
              <w:spacing w:line="312" w:lineRule="atLeast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 xml:space="preserve"> Другое:  </w:t>
            </w:r>
          </w:p>
          <w:p w:rsidR="003A1F3D" w:rsidRDefault="003A1F3D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en-US" w:eastAsia="ru-RU"/>
              </w:rPr>
            </w:pPr>
          </w:p>
          <w:p w:rsidR="003A1F3D" w:rsidRDefault="003A1F3D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val="en-US" w:eastAsia="ru-RU"/>
              </w:rPr>
            </w:pPr>
          </w:p>
          <w:p w:rsidR="00A10420" w:rsidRPr="00A10420" w:rsidRDefault="00A10420" w:rsidP="00A10420">
            <w:pPr>
              <w:spacing w:after="199"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От чего зависел выбор той или иной федеральной информационно-образовательной платформы (сервиса) для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 основной и средней школы?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 xml:space="preserve">Укажите долю педагогов, записавших </w:t>
            </w:r>
            <w:proofErr w:type="gramStart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и(</w:t>
            </w:r>
            <w:proofErr w:type="gramEnd"/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или) проводивших в режиме онлайн уроки для обучающихся основной и средней школы, %.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  <w:r w:rsidRPr="00A10420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  <w:t>_____________________________________</w:t>
            </w:r>
          </w:p>
          <w:p w:rsidR="008D0E8A" w:rsidRDefault="00A10420" w:rsidP="00A10420">
            <w:pPr>
              <w:spacing w:line="240" w:lineRule="auto"/>
              <w:ind w:left="720"/>
              <w:textAlignment w:val="center"/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val="en-US" w:eastAsia="ru-RU"/>
              </w:rPr>
            </w:pPr>
            <w:r w:rsidRPr="00A10420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  <w:lang w:eastAsia="ru-RU"/>
              </w:rPr>
              <w:t>Какие технологии (сервисы) использовались при реализации образовательной программы основного и среднего общего образования? </w:t>
            </w:r>
            <w:r w:rsidRPr="00A10420">
              <w:rPr>
                <w:rFonts w:ascii="Helvetica" w:eastAsia="Times New Roman" w:hAnsi="Helvetica" w:cs="Helvetica"/>
                <w:b/>
                <w:bCs/>
                <w:color w:val="C43B1D"/>
                <w:sz w:val="24"/>
                <w:szCs w:val="24"/>
                <w:lang w:eastAsia="ru-RU"/>
              </w:rPr>
              <w:t>*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РИД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LMS школы (среда дистанционного обучения, например,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Moodle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Технологии дистанционного взаимодействия онлайн и офлайн (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zoom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skype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, др.)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Технологии дистанционного взаимодействия онлайн и офлайн (мессенджеры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viber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whatsapp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, др.)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Технологии дистанционного взаимодействия онлайн и офлайн (группы в социальных сетях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ВКонтакте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Facebook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, др.)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Сервисы электронной почты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Использование электронных носителей (съемные носители)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Мобильная связь (голосовая, СМС)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Телефонная связь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Другое:</w:t>
            </w:r>
          </w:p>
          <w:p w:rsidR="008D0E8A" w:rsidRPr="008D0E8A" w:rsidRDefault="003A1F3D" w:rsidP="008D0E8A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</w:pPr>
            <w:r w:rsidRPr="003A1F3D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      </w:t>
            </w:r>
            <w:r w:rsidR="008D0E8A"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Как использовали РИД учителями основной и средней школы?</w:t>
            </w:r>
            <w:r w:rsidR="008D0E8A"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использование системы сообщений с домашним заданием и сроками его выполнения, использование телефонной связи;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направления домашних заданий по учебнику;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направления ссылок на интернет ресурсы по изучаемой теме;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организация видеоконференций и чатов с детьми;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использование демонстрационных и проверочных онлайн тестов, доступных пользователям РИД;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использование обратной связи.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Другое:</w:t>
            </w:r>
          </w:p>
          <w:p w:rsidR="008D0E8A" w:rsidRPr="008D0E8A" w:rsidRDefault="003A1F3D" w:rsidP="008D0E8A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</w:pPr>
            <w:r w:rsidRPr="003A1F3D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      </w:t>
            </w:r>
            <w:r w:rsidR="008D0E8A"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Какие использованы дистанционные инструменты для организации коммуникации педагогов, обучающихся и родителей основной и средней школы?</w:t>
            </w:r>
            <w:r w:rsidR="008D0E8A"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РИД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электронную почту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Социальные сети -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ВКонтакте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Viber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WhatsApp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Facebook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 и др.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различные мессенджеры </w:t>
            </w:r>
            <w:proofErr w:type="gram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( </w:t>
            </w:r>
            <w:proofErr w:type="spellStart"/>
            <w:proofErr w:type="gram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whatsapp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,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viber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 и т.д.)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по телефону </w:t>
            </w:r>
            <w:proofErr w:type="gram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( </w:t>
            </w:r>
            <w:proofErr w:type="gram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звонки, СМС)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Другое:</w:t>
            </w:r>
          </w:p>
          <w:p w:rsidR="008D0E8A" w:rsidRPr="008D0E8A" w:rsidRDefault="003A1F3D" w:rsidP="008D0E8A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</w:pPr>
            <w:r w:rsidRPr="003A1F3D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       </w:t>
            </w:r>
            <w:r w:rsidR="008D0E8A"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Перечислите основные проблемы, с которыми столкнулись педагоги, при реализации программы основного и среднего общего образования с применением дистанционных образовательных технологий</w:t>
            </w:r>
            <w:proofErr w:type="gramStart"/>
            <w:r w:rsidR="008D0E8A"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?</w:t>
            </w:r>
            <w:proofErr w:type="gramEnd"/>
            <w:r w:rsidR="008D0E8A"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</w:p>
          <w:p w:rsidR="008D0E8A" w:rsidRPr="008D0E8A" w:rsidRDefault="008D0E8A" w:rsidP="008D0E8A">
            <w:pPr>
              <w:shd w:val="clear" w:color="auto" w:fill="FFFFFF"/>
              <w:spacing w:after="180" w:line="240" w:lineRule="auto"/>
              <w:textAlignment w:val="top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val="en-US" w:eastAsia="ru-RU"/>
              </w:rPr>
              <w:t>________________________</w:t>
            </w:r>
          </w:p>
          <w:p w:rsidR="008D0E8A" w:rsidRPr="008D0E8A" w:rsidRDefault="008D0E8A" w:rsidP="008D0E8A">
            <w:pPr>
              <w:shd w:val="clear" w:color="auto" w:fill="FFFFFF"/>
              <w:spacing w:after="180" w:line="240" w:lineRule="auto"/>
              <w:textAlignment w:val="top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Укажите общее количество обучающихся в ОО, имеющих в 4 четверти проблемы с наличием технических средств дома</w:t>
            </w:r>
            <w:proofErr w:type="gramStart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чел.</w:t>
            </w:r>
            <w:r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  <w:r w:rsidRPr="008D0E8A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  <w:t>________________________</w:t>
            </w:r>
          </w:p>
          <w:p w:rsidR="008D0E8A" w:rsidRPr="008D0E8A" w:rsidRDefault="008D0E8A" w:rsidP="008D0E8A">
            <w:pPr>
              <w:shd w:val="clear" w:color="auto" w:fill="FFFFFF"/>
              <w:spacing w:after="180" w:line="240" w:lineRule="auto"/>
              <w:textAlignment w:val="top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Укажите долю обучающихся в ОО, имеющих в 4 четверти проблемы с наличием технических средств дома</w:t>
            </w:r>
            <w:proofErr w:type="gramStart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0E8A">
              <w:rPr>
                <w:rFonts w:ascii="Arial" w:eastAsia="Times New Roman" w:hAnsi="Arial" w:cs="Arial"/>
                <w:color w:val="202124"/>
                <w:spacing w:val="2"/>
                <w:sz w:val="24"/>
                <w:szCs w:val="24"/>
                <w:lang w:eastAsia="ru-RU"/>
              </w:rPr>
              <w:t xml:space="preserve"> %</w:t>
            </w:r>
            <w:r w:rsidRPr="008D0E8A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  <w:r w:rsidRPr="008D0E8A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  <w:t>________________________</w:t>
            </w:r>
          </w:p>
          <w:p w:rsidR="008D0E8A" w:rsidRPr="008D0E8A" w:rsidRDefault="008D0E8A" w:rsidP="003A1F3D">
            <w:pPr>
              <w:shd w:val="clear" w:color="auto" w:fill="FFFFFF"/>
              <w:spacing w:line="360" w:lineRule="atLeast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Как было организовано обучение в 4 четверти данной категории школьников?</w:t>
            </w:r>
            <w:r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  <w:r w:rsidR="003A1F3D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8D0E8A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  <w:t>________________________</w:t>
            </w:r>
          </w:p>
          <w:p w:rsidR="008D0E8A" w:rsidRPr="008D0E8A" w:rsidRDefault="008D0E8A" w:rsidP="003A1F3D">
            <w:pPr>
              <w:shd w:val="clear" w:color="auto" w:fill="FFFFFF"/>
              <w:spacing w:line="360" w:lineRule="atLeast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Укажите общее количество обучающихся, имеющих в 4 четверти проблемы с подключением к сети Интернет дома</w:t>
            </w:r>
            <w:proofErr w:type="gramStart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чел.</w:t>
            </w:r>
            <w:r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  <w:r w:rsidR="003A1F3D" w:rsidRPr="003A1F3D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D0E8A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  <w:t>________________________</w:t>
            </w:r>
          </w:p>
          <w:p w:rsidR="008D0E8A" w:rsidRPr="008D0E8A" w:rsidRDefault="008D0E8A" w:rsidP="003A1F3D">
            <w:pPr>
              <w:shd w:val="clear" w:color="auto" w:fill="FFFFFF"/>
              <w:spacing w:line="360" w:lineRule="atLeast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Укажите долю обучающихся, имеющих в 4 четверти проблемы с подключением к сети Интернет дома</w:t>
            </w:r>
            <w:proofErr w:type="gramStart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 %</w:t>
            </w:r>
            <w:r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  <w:r w:rsidR="003A1F3D" w:rsidRPr="003A1F3D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D0E8A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  <w:t>________________________</w:t>
            </w:r>
          </w:p>
          <w:p w:rsidR="008D0E8A" w:rsidRPr="008D0E8A" w:rsidRDefault="008D0E8A" w:rsidP="003A1F3D">
            <w:pPr>
              <w:shd w:val="clear" w:color="auto" w:fill="FFFFFF"/>
              <w:spacing w:line="360" w:lineRule="atLeast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Как было организовано взаимодействие в 4 четверти данной категории школьников?</w:t>
            </w:r>
            <w:r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  <w:r w:rsidR="003A1F3D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8D0E8A"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ru-RU"/>
              </w:rPr>
              <w:t>________________________</w:t>
            </w:r>
          </w:p>
          <w:p w:rsidR="008D0E8A" w:rsidRPr="008D0E8A" w:rsidRDefault="008D0E8A" w:rsidP="008D0E8A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По каким направлениям планируется повышение квалификации </w:t>
            </w:r>
            <w:proofErr w:type="gramStart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, семинары, мастер-классы) педагогов?</w:t>
            </w:r>
            <w:r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по использованию платформ в образовательной деятельности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по организации коммуникации </w:t>
            </w:r>
            <w:proofErr w:type="gram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( </w:t>
            </w:r>
            <w:proofErr w:type="gram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работа в Скайп, зум)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по использованию </w:t>
            </w:r>
            <w:proofErr w:type="spellStart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вебкамеры</w:t>
            </w:r>
            <w:proofErr w:type="spellEnd"/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 xml:space="preserve"> и др. оборудования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по созданию и размещению обучающих видео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по разработке собственных материалов и сайтов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Другое:</w:t>
            </w:r>
          </w:p>
          <w:p w:rsidR="008D0E8A" w:rsidRPr="008D0E8A" w:rsidRDefault="008D0E8A" w:rsidP="008D0E8A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</w:pPr>
            <w:r w:rsidRPr="008D0E8A">
              <w:rPr>
                <w:rFonts w:ascii="Arial" w:eastAsia="Times New Roman" w:hAnsi="Arial" w:cs="Arial"/>
                <w:b/>
                <w:color w:val="202124"/>
                <w:spacing w:val="2"/>
                <w:sz w:val="24"/>
                <w:szCs w:val="24"/>
                <w:lang w:eastAsia="ru-RU"/>
              </w:rPr>
              <w:t>Где планируется повышение квалификации педагогов в области применения электронного обучения и ДОТ</w:t>
            </w:r>
            <w:r w:rsidRPr="008D0E8A">
              <w:rPr>
                <w:rFonts w:ascii="Arial" w:eastAsia="Times New Roman" w:hAnsi="Arial" w:cs="Arial"/>
                <w:b/>
                <w:color w:val="D93025"/>
                <w:spacing w:val="2"/>
                <w:sz w:val="24"/>
                <w:szCs w:val="24"/>
                <w:lang w:eastAsia="ru-RU"/>
              </w:rPr>
              <w:t> *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внутрифирменное обучение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В ИРО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В иной организации ДПО</w:t>
            </w:r>
          </w:p>
          <w:p w:rsidR="008D0E8A" w:rsidRPr="008D0E8A" w:rsidRDefault="008D0E8A" w:rsidP="008D0E8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80" w:line="240" w:lineRule="auto"/>
              <w:rPr>
                <w:rFonts w:ascii="Helvetica" w:eastAsia="Times New Roman" w:hAnsi="Helvetica" w:cs="Helvetica"/>
                <w:color w:val="202124"/>
                <w:sz w:val="32"/>
                <w:szCs w:val="27"/>
                <w:lang w:eastAsia="ru-RU"/>
              </w:rPr>
            </w:pPr>
            <w:r w:rsidRPr="008D0E8A">
              <w:rPr>
                <w:rFonts w:ascii="Arial" w:eastAsia="Times New Roman" w:hAnsi="Arial" w:cs="Arial"/>
                <w:color w:val="202124"/>
                <w:spacing w:val="3"/>
                <w:sz w:val="24"/>
                <w:szCs w:val="21"/>
                <w:lang w:eastAsia="ru-RU"/>
              </w:rPr>
              <w:t>Другое:</w:t>
            </w:r>
          </w:p>
          <w:p w:rsidR="00A10420" w:rsidRPr="00A10420" w:rsidRDefault="00A10420" w:rsidP="00A10420">
            <w:pPr>
              <w:spacing w:line="240" w:lineRule="auto"/>
              <w:ind w:left="720"/>
              <w:textAlignment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10420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9728B8" w:rsidRDefault="009728B8"/>
    <w:sectPr w:rsidR="0097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793"/>
    <w:multiLevelType w:val="hybridMultilevel"/>
    <w:tmpl w:val="2566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FF8"/>
    <w:multiLevelType w:val="hybridMultilevel"/>
    <w:tmpl w:val="98A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7E88"/>
    <w:multiLevelType w:val="multilevel"/>
    <w:tmpl w:val="1A7C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36557"/>
    <w:multiLevelType w:val="hybridMultilevel"/>
    <w:tmpl w:val="F5A2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15BE8"/>
    <w:multiLevelType w:val="hybridMultilevel"/>
    <w:tmpl w:val="4B02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423C6"/>
    <w:multiLevelType w:val="hybridMultilevel"/>
    <w:tmpl w:val="3B18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3A1F3D"/>
    <w:rsid w:val="008D0E8A"/>
    <w:rsid w:val="009728B8"/>
    <w:rsid w:val="00A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4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0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0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10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104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8D0E8A"/>
  </w:style>
  <w:style w:type="character" w:customStyle="1" w:styleId="docssharedwiztogglelabeledlabeltext">
    <w:name w:val="docssharedwiztogglelabeledlabeltext"/>
    <w:basedOn w:val="a0"/>
    <w:rsid w:val="008D0E8A"/>
  </w:style>
  <w:style w:type="paragraph" w:styleId="a4">
    <w:name w:val="List Paragraph"/>
    <w:basedOn w:val="a"/>
    <w:uiPriority w:val="34"/>
    <w:qFormat/>
    <w:rsid w:val="008D0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4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0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04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10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104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8D0E8A"/>
  </w:style>
  <w:style w:type="character" w:customStyle="1" w:styleId="docssharedwiztogglelabeledlabeltext">
    <w:name w:val="docssharedwiztogglelabeledlabeltext"/>
    <w:basedOn w:val="a0"/>
    <w:rsid w:val="008D0E8A"/>
  </w:style>
  <w:style w:type="paragraph" w:styleId="a4">
    <w:name w:val="List Paragraph"/>
    <w:basedOn w:val="a"/>
    <w:uiPriority w:val="34"/>
    <w:qFormat/>
    <w:rsid w:val="008D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9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27541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8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66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1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36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4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27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6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70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6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16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20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7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62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4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69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3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331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2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361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3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294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24858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3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82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0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52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5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9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2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9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39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15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9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7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110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4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59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8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0492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9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95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7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484039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89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2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56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70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77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1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6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60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5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4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214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9733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7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00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37366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0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50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54345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96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86730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7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0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5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84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53914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4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22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1694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1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9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4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2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15689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9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0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86980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8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5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7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17486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1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60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6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7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04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86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57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33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7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681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3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8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373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8347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6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19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8005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55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1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87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56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69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686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5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8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0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88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8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3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2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85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25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5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2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4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65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9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54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86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0047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2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84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2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811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2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5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63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6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11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59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72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0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20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0800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2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4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5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52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5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53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185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0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09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870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6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50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73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573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81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21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210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8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71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5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572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6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1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6400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2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61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1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942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10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428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5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1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73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87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0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624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2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98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3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28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6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685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3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9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2049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83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9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46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78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63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6825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18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6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3452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21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22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6713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89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31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793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28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2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5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477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64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2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5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0271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3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9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5918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30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08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3417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0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12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2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7686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14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16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74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5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70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82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7850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27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0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15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6974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05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0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086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5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0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2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716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95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25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088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5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1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6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38633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5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57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62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07805">
                          <w:marLeft w:val="0"/>
                          <w:marRight w:val="0"/>
                          <w:marTop w:val="199"/>
                          <w:marBottom w:val="1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S3213g8-tOO1-6iFVxNsqnqpPYpSPDWjEPUFw8KYhxtPKWg/viewform?vc=0&amp;c=0&amp;w=1&amp;usp=mail_form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Шляхтина</dc:creator>
  <cp:lastModifiedBy>Наталья Владимировна Шляхтина</cp:lastModifiedBy>
  <cp:revision>2</cp:revision>
  <dcterms:created xsi:type="dcterms:W3CDTF">2020-07-03T11:37:00Z</dcterms:created>
  <dcterms:modified xsi:type="dcterms:W3CDTF">2020-07-03T11:49:00Z</dcterms:modified>
</cp:coreProperties>
</file>