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2" w:rsidRDefault="007F6172" w:rsidP="007F6172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7F6172" w:rsidRPr="005A1C31" w:rsidRDefault="00D676FE" w:rsidP="007F6172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  <w:bookmarkStart w:id="0" w:name="_GoBack"/>
      <w:bookmarkEnd w:id="0"/>
    </w:p>
    <w:p w:rsidR="007F6172" w:rsidRPr="005A1C31" w:rsidRDefault="007F6172" w:rsidP="007F61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C31">
        <w:rPr>
          <w:rFonts w:ascii="Times New Roman" w:hAnsi="Times New Roman"/>
          <w:b/>
          <w:sz w:val="24"/>
          <w:szCs w:val="24"/>
        </w:rPr>
        <w:t>Направления деятельности ШИБЦ</w:t>
      </w:r>
      <w:r>
        <w:rPr>
          <w:rFonts w:ascii="Times New Roman" w:hAnsi="Times New Roman"/>
          <w:b/>
          <w:sz w:val="24"/>
          <w:szCs w:val="24"/>
        </w:rPr>
        <w:t xml:space="preserve"> «Средней школы №26»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409"/>
        <w:gridCol w:w="1985"/>
        <w:gridCol w:w="2693"/>
        <w:gridCol w:w="2410"/>
      </w:tblGrid>
      <w:tr w:rsidR="007F6172" w:rsidRPr="007F6172" w:rsidTr="00F303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Урочная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Дополнительное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Проектная и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 xml:space="preserve"> учебно - исследовательская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Внеклассная и внешкольная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b/>
                <w:lang w:eastAsia="ru-RU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</w:rPr>
              <w:t>Работа с социумом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</w:rPr>
              <w:t>(социальное партнерство)</w:t>
            </w:r>
            <w:r w:rsidRPr="007F6172">
              <w:rPr>
                <w:rFonts w:ascii="Times New Roman" w:eastAsia="Times New Roman" w:hAnsi="Times New Roman"/>
              </w:rPr>
              <w:t>.</w:t>
            </w:r>
            <w:r w:rsidRPr="007F6172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</w:rPr>
              <w:t>Семейная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</w:rPr>
              <w:t>Воспитательная работа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F6172">
              <w:rPr>
                <w:rFonts w:ascii="Times New Roman" w:eastAsia="Times New Roman" w:hAnsi="Times New Roman"/>
                <w:b/>
              </w:rPr>
              <w:t>(досуговая деятельность)</w:t>
            </w:r>
          </w:p>
        </w:tc>
      </w:tr>
      <w:tr w:rsidR="007F6172" w:rsidRPr="007F6172" w:rsidTr="00F303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Организация обучения с использованием электронных ресурсов и компьютерных технологий.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Проведение уроков с использованием различных ресурсов ШИБЦ (на базе учебных кабинетов с удаленным доступом и на базе ШИБЦ)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Возможность подготовки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>домашних заданий с использованием ресурсов ШИБЦ.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Использование дистанционного формата обучения.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Проведение уроков-лекций, уроков - экскурсий (в том числе   виртуальных) с использованием собственных ресурсов ШИБЦ и ресурсов сетевых и социальных партнеров.</w:t>
            </w:r>
          </w:p>
          <w:p w:rsidR="007F6172" w:rsidRPr="007F6172" w:rsidRDefault="007F6172" w:rsidP="00F303A5">
            <w:pPr>
              <w:spacing w:after="0" w:line="312" w:lineRule="auto"/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</w:rPr>
              <w:t xml:space="preserve">Научно-методические советы.  </w:t>
            </w:r>
          </w:p>
          <w:p w:rsidR="007F6172" w:rsidRPr="007F6172" w:rsidRDefault="007F6172" w:rsidP="00F303A5">
            <w:pPr>
              <w:spacing w:after="0" w:line="312" w:lineRule="auto"/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</w:rPr>
              <w:t>Заседания 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программ внеурочной деятельности: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занятие «Киноклуба»;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реализация международного проекта «Зеленый флаг»;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работа </w:t>
            </w:r>
            <w:r w:rsidRPr="007F6172">
              <w:rPr>
                <w:rFonts w:ascii="Times New Roman" w:hAnsi="Times New Roman"/>
              </w:rPr>
              <w:t>школьного печатного издания «Страницы школьной жизни».</w:t>
            </w:r>
          </w:p>
          <w:p w:rsidR="007F6172" w:rsidRPr="007F6172" w:rsidRDefault="007F6172" w:rsidP="00F303A5">
            <w:pPr>
              <w:spacing w:after="0" w:line="312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Проведение занятий в рамках дополнительного образования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«Школа будущего первоклассника»</w:t>
            </w:r>
          </w:p>
          <w:p w:rsidR="007F6172" w:rsidRPr="007F6172" w:rsidRDefault="007F6172" w:rsidP="00F303A5">
            <w:pPr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</w:rPr>
              <w:t xml:space="preserve">Площадка для реализации программы дополнительного образования (совместно с ОАО «Ростелеком») 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Реализация учебных и социально-значимых  проектов в рамках урочной, внеурочной деятельности обучающихся и дополнительного образования: День науки – защита ИИП, защита ИП. 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>еализ</w:t>
            </w:r>
            <w:r>
              <w:rPr>
                <w:rFonts w:ascii="Times New Roman" w:eastAsia="Times New Roman" w:hAnsi="Times New Roman"/>
                <w:lang w:eastAsia="ru-RU"/>
              </w:rPr>
              <w:t>ация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социально-значимой направленности: участие во Всероссийском проекте «Я волонтер»; 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социальное проектирование 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«Дорогою добра»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-традиционная ежегодная «Овощная ярмарка» для жителей микрорайона;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благотворительные акции -  помощь областному специализированному дому малютке №1, </w:t>
            </w:r>
            <w:proofErr w:type="spellStart"/>
            <w:r w:rsidRPr="007F6172">
              <w:rPr>
                <w:rFonts w:ascii="Times New Roman" w:eastAsia="Times New Roman" w:hAnsi="Times New Roman"/>
                <w:lang w:eastAsia="ru-RU"/>
              </w:rPr>
              <w:t>Туношескому</w:t>
            </w:r>
            <w:proofErr w:type="spellEnd"/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центру ветеранов ВОВ, участие в акции «Порадуем»- сотрудничество с домами престарелых;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участие в акции «Сделаем Ярославскую область чище»;   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участие в конкурсах  социальной рекламы, плакатов по ЗОЖ, формирующих отрицательное отношение к негативным привычкам, 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проектов  экологической направленности;</w:t>
            </w:r>
          </w:p>
          <w:p w:rsidR="007F6172" w:rsidRPr="007F6172" w:rsidRDefault="007F6172" w:rsidP="007F6172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занятия теоретическ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и практическ</w:t>
            </w:r>
            <w:r>
              <w:rPr>
                <w:rFonts w:ascii="Times New Roman" w:eastAsia="Times New Roman" w:hAnsi="Times New Roman"/>
                <w:lang w:eastAsia="ru-RU"/>
              </w:rPr>
              <w:t>ой направленности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по изучению ПДД.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</w:rPr>
              <w:lastRenderedPageBreak/>
              <w:t>Проведение экскурсий (в том числе и виртуальных) с использованием собственных ресурсов ШИБЦ и ресурсов сетевых и социальных партнеров, проведение конференций, круглых столов, семинаров.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Организация и проведени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 досуговых мероприятий с использованием ресурсов ШИБЦ, сетевых и социальных партнеров для всех категорий пользователей – совместная разработка и участие родителей, педагогов, детей в проведении праздников «Широкая масленица», «День Матери», «День пожилого человека»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Заседание на базе ШИБЦ «Совета отцов»,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 xml:space="preserve">Родительского комитета </w:t>
            </w: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>школы, Управляющего Совета школы.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Взаимодействие с  социальными партнерами.</w:t>
            </w:r>
          </w:p>
          <w:p w:rsid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i/>
                <w:lang w:eastAsia="ru-RU"/>
              </w:rPr>
              <w:t xml:space="preserve">См. Приложение </w:t>
            </w:r>
            <w:r w:rsidR="0046192E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Таблица 3</w:t>
            </w: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t>Прим.:</w:t>
            </w:r>
            <w:r w:rsidRPr="007F6172">
              <w:t xml:space="preserve"> </w:t>
            </w:r>
            <w:r w:rsidRPr="007F6172">
              <w:rPr>
                <w:rFonts w:ascii="Times New Roman" w:eastAsia="Times New Roman" w:hAnsi="Times New Roman"/>
                <w:i/>
                <w:lang w:eastAsia="ru-RU"/>
              </w:rPr>
              <w:t>что является важной составляющей реализации регионального проекта «Поддержка семей, имеющих детей».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72" w:rsidRPr="007F6172" w:rsidRDefault="007F6172" w:rsidP="00F303A5">
            <w:pPr>
              <w:spacing w:after="0" w:line="312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6172">
              <w:rPr>
                <w:rFonts w:ascii="Times New Roman" w:eastAsia="Times New Roman" w:hAnsi="Times New Roman"/>
                <w:lang w:eastAsia="ru-RU"/>
              </w:rPr>
              <w:lastRenderedPageBreak/>
              <w:t>Тематические мероприятия,  направленные на формирование у обучающихся развития интереса к общекультурным и национальным ценностям (вечера, игры, классные часы, праздники,   заседание Совета Старшеклассников, заседания Совета «Зеленый флаг»)</w:t>
            </w:r>
          </w:p>
        </w:tc>
      </w:tr>
    </w:tbl>
    <w:p w:rsidR="00C460DC" w:rsidRPr="007F6172" w:rsidRDefault="00C460DC"/>
    <w:sectPr w:rsidR="00C460DC" w:rsidRPr="007F6172" w:rsidSect="007F6172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72" w:rsidRDefault="007F6172" w:rsidP="007F6172">
      <w:pPr>
        <w:spacing w:after="0" w:line="240" w:lineRule="auto"/>
      </w:pPr>
      <w:r>
        <w:separator/>
      </w:r>
    </w:p>
  </w:endnote>
  <w:endnote w:type="continuationSeparator" w:id="0">
    <w:p w:rsidR="007F6172" w:rsidRDefault="007F6172" w:rsidP="007F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79034"/>
      <w:docPartObj>
        <w:docPartGallery w:val="Page Numbers (Bottom of Page)"/>
        <w:docPartUnique/>
      </w:docPartObj>
    </w:sdtPr>
    <w:sdtEndPr/>
    <w:sdtContent>
      <w:p w:rsidR="007F6172" w:rsidRDefault="007F61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FE">
          <w:rPr>
            <w:noProof/>
          </w:rPr>
          <w:t>1</w:t>
        </w:r>
        <w:r>
          <w:fldChar w:fldCharType="end"/>
        </w:r>
      </w:p>
    </w:sdtContent>
  </w:sdt>
  <w:p w:rsidR="007F6172" w:rsidRDefault="007F6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72" w:rsidRDefault="007F6172" w:rsidP="007F6172">
      <w:pPr>
        <w:spacing w:after="0" w:line="240" w:lineRule="auto"/>
      </w:pPr>
      <w:r>
        <w:separator/>
      </w:r>
    </w:p>
  </w:footnote>
  <w:footnote w:type="continuationSeparator" w:id="0">
    <w:p w:rsidR="007F6172" w:rsidRDefault="007F6172" w:rsidP="007F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F"/>
    <w:rsid w:val="00110B8F"/>
    <w:rsid w:val="0046192E"/>
    <w:rsid w:val="007F6172"/>
    <w:rsid w:val="00C460DC"/>
    <w:rsid w:val="00D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1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1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2020-10-11T13:11:00Z</dcterms:created>
  <dcterms:modified xsi:type="dcterms:W3CDTF">2020-12-13T17:25:00Z</dcterms:modified>
</cp:coreProperties>
</file>